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271B8" w14:textId="77777777" w:rsidR="002C4014" w:rsidRPr="00026EB1" w:rsidRDefault="00F27EE0" w:rsidP="002C4014">
      <w:pPr>
        <w:pStyle w:val="dka"/>
        <w:keepNext/>
        <w:keepLines/>
        <w:suppressLineNumbers/>
        <w:spacing w:before="0" w:after="0" w:line="22" w:lineRule="atLeast"/>
        <w:jc w:val="center"/>
        <w:rPr>
          <w:color w:val="00000A"/>
          <w:szCs w:val="24"/>
        </w:rPr>
      </w:pPr>
      <w:r w:rsidRPr="00026EB1">
        <w:rPr>
          <w:color w:val="00000A"/>
          <w:szCs w:val="24"/>
        </w:rPr>
        <w:t>RÁMCOVÁ SMLOUVA NA ODSTRAŇOVÁNÍ NEPOVOLENÝCH SKLÁDEK</w:t>
      </w:r>
      <w:r w:rsidR="002C4014" w:rsidRPr="00026EB1">
        <w:rPr>
          <w:color w:val="00000A"/>
          <w:szCs w:val="24"/>
        </w:rPr>
        <w:t xml:space="preserve"> A PROVÁDĚNÍ OPERATIVNÍHO ÚKLIDU</w:t>
      </w:r>
      <w:r w:rsidRPr="00026EB1">
        <w:rPr>
          <w:color w:val="00000A"/>
          <w:szCs w:val="24"/>
        </w:rPr>
        <w:t xml:space="preserve"> Z POZEMKŮ </w:t>
      </w:r>
    </w:p>
    <w:p w14:paraId="1FCB99F8" w14:textId="60DE78F0" w:rsidR="002C4014" w:rsidRPr="00026EB1" w:rsidRDefault="00F27EE0" w:rsidP="002C4014">
      <w:pPr>
        <w:pStyle w:val="dka"/>
        <w:keepNext/>
        <w:keepLines/>
        <w:suppressLineNumbers/>
        <w:spacing w:before="0" w:after="0" w:line="22" w:lineRule="atLeast"/>
        <w:jc w:val="center"/>
        <w:rPr>
          <w:color w:val="00000A"/>
          <w:szCs w:val="24"/>
        </w:rPr>
      </w:pPr>
      <w:r w:rsidRPr="00026EB1">
        <w:rPr>
          <w:color w:val="00000A"/>
          <w:szCs w:val="24"/>
        </w:rPr>
        <w:t>STATUTÁRNÍHO MĚSTA TEPLICE</w:t>
      </w:r>
      <w:r w:rsidR="002C4014" w:rsidRPr="00026EB1">
        <w:rPr>
          <w:color w:val="00000A"/>
          <w:szCs w:val="24"/>
        </w:rPr>
        <w:t xml:space="preserve"> </w:t>
      </w:r>
      <w:r w:rsidR="00D41C1C" w:rsidRPr="00026EB1">
        <w:rPr>
          <w:color w:val="00000A"/>
          <w:szCs w:val="24"/>
        </w:rPr>
        <w:t>v roce 202</w:t>
      </w:r>
      <w:r w:rsidR="00AA2024" w:rsidRPr="00026EB1">
        <w:rPr>
          <w:color w:val="00000A"/>
          <w:szCs w:val="24"/>
        </w:rPr>
        <w:t>6</w:t>
      </w:r>
      <w:r w:rsidR="00D41C1C" w:rsidRPr="00026EB1">
        <w:rPr>
          <w:color w:val="00000A"/>
          <w:szCs w:val="24"/>
        </w:rPr>
        <w:t xml:space="preserve"> </w:t>
      </w:r>
    </w:p>
    <w:p w14:paraId="09E6FA16" w14:textId="7386D01D" w:rsidR="00824E85" w:rsidRPr="00026EB1" w:rsidRDefault="00D41C1C" w:rsidP="002C4014">
      <w:pPr>
        <w:pStyle w:val="dka"/>
        <w:keepNext/>
        <w:keepLines/>
        <w:suppressLineNumbers/>
        <w:spacing w:before="0" w:after="0" w:line="22" w:lineRule="atLeast"/>
        <w:jc w:val="center"/>
        <w:rPr>
          <w:color w:val="00000A"/>
          <w:szCs w:val="24"/>
        </w:rPr>
      </w:pPr>
      <w:r w:rsidRPr="00026EB1">
        <w:rPr>
          <w:color w:val="00000A"/>
          <w:szCs w:val="24"/>
        </w:rPr>
        <w:t xml:space="preserve">č. </w:t>
      </w:r>
      <w:r w:rsidR="002C4014" w:rsidRPr="00026EB1">
        <w:rPr>
          <w:color w:val="00000A"/>
          <w:szCs w:val="24"/>
        </w:rPr>
        <w:t>…</w:t>
      </w:r>
      <w:r w:rsidRPr="00026EB1">
        <w:rPr>
          <w:color w:val="00000A"/>
          <w:szCs w:val="24"/>
        </w:rPr>
        <w:t>.../OŽP/202</w:t>
      </w:r>
      <w:r w:rsidR="00AA2024" w:rsidRPr="00026EB1">
        <w:rPr>
          <w:color w:val="00000A"/>
          <w:szCs w:val="24"/>
        </w:rPr>
        <w:t>5</w:t>
      </w:r>
    </w:p>
    <w:p w14:paraId="7D14CB05" w14:textId="77777777" w:rsidR="00824E85" w:rsidRPr="00026EB1" w:rsidRDefault="00824E85" w:rsidP="002C4014">
      <w:pPr>
        <w:keepNext/>
        <w:keepLines/>
        <w:suppressLineNumbers/>
        <w:spacing w:line="22" w:lineRule="atLeast"/>
        <w:jc w:val="center"/>
        <w:rPr>
          <w:rFonts w:ascii="Arial" w:hAnsi="Arial" w:cs="Arial"/>
          <w:b/>
          <w:sz w:val="18"/>
        </w:rPr>
      </w:pPr>
    </w:p>
    <w:p w14:paraId="21BD8564" w14:textId="77777777" w:rsidR="00824E85" w:rsidRPr="00026EB1" w:rsidRDefault="00F27EE0" w:rsidP="002C4014">
      <w:pPr>
        <w:keepNext/>
        <w:keepLines/>
        <w:suppressLineNumbers/>
        <w:spacing w:line="22" w:lineRule="atLeast"/>
        <w:jc w:val="center"/>
        <w:rPr>
          <w:rFonts w:ascii="Arial" w:hAnsi="Arial" w:cs="Arial"/>
          <w:b/>
          <w:sz w:val="18"/>
          <w:szCs w:val="18"/>
        </w:rPr>
      </w:pPr>
      <w:r w:rsidRPr="00026EB1">
        <w:rPr>
          <w:rFonts w:ascii="Arial" w:hAnsi="Arial" w:cs="Arial"/>
          <w:b/>
          <w:sz w:val="18"/>
          <w:szCs w:val="18"/>
        </w:rPr>
        <w:t>uzavřená mezi smluvními stranami:</w:t>
      </w:r>
    </w:p>
    <w:p w14:paraId="7EB3097E" w14:textId="3CC71F04" w:rsidR="00824E85" w:rsidRPr="00026EB1" w:rsidRDefault="00824E85" w:rsidP="002C4014">
      <w:pPr>
        <w:keepNext/>
        <w:keepLines/>
        <w:suppressLineNumbers/>
        <w:spacing w:line="22" w:lineRule="atLeast"/>
        <w:rPr>
          <w:rFonts w:ascii="Arial" w:hAnsi="Arial" w:cs="Arial"/>
          <w:sz w:val="18"/>
          <w:szCs w:val="18"/>
        </w:rPr>
      </w:pPr>
    </w:p>
    <w:p w14:paraId="35802182" w14:textId="77777777" w:rsidR="00824E85" w:rsidRPr="00026EB1" w:rsidRDefault="00824E85" w:rsidP="002C4014">
      <w:pPr>
        <w:keepNext/>
        <w:keepLines/>
        <w:suppressLineNumbers/>
        <w:spacing w:line="22" w:lineRule="atLeast"/>
        <w:rPr>
          <w:rFonts w:ascii="Arial" w:hAnsi="Arial" w:cs="Arial"/>
          <w:sz w:val="18"/>
          <w:szCs w:val="18"/>
        </w:rPr>
      </w:pPr>
    </w:p>
    <w:p w14:paraId="0F924016" w14:textId="77777777" w:rsidR="00824E85" w:rsidRPr="00026EB1" w:rsidRDefault="00F27EE0" w:rsidP="002C4014">
      <w:pPr>
        <w:pStyle w:val="Zkladntext1"/>
        <w:keepNext/>
        <w:keepLines/>
        <w:suppressLineNumbers/>
        <w:spacing w:line="22" w:lineRule="atLeast"/>
        <w:jc w:val="center"/>
        <w:rPr>
          <w:rFonts w:ascii="Arial" w:hAnsi="Arial" w:cs="Arial"/>
          <w:b/>
          <w:i/>
          <w:caps/>
          <w:sz w:val="18"/>
          <w:szCs w:val="18"/>
          <w:u w:val="single"/>
        </w:rPr>
      </w:pPr>
      <w:r w:rsidRPr="00026EB1">
        <w:rPr>
          <w:rFonts w:ascii="Arial" w:hAnsi="Arial" w:cs="Arial"/>
          <w:b/>
          <w:i/>
          <w:sz w:val="18"/>
          <w:szCs w:val="18"/>
        </w:rPr>
        <w:t xml:space="preserve">článek 1.: </w:t>
      </w:r>
      <w:r w:rsidRPr="00026EB1">
        <w:rPr>
          <w:rFonts w:ascii="Arial" w:hAnsi="Arial" w:cs="Arial"/>
          <w:b/>
          <w:i/>
          <w:caps/>
          <w:sz w:val="18"/>
          <w:szCs w:val="18"/>
          <w:u w:val="single"/>
        </w:rPr>
        <w:t>Smluvní strany</w:t>
      </w:r>
    </w:p>
    <w:p w14:paraId="78B146E2" w14:textId="2F80AF2B" w:rsidR="00824E85" w:rsidRPr="00026EB1" w:rsidRDefault="00824E85" w:rsidP="002C4014">
      <w:pPr>
        <w:pStyle w:val="Zkladntext1"/>
        <w:keepNext/>
        <w:keepLines/>
        <w:suppressLineNumbers/>
        <w:spacing w:line="22" w:lineRule="atLeast"/>
        <w:rPr>
          <w:rFonts w:ascii="Arial" w:hAnsi="Arial" w:cs="Arial"/>
          <w:b/>
          <w:sz w:val="18"/>
          <w:szCs w:val="18"/>
        </w:rPr>
      </w:pPr>
    </w:p>
    <w:p w14:paraId="76CCC92D" w14:textId="77777777" w:rsidR="002C4014" w:rsidRPr="00026EB1" w:rsidRDefault="002C4014" w:rsidP="002C4014">
      <w:pPr>
        <w:pStyle w:val="Zkladntext1"/>
        <w:keepNext/>
        <w:keepLines/>
        <w:suppressLineNumbers/>
        <w:spacing w:line="22" w:lineRule="atLeast"/>
        <w:rPr>
          <w:rFonts w:ascii="Arial" w:hAnsi="Arial" w:cs="Arial"/>
          <w:b/>
          <w:sz w:val="18"/>
          <w:szCs w:val="18"/>
        </w:rPr>
      </w:pPr>
    </w:p>
    <w:p w14:paraId="43F94376" w14:textId="77777777" w:rsidR="00824E85" w:rsidRPr="003E769C" w:rsidRDefault="00F27EE0" w:rsidP="002C4014">
      <w:pPr>
        <w:pStyle w:val="Zkladntext1"/>
        <w:keepNext/>
        <w:keepLines/>
        <w:suppressLineNumbers/>
        <w:spacing w:line="22" w:lineRule="atLeast"/>
        <w:rPr>
          <w:rFonts w:ascii="Arial" w:hAnsi="Arial" w:cs="Arial"/>
          <w:b/>
          <w:sz w:val="18"/>
          <w:szCs w:val="18"/>
        </w:rPr>
      </w:pPr>
      <w:r w:rsidRPr="00026EB1">
        <w:rPr>
          <w:rFonts w:ascii="Arial" w:hAnsi="Arial" w:cs="Arial"/>
          <w:b/>
          <w:sz w:val="18"/>
          <w:szCs w:val="18"/>
        </w:rPr>
        <w:t>1.1.</w:t>
      </w:r>
      <w:r w:rsidRPr="00026EB1">
        <w:rPr>
          <w:rFonts w:ascii="Arial" w:hAnsi="Arial" w:cs="Arial"/>
          <w:b/>
          <w:sz w:val="18"/>
          <w:szCs w:val="18"/>
        </w:rPr>
        <w:tab/>
      </w:r>
      <w:r w:rsidRPr="003E769C">
        <w:rPr>
          <w:rFonts w:ascii="Arial" w:hAnsi="Arial" w:cs="Arial"/>
          <w:b/>
          <w:sz w:val="18"/>
          <w:szCs w:val="18"/>
        </w:rPr>
        <w:t>Objednatel:</w:t>
      </w:r>
      <w:r w:rsidRPr="003E769C">
        <w:rPr>
          <w:rFonts w:ascii="Arial" w:hAnsi="Arial" w:cs="Arial"/>
          <w:sz w:val="18"/>
          <w:szCs w:val="18"/>
        </w:rPr>
        <w:tab/>
      </w:r>
      <w:r w:rsidRPr="003E769C">
        <w:rPr>
          <w:rFonts w:ascii="Arial" w:hAnsi="Arial" w:cs="Arial"/>
          <w:sz w:val="18"/>
          <w:szCs w:val="18"/>
        </w:rPr>
        <w:tab/>
      </w:r>
      <w:r w:rsidRPr="003E769C">
        <w:rPr>
          <w:rFonts w:ascii="Arial" w:hAnsi="Arial" w:cs="Arial"/>
          <w:sz w:val="18"/>
          <w:szCs w:val="18"/>
        </w:rPr>
        <w:tab/>
      </w:r>
      <w:r w:rsidRPr="003E769C">
        <w:rPr>
          <w:rFonts w:ascii="Arial" w:hAnsi="Arial" w:cs="Arial"/>
          <w:b/>
          <w:sz w:val="18"/>
          <w:szCs w:val="18"/>
        </w:rPr>
        <w:t>Statutární město Teplice</w:t>
      </w:r>
    </w:p>
    <w:p w14:paraId="4C9DED58" w14:textId="77777777" w:rsidR="00824E85" w:rsidRPr="003E769C" w:rsidRDefault="00F27EE0" w:rsidP="002C4014">
      <w:pPr>
        <w:pStyle w:val="Zkladntext1"/>
        <w:keepNext/>
        <w:keepLines/>
        <w:suppressLineNumbers/>
        <w:spacing w:line="22" w:lineRule="atLeast"/>
        <w:rPr>
          <w:rFonts w:ascii="Arial" w:hAnsi="Arial" w:cs="Arial"/>
          <w:sz w:val="18"/>
          <w:szCs w:val="18"/>
        </w:rPr>
      </w:pPr>
      <w:r w:rsidRPr="003E769C">
        <w:rPr>
          <w:rFonts w:ascii="Arial" w:hAnsi="Arial" w:cs="Arial"/>
          <w:sz w:val="18"/>
          <w:szCs w:val="18"/>
        </w:rPr>
        <w:tab/>
        <w:t>Sídlo:</w:t>
      </w:r>
      <w:r w:rsidRPr="003E769C">
        <w:rPr>
          <w:rFonts w:ascii="Arial" w:hAnsi="Arial" w:cs="Arial"/>
          <w:sz w:val="18"/>
          <w:szCs w:val="18"/>
        </w:rPr>
        <w:tab/>
      </w:r>
      <w:r w:rsidRPr="003E769C">
        <w:rPr>
          <w:rFonts w:ascii="Arial" w:hAnsi="Arial" w:cs="Arial"/>
          <w:sz w:val="18"/>
          <w:szCs w:val="18"/>
        </w:rPr>
        <w:tab/>
      </w:r>
      <w:r w:rsidRPr="003E769C">
        <w:rPr>
          <w:rFonts w:ascii="Arial" w:hAnsi="Arial" w:cs="Arial"/>
          <w:sz w:val="18"/>
          <w:szCs w:val="18"/>
        </w:rPr>
        <w:tab/>
      </w:r>
      <w:r w:rsidRPr="003E769C">
        <w:rPr>
          <w:rFonts w:ascii="Arial" w:hAnsi="Arial" w:cs="Arial"/>
          <w:sz w:val="18"/>
          <w:szCs w:val="18"/>
        </w:rPr>
        <w:tab/>
        <w:t>náměstí Svobody 2/2, 415 95 Teplice</w:t>
      </w:r>
    </w:p>
    <w:p w14:paraId="61A71CE3" w14:textId="6074E1DA" w:rsidR="00824E85" w:rsidRPr="003E769C" w:rsidRDefault="00F27EE0" w:rsidP="002C4014">
      <w:pPr>
        <w:pStyle w:val="Zkladntext1"/>
        <w:keepNext/>
        <w:keepLines/>
        <w:suppressLineNumbers/>
        <w:spacing w:line="22" w:lineRule="atLeast"/>
        <w:ind w:left="709"/>
        <w:rPr>
          <w:rFonts w:ascii="Arial" w:hAnsi="Arial" w:cs="Arial"/>
          <w:sz w:val="18"/>
          <w:szCs w:val="18"/>
        </w:rPr>
      </w:pPr>
      <w:r w:rsidRPr="003E769C">
        <w:rPr>
          <w:rFonts w:ascii="Arial" w:hAnsi="Arial" w:cs="Arial"/>
          <w:sz w:val="18"/>
          <w:szCs w:val="18"/>
        </w:rPr>
        <w:t>Zastoupený:</w:t>
      </w:r>
      <w:r w:rsidRPr="003E769C">
        <w:rPr>
          <w:rFonts w:ascii="Arial" w:hAnsi="Arial" w:cs="Arial"/>
          <w:sz w:val="18"/>
          <w:szCs w:val="18"/>
        </w:rPr>
        <w:tab/>
      </w:r>
      <w:r w:rsidRPr="003E769C">
        <w:rPr>
          <w:rFonts w:ascii="Arial" w:hAnsi="Arial" w:cs="Arial"/>
          <w:sz w:val="18"/>
          <w:szCs w:val="18"/>
        </w:rPr>
        <w:tab/>
      </w:r>
      <w:r w:rsidRPr="003E769C">
        <w:rPr>
          <w:rFonts w:ascii="Arial" w:hAnsi="Arial" w:cs="Arial"/>
          <w:sz w:val="18"/>
          <w:szCs w:val="18"/>
        </w:rPr>
        <w:tab/>
        <w:t xml:space="preserve">Ing. Dagmar </w:t>
      </w:r>
      <w:proofErr w:type="spellStart"/>
      <w:r w:rsidRPr="003E769C">
        <w:rPr>
          <w:rFonts w:ascii="Arial" w:hAnsi="Arial" w:cs="Arial"/>
          <w:sz w:val="18"/>
          <w:szCs w:val="18"/>
        </w:rPr>
        <w:t>Teuschelovou</w:t>
      </w:r>
      <w:proofErr w:type="spellEnd"/>
      <w:r w:rsidRPr="003E769C">
        <w:rPr>
          <w:rFonts w:ascii="Arial" w:hAnsi="Arial" w:cs="Arial"/>
          <w:sz w:val="18"/>
          <w:szCs w:val="18"/>
        </w:rPr>
        <w:t>, vedoucí</w:t>
      </w:r>
      <w:r w:rsidR="00B255A2" w:rsidRPr="003E769C">
        <w:rPr>
          <w:rFonts w:ascii="Arial" w:hAnsi="Arial" w:cs="Arial"/>
          <w:sz w:val="18"/>
          <w:szCs w:val="18"/>
        </w:rPr>
        <w:t xml:space="preserve"> OŽP </w:t>
      </w:r>
      <w:r w:rsidR="00282429" w:rsidRPr="003E769C">
        <w:rPr>
          <w:rFonts w:ascii="Arial" w:hAnsi="Arial" w:cs="Arial"/>
          <w:sz w:val="18"/>
          <w:szCs w:val="18"/>
        </w:rPr>
        <w:t>Magistrátu města</w:t>
      </w:r>
      <w:r w:rsidR="00B255A2" w:rsidRPr="003E769C">
        <w:rPr>
          <w:rFonts w:ascii="Arial" w:hAnsi="Arial" w:cs="Arial"/>
          <w:sz w:val="18"/>
          <w:szCs w:val="18"/>
        </w:rPr>
        <w:t xml:space="preserve"> Teplice</w:t>
      </w:r>
    </w:p>
    <w:p w14:paraId="630C1B16" w14:textId="77777777" w:rsidR="00824E85" w:rsidRPr="003E769C" w:rsidRDefault="00F27EE0" w:rsidP="002C4014">
      <w:pPr>
        <w:pStyle w:val="Zkladntext1"/>
        <w:keepNext/>
        <w:keepLines/>
        <w:suppressLineNumbers/>
        <w:spacing w:line="22" w:lineRule="atLeast"/>
        <w:rPr>
          <w:rFonts w:ascii="Arial" w:hAnsi="Arial" w:cs="Arial"/>
          <w:sz w:val="18"/>
          <w:szCs w:val="18"/>
        </w:rPr>
      </w:pPr>
      <w:r w:rsidRPr="003E769C">
        <w:rPr>
          <w:rFonts w:ascii="Arial" w:hAnsi="Arial" w:cs="Arial"/>
          <w:sz w:val="18"/>
          <w:szCs w:val="18"/>
        </w:rPr>
        <w:tab/>
        <w:t>Bankovní spojení:</w:t>
      </w:r>
      <w:r w:rsidRPr="003E769C">
        <w:rPr>
          <w:rFonts w:ascii="Arial" w:hAnsi="Arial" w:cs="Arial"/>
          <w:sz w:val="18"/>
          <w:szCs w:val="18"/>
        </w:rPr>
        <w:tab/>
      </w:r>
      <w:r w:rsidRPr="003E769C">
        <w:rPr>
          <w:rFonts w:ascii="Arial" w:hAnsi="Arial" w:cs="Arial"/>
          <w:sz w:val="18"/>
          <w:szCs w:val="18"/>
        </w:rPr>
        <w:tab/>
        <w:t>KB Teplice</w:t>
      </w:r>
    </w:p>
    <w:p w14:paraId="62780709" w14:textId="77777777" w:rsidR="00824E85" w:rsidRPr="003E769C" w:rsidRDefault="00F27EE0" w:rsidP="002C4014">
      <w:pPr>
        <w:pStyle w:val="Zkladntext1"/>
        <w:keepNext/>
        <w:keepLines/>
        <w:suppressLineNumbers/>
        <w:spacing w:line="22" w:lineRule="atLeast"/>
        <w:rPr>
          <w:rFonts w:ascii="Arial" w:hAnsi="Arial" w:cs="Arial"/>
          <w:sz w:val="18"/>
          <w:szCs w:val="18"/>
        </w:rPr>
      </w:pPr>
      <w:r w:rsidRPr="003E769C">
        <w:rPr>
          <w:rFonts w:ascii="Arial" w:hAnsi="Arial" w:cs="Arial"/>
          <w:sz w:val="18"/>
          <w:szCs w:val="18"/>
        </w:rPr>
        <w:tab/>
        <w:t>Číslo účtu:</w:t>
      </w:r>
      <w:r w:rsidRPr="003E769C">
        <w:rPr>
          <w:rFonts w:ascii="Arial" w:hAnsi="Arial" w:cs="Arial"/>
          <w:sz w:val="18"/>
          <w:szCs w:val="18"/>
        </w:rPr>
        <w:tab/>
      </w:r>
      <w:r w:rsidRPr="003E769C">
        <w:rPr>
          <w:rFonts w:ascii="Arial" w:hAnsi="Arial" w:cs="Arial"/>
          <w:sz w:val="18"/>
          <w:szCs w:val="18"/>
        </w:rPr>
        <w:tab/>
      </w:r>
      <w:r w:rsidRPr="003E769C">
        <w:rPr>
          <w:rFonts w:ascii="Arial" w:hAnsi="Arial" w:cs="Arial"/>
          <w:sz w:val="18"/>
          <w:szCs w:val="18"/>
        </w:rPr>
        <w:tab/>
        <w:t>226-501/0100</w:t>
      </w:r>
    </w:p>
    <w:p w14:paraId="31B2E1A0" w14:textId="77777777" w:rsidR="00824E85" w:rsidRPr="003E769C" w:rsidRDefault="00F27EE0" w:rsidP="002C4014">
      <w:pPr>
        <w:pStyle w:val="Zkladntext1"/>
        <w:keepNext/>
        <w:keepLines/>
        <w:suppressLineNumbers/>
        <w:spacing w:line="22" w:lineRule="atLeast"/>
        <w:rPr>
          <w:rFonts w:ascii="Arial" w:hAnsi="Arial" w:cs="Arial"/>
          <w:sz w:val="18"/>
          <w:szCs w:val="18"/>
        </w:rPr>
      </w:pPr>
      <w:r w:rsidRPr="003E769C">
        <w:rPr>
          <w:rFonts w:ascii="Arial" w:hAnsi="Arial" w:cs="Arial"/>
          <w:sz w:val="18"/>
          <w:szCs w:val="18"/>
        </w:rPr>
        <w:tab/>
        <w:t>IČO:</w:t>
      </w:r>
      <w:r w:rsidRPr="003E769C">
        <w:rPr>
          <w:rFonts w:ascii="Arial" w:hAnsi="Arial" w:cs="Arial"/>
          <w:sz w:val="18"/>
          <w:szCs w:val="18"/>
        </w:rPr>
        <w:tab/>
      </w:r>
      <w:r w:rsidRPr="003E769C">
        <w:rPr>
          <w:rFonts w:ascii="Arial" w:hAnsi="Arial" w:cs="Arial"/>
          <w:sz w:val="18"/>
          <w:szCs w:val="18"/>
        </w:rPr>
        <w:tab/>
      </w:r>
      <w:r w:rsidRPr="003E769C">
        <w:rPr>
          <w:rFonts w:ascii="Arial" w:hAnsi="Arial" w:cs="Arial"/>
          <w:sz w:val="18"/>
          <w:szCs w:val="18"/>
        </w:rPr>
        <w:tab/>
      </w:r>
      <w:r w:rsidRPr="003E769C">
        <w:rPr>
          <w:rFonts w:ascii="Arial" w:hAnsi="Arial" w:cs="Arial"/>
          <w:sz w:val="18"/>
          <w:szCs w:val="18"/>
        </w:rPr>
        <w:tab/>
        <w:t>00266621</w:t>
      </w:r>
    </w:p>
    <w:p w14:paraId="36868C8B" w14:textId="77777777" w:rsidR="00824E85" w:rsidRPr="003E769C" w:rsidRDefault="00F27EE0" w:rsidP="002C4014">
      <w:pPr>
        <w:pStyle w:val="Zkladntext1"/>
        <w:keepNext/>
        <w:keepLines/>
        <w:suppressLineNumbers/>
        <w:spacing w:line="22" w:lineRule="atLeast"/>
        <w:ind w:left="708"/>
        <w:rPr>
          <w:rFonts w:ascii="Arial" w:hAnsi="Arial" w:cs="Arial"/>
          <w:sz w:val="18"/>
          <w:szCs w:val="18"/>
        </w:rPr>
      </w:pPr>
      <w:r w:rsidRPr="003E769C">
        <w:rPr>
          <w:rFonts w:ascii="Arial" w:hAnsi="Arial" w:cs="Arial"/>
          <w:sz w:val="18"/>
          <w:szCs w:val="18"/>
        </w:rPr>
        <w:t>DIČ:</w:t>
      </w:r>
      <w:r w:rsidRPr="003E769C">
        <w:rPr>
          <w:rFonts w:ascii="Arial" w:hAnsi="Arial" w:cs="Arial"/>
          <w:sz w:val="18"/>
          <w:szCs w:val="18"/>
        </w:rPr>
        <w:tab/>
      </w:r>
      <w:r w:rsidRPr="003E769C">
        <w:rPr>
          <w:rFonts w:ascii="Arial" w:hAnsi="Arial" w:cs="Arial"/>
          <w:sz w:val="18"/>
          <w:szCs w:val="18"/>
        </w:rPr>
        <w:tab/>
      </w:r>
      <w:r w:rsidRPr="003E769C">
        <w:rPr>
          <w:rFonts w:ascii="Arial" w:hAnsi="Arial" w:cs="Arial"/>
          <w:sz w:val="18"/>
          <w:szCs w:val="18"/>
        </w:rPr>
        <w:tab/>
      </w:r>
      <w:r w:rsidRPr="003E769C">
        <w:rPr>
          <w:rFonts w:ascii="Arial" w:hAnsi="Arial" w:cs="Arial"/>
          <w:sz w:val="18"/>
          <w:szCs w:val="18"/>
        </w:rPr>
        <w:tab/>
        <w:t>CZ00266621</w:t>
      </w:r>
    </w:p>
    <w:p w14:paraId="62CA8D08" w14:textId="77777777" w:rsidR="00824E85" w:rsidRPr="003E769C" w:rsidRDefault="00F27EE0" w:rsidP="002C4014">
      <w:pPr>
        <w:pStyle w:val="Zkladntext1"/>
        <w:keepNext/>
        <w:keepLines/>
        <w:suppressLineNumbers/>
        <w:spacing w:line="22" w:lineRule="atLeast"/>
        <w:ind w:left="708"/>
        <w:rPr>
          <w:rFonts w:ascii="Arial" w:hAnsi="Arial" w:cs="Arial"/>
          <w:sz w:val="18"/>
          <w:szCs w:val="18"/>
        </w:rPr>
      </w:pPr>
      <w:r w:rsidRPr="003E769C">
        <w:rPr>
          <w:rFonts w:ascii="Arial" w:hAnsi="Arial" w:cs="Arial"/>
          <w:sz w:val="18"/>
          <w:szCs w:val="18"/>
        </w:rPr>
        <w:t>Zaměstnanci pověření k úkonům ve věcech této smlouvy: Ing. Dagmar Teuschelová, vedoucí odboru životního prostředí Magistrátu města Teplice</w:t>
      </w:r>
    </w:p>
    <w:p w14:paraId="0F915243" w14:textId="5AD37886" w:rsidR="00824E85" w:rsidRPr="003E769C" w:rsidRDefault="00F27EE0" w:rsidP="002C4014">
      <w:pPr>
        <w:pStyle w:val="Zkladntext1"/>
        <w:keepNext/>
        <w:keepLines/>
        <w:suppressLineNumbers/>
        <w:spacing w:line="22" w:lineRule="atLeast"/>
        <w:rPr>
          <w:rFonts w:ascii="Arial" w:hAnsi="Arial" w:cs="Arial"/>
          <w:sz w:val="18"/>
          <w:szCs w:val="18"/>
        </w:rPr>
      </w:pPr>
      <w:r w:rsidRPr="003E769C">
        <w:rPr>
          <w:rFonts w:ascii="Arial" w:hAnsi="Arial" w:cs="Arial"/>
          <w:sz w:val="18"/>
          <w:szCs w:val="18"/>
        </w:rPr>
        <w:tab/>
        <w:t xml:space="preserve">technických a </w:t>
      </w:r>
      <w:r w:rsidR="002D4A9D" w:rsidRPr="003E769C">
        <w:rPr>
          <w:rFonts w:ascii="Arial" w:hAnsi="Arial" w:cs="Arial"/>
          <w:sz w:val="18"/>
          <w:szCs w:val="18"/>
        </w:rPr>
        <w:t xml:space="preserve">administrativních:  </w:t>
      </w:r>
      <w:r w:rsidRPr="003E769C">
        <w:rPr>
          <w:rFonts w:ascii="Arial" w:hAnsi="Arial" w:cs="Arial"/>
          <w:sz w:val="18"/>
          <w:szCs w:val="18"/>
        </w:rPr>
        <w:t xml:space="preserve"> </w:t>
      </w:r>
      <w:r w:rsidR="002D4A9D" w:rsidRPr="003E769C">
        <w:rPr>
          <w:rFonts w:ascii="Arial" w:hAnsi="Arial" w:cs="Arial"/>
          <w:sz w:val="18"/>
          <w:szCs w:val="18"/>
        </w:rPr>
        <w:t xml:space="preserve">   </w:t>
      </w:r>
      <w:r w:rsidRPr="003E769C">
        <w:rPr>
          <w:rFonts w:ascii="Arial" w:hAnsi="Arial" w:cs="Arial"/>
          <w:sz w:val="18"/>
          <w:szCs w:val="18"/>
        </w:rPr>
        <w:t>Jarmila Jurčíková, odborný referent</w:t>
      </w:r>
      <w:r w:rsidRPr="003E769C">
        <w:rPr>
          <w:rFonts w:ascii="Arial" w:hAnsi="Arial" w:cs="Arial"/>
          <w:sz w:val="18"/>
          <w:szCs w:val="18"/>
        </w:rPr>
        <w:tab/>
      </w:r>
      <w:r w:rsidRPr="003E769C">
        <w:rPr>
          <w:rFonts w:ascii="Arial" w:hAnsi="Arial" w:cs="Arial"/>
          <w:sz w:val="18"/>
          <w:szCs w:val="18"/>
        </w:rPr>
        <w:tab/>
      </w:r>
      <w:r w:rsidRPr="003E769C">
        <w:rPr>
          <w:rFonts w:ascii="Arial" w:hAnsi="Arial" w:cs="Arial"/>
          <w:sz w:val="18"/>
          <w:szCs w:val="18"/>
        </w:rPr>
        <w:tab/>
      </w:r>
      <w:r w:rsidRPr="003E769C">
        <w:rPr>
          <w:rFonts w:ascii="Arial" w:hAnsi="Arial" w:cs="Arial"/>
          <w:sz w:val="18"/>
          <w:szCs w:val="18"/>
        </w:rPr>
        <w:tab/>
      </w:r>
      <w:r w:rsidRPr="003E769C">
        <w:rPr>
          <w:rFonts w:ascii="Arial" w:hAnsi="Arial" w:cs="Arial"/>
          <w:sz w:val="18"/>
          <w:szCs w:val="18"/>
        </w:rPr>
        <w:tab/>
      </w:r>
    </w:p>
    <w:p w14:paraId="550D8C76" w14:textId="77777777" w:rsidR="00824E85" w:rsidRPr="003E769C" w:rsidRDefault="00F27EE0" w:rsidP="002C4014">
      <w:pPr>
        <w:pStyle w:val="Zkladntext1"/>
        <w:keepNext/>
        <w:keepLines/>
        <w:suppressLineNumbers/>
        <w:spacing w:line="22" w:lineRule="atLeast"/>
        <w:rPr>
          <w:rFonts w:ascii="Arial" w:hAnsi="Arial" w:cs="Arial"/>
          <w:sz w:val="18"/>
          <w:szCs w:val="18"/>
        </w:rPr>
      </w:pPr>
      <w:r w:rsidRPr="003E769C">
        <w:rPr>
          <w:rFonts w:ascii="Arial" w:hAnsi="Arial" w:cs="Arial"/>
          <w:sz w:val="18"/>
          <w:szCs w:val="18"/>
        </w:rPr>
        <w:tab/>
        <w:t>Dále jen " objednatel "</w:t>
      </w:r>
    </w:p>
    <w:p w14:paraId="03D26695" w14:textId="45FA12F1" w:rsidR="00824E85" w:rsidRPr="003E769C" w:rsidRDefault="00824E85" w:rsidP="002C4014">
      <w:pPr>
        <w:pStyle w:val="Zkladntext1"/>
        <w:keepNext/>
        <w:keepLines/>
        <w:suppressLineNumbers/>
        <w:spacing w:line="22" w:lineRule="atLeast"/>
        <w:rPr>
          <w:rFonts w:ascii="Arial" w:hAnsi="Arial" w:cs="Arial"/>
          <w:sz w:val="18"/>
          <w:szCs w:val="18"/>
        </w:rPr>
      </w:pPr>
    </w:p>
    <w:p w14:paraId="25B570E8" w14:textId="77777777" w:rsidR="002C4014" w:rsidRPr="003E769C" w:rsidRDefault="002C4014" w:rsidP="002C4014">
      <w:pPr>
        <w:pStyle w:val="Zkladntext1"/>
        <w:keepNext/>
        <w:keepLines/>
        <w:suppressLineNumbers/>
        <w:spacing w:line="22" w:lineRule="atLeast"/>
        <w:rPr>
          <w:rFonts w:ascii="Arial" w:hAnsi="Arial" w:cs="Arial"/>
          <w:sz w:val="18"/>
          <w:szCs w:val="18"/>
        </w:rPr>
      </w:pPr>
    </w:p>
    <w:tbl>
      <w:tblPr>
        <w:tblStyle w:val="Mkatabulky"/>
        <w:tblW w:w="9322" w:type="dxa"/>
        <w:tblLayout w:type="fixed"/>
        <w:tblLook w:val="04A0" w:firstRow="1" w:lastRow="0" w:firstColumn="1" w:lastColumn="0" w:noHBand="0" w:noVBand="1"/>
      </w:tblPr>
      <w:tblGrid>
        <w:gridCol w:w="3651"/>
        <w:gridCol w:w="5671"/>
      </w:tblGrid>
      <w:tr w:rsidR="00824E85" w:rsidRPr="003E769C" w14:paraId="17997035" w14:textId="77777777">
        <w:tc>
          <w:tcPr>
            <w:tcW w:w="3651" w:type="dxa"/>
            <w:tcBorders>
              <w:top w:val="nil"/>
              <w:left w:val="nil"/>
              <w:bottom w:val="nil"/>
              <w:right w:val="nil"/>
            </w:tcBorders>
            <w:shd w:val="clear" w:color="auto" w:fill="auto"/>
            <w:vAlign w:val="center"/>
          </w:tcPr>
          <w:p w14:paraId="39B62231" w14:textId="77777777" w:rsidR="00824E85" w:rsidRPr="003E769C" w:rsidRDefault="00F27EE0" w:rsidP="002C4014">
            <w:pPr>
              <w:keepNext/>
              <w:keepLines/>
              <w:suppressLineNumbers/>
              <w:spacing w:line="22" w:lineRule="atLeast"/>
              <w:rPr>
                <w:rFonts w:ascii="Arial" w:eastAsia="SimSun" w:hAnsi="Arial" w:cs="Arial"/>
                <w:b/>
                <w:color w:val="000000"/>
                <w:sz w:val="18"/>
                <w:szCs w:val="18"/>
                <w:lang w:eastAsia="zh-CN"/>
              </w:rPr>
            </w:pPr>
            <w:r w:rsidRPr="003E769C">
              <w:rPr>
                <w:rFonts w:ascii="Arial" w:eastAsia="SimSun" w:hAnsi="Arial" w:cs="Arial"/>
                <w:b/>
                <w:color w:val="000000"/>
                <w:sz w:val="18"/>
                <w:szCs w:val="18"/>
                <w:lang w:eastAsia="zh-CN"/>
              </w:rPr>
              <w:t>1.2.</w:t>
            </w:r>
            <w:r w:rsidRPr="003E769C">
              <w:rPr>
                <w:rFonts w:ascii="Arial" w:eastAsia="SimSun" w:hAnsi="Arial" w:cs="Arial"/>
                <w:b/>
                <w:color w:val="000000"/>
                <w:sz w:val="18"/>
                <w:szCs w:val="18"/>
                <w:lang w:eastAsia="zh-CN"/>
              </w:rPr>
              <w:tab/>
              <w:t>Zhotovitel:</w:t>
            </w:r>
          </w:p>
        </w:tc>
        <w:tc>
          <w:tcPr>
            <w:tcW w:w="5670" w:type="dxa"/>
            <w:tcBorders>
              <w:top w:val="nil"/>
              <w:left w:val="nil"/>
              <w:bottom w:val="nil"/>
              <w:right w:val="nil"/>
            </w:tcBorders>
            <w:shd w:val="clear" w:color="auto" w:fill="FFFF00"/>
          </w:tcPr>
          <w:p w14:paraId="1B4A9742" w14:textId="77777777" w:rsidR="00824E85" w:rsidRPr="003E769C" w:rsidRDefault="00824E85" w:rsidP="002C4014">
            <w:pPr>
              <w:keepNext/>
              <w:keepLines/>
              <w:suppressLineNumbers/>
              <w:spacing w:line="22" w:lineRule="atLeast"/>
              <w:rPr>
                <w:rFonts w:ascii="Arial" w:eastAsia="SimSun" w:hAnsi="Arial" w:cs="Arial"/>
                <w:b/>
                <w:color w:val="000000"/>
                <w:sz w:val="18"/>
                <w:szCs w:val="18"/>
                <w:highlight w:val="yellow"/>
                <w:lang w:eastAsia="zh-CN"/>
              </w:rPr>
            </w:pPr>
          </w:p>
        </w:tc>
      </w:tr>
      <w:tr w:rsidR="00824E85" w:rsidRPr="003E769C" w14:paraId="1041B1DC" w14:textId="77777777">
        <w:tc>
          <w:tcPr>
            <w:tcW w:w="3651" w:type="dxa"/>
            <w:tcBorders>
              <w:top w:val="nil"/>
              <w:left w:val="nil"/>
              <w:bottom w:val="nil"/>
              <w:right w:val="nil"/>
            </w:tcBorders>
            <w:shd w:val="clear" w:color="auto" w:fill="auto"/>
            <w:vAlign w:val="center"/>
          </w:tcPr>
          <w:p w14:paraId="747261B0" w14:textId="77777777" w:rsidR="00824E85" w:rsidRPr="003E769C" w:rsidRDefault="00F27EE0" w:rsidP="002C4014">
            <w:pPr>
              <w:keepNext/>
              <w:keepLines/>
              <w:suppressLineNumbers/>
              <w:spacing w:line="22" w:lineRule="atLeast"/>
              <w:ind w:left="708"/>
              <w:rPr>
                <w:rFonts w:ascii="Arial" w:eastAsia="SimSun" w:hAnsi="Arial" w:cs="Arial"/>
                <w:b/>
                <w:color w:val="000000"/>
                <w:sz w:val="18"/>
                <w:szCs w:val="18"/>
                <w:lang w:eastAsia="zh-CN"/>
              </w:rPr>
            </w:pPr>
            <w:r w:rsidRPr="003E769C">
              <w:rPr>
                <w:rFonts w:ascii="Arial" w:eastAsia="SimSun" w:hAnsi="Arial" w:cs="Arial"/>
                <w:color w:val="000000"/>
                <w:sz w:val="18"/>
                <w:szCs w:val="18"/>
                <w:lang w:eastAsia="zh-CN"/>
              </w:rPr>
              <w:t>Sídlo:</w:t>
            </w:r>
          </w:p>
        </w:tc>
        <w:tc>
          <w:tcPr>
            <w:tcW w:w="5670" w:type="dxa"/>
            <w:tcBorders>
              <w:top w:val="nil"/>
              <w:left w:val="nil"/>
              <w:bottom w:val="nil"/>
              <w:right w:val="nil"/>
            </w:tcBorders>
            <w:shd w:val="clear" w:color="auto" w:fill="FFFF00"/>
          </w:tcPr>
          <w:p w14:paraId="631AA53B" w14:textId="77777777" w:rsidR="00824E85" w:rsidRPr="003E769C" w:rsidRDefault="00824E85" w:rsidP="002C4014">
            <w:pPr>
              <w:keepNext/>
              <w:keepLines/>
              <w:suppressLineNumbers/>
              <w:spacing w:line="22" w:lineRule="atLeast"/>
              <w:rPr>
                <w:rFonts w:ascii="Arial" w:eastAsia="SimSun" w:hAnsi="Arial" w:cs="Arial"/>
                <w:color w:val="000000"/>
                <w:sz w:val="18"/>
                <w:szCs w:val="18"/>
                <w:highlight w:val="yellow"/>
                <w:lang w:eastAsia="zh-CN"/>
              </w:rPr>
            </w:pPr>
          </w:p>
        </w:tc>
      </w:tr>
      <w:tr w:rsidR="00824E85" w:rsidRPr="003E769C" w14:paraId="23EF4125" w14:textId="77777777">
        <w:tc>
          <w:tcPr>
            <w:tcW w:w="3651" w:type="dxa"/>
            <w:tcBorders>
              <w:top w:val="nil"/>
              <w:left w:val="nil"/>
              <w:bottom w:val="nil"/>
              <w:right w:val="nil"/>
            </w:tcBorders>
            <w:shd w:val="clear" w:color="auto" w:fill="auto"/>
            <w:vAlign w:val="center"/>
          </w:tcPr>
          <w:p w14:paraId="43510E34" w14:textId="77777777" w:rsidR="00824E85" w:rsidRPr="003E769C" w:rsidRDefault="00F27EE0" w:rsidP="002C4014">
            <w:pPr>
              <w:keepNext/>
              <w:keepLines/>
              <w:suppressLineNumbers/>
              <w:spacing w:line="22" w:lineRule="atLeast"/>
              <w:ind w:left="708"/>
              <w:rPr>
                <w:rFonts w:ascii="Arial" w:eastAsia="SimSun" w:hAnsi="Arial" w:cs="Arial"/>
                <w:b/>
                <w:color w:val="000000"/>
                <w:sz w:val="18"/>
                <w:szCs w:val="18"/>
                <w:lang w:eastAsia="zh-CN"/>
              </w:rPr>
            </w:pPr>
            <w:r w:rsidRPr="003E769C">
              <w:rPr>
                <w:rFonts w:ascii="Arial" w:eastAsia="SimSun" w:hAnsi="Arial" w:cs="Arial"/>
                <w:color w:val="000000"/>
                <w:sz w:val="18"/>
                <w:szCs w:val="18"/>
                <w:lang w:eastAsia="zh-CN"/>
              </w:rPr>
              <w:t>Zastoupený:</w:t>
            </w:r>
          </w:p>
        </w:tc>
        <w:tc>
          <w:tcPr>
            <w:tcW w:w="5670" w:type="dxa"/>
            <w:tcBorders>
              <w:top w:val="nil"/>
              <w:left w:val="nil"/>
              <w:bottom w:val="nil"/>
              <w:right w:val="nil"/>
            </w:tcBorders>
            <w:shd w:val="clear" w:color="auto" w:fill="FFFF00"/>
          </w:tcPr>
          <w:p w14:paraId="179AAD18" w14:textId="77777777" w:rsidR="00824E85" w:rsidRPr="003E769C" w:rsidRDefault="00824E85" w:rsidP="002C4014">
            <w:pPr>
              <w:keepNext/>
              <w:keepLines/>
              <w:suppressLineNumbers/>
              <w:spacing w:line="22" w:lineRule="atLeast"/>
              <w:rPr>
                <w:rFonts w:ascii="Arial" w:eastAsia="SimSun" w:hAnsi="Arial" w:cs="Arial"/>
                <w:color w:val="000000"/>
                <w:sz w:val="18"/>
                <w:szCs w:val="18"/>
                <w:highlight w:val="yellow"/>
                <w:lang w:eastAsia="zh-CN"/>
              </w:rPr>
            </w:pPr>
          </w:p>
        </w:tc>
      </w:tr>
      <w:tr w:rsidR="00824E85" w:rsidRPr="003E769C" w14:paraId="2D4EE136" w14:textId="77777777">
        <w:tc>
          <w:tcPr>
            <w:tcW w:w="3651" w:type="dxa"/>
            <w:tcBorders>
              <w:top w:val="nil"/>
              <w:left w:val="nil"/>
              <w:bottom w:val="nil"/>
              <w:right w:val="nil"/>
            </w:tcBorders>
            <w:shd w:val="clear" w:color="auto" w:fill="auto"/>
            <w:vAlign w:val="center"/>
          </w:tcPr>
          <w:p w14:paraId="2CA2F099" w14:textId="77777777" w:rsidR="00824E85" w:rsidRPr="003E769C" w:rsidRDefault="00F27EE0" w:rsidP="002C4014">
            <w:pPr>
              <w:keepNext/>
              <w:keepLines/>
              <w:suppressLineNumbers/>
              <w:spacing w:line="22" w:lineRule="atLeast"/>
              <w:ind w:left="708"/>
              <w:rPr>
                <w:rFonts w:ascii="Arial" w:eastAsia="SimSun" w:hAnsi="Arial" w:cs="Arial"/>
                <w:b/>
                <w:color w:val="000000"/>
                <w:sz w:val="18"/>
                <w:szCs w:val="18"/>
                <w:lang w:eastAsia="zh-CN"/>
              </w:rPr>
            </w:pPr>
            <w:r w:rsidRPr="003E769C">
              <w:rPr>
                <w:rFonts w:ascii="Arial" w:eastAsia="SimSun" w:hAnsi="Arial" w:cs="Arial"/>
                <w:color w:val="000000"/>
                <w:sz w:val="18"/>
                <w:szCs w:val="18"/>
                <w:lang w:eastAsia="zh-CN"/>
              </w:rPr>
              <w:t>Bankovní spojení:</w:t>
            </w:r>
          </w:p>
        </w:tc>
        <w:tc>
          <w:tcPr>
            <w:tcW w:w="5670" w:type="dxa"/>
            <w:tcBorders>
              <w:top w:val="nil"/>
              <w:left w:val="nil"/>
              <w:bottom w:val="nil"/>
              <w:right w:val="nil"/>
            </w:tcBorders>
            <w:shd w:val="clear" w:color="auto" w:fill="FFFF00"/>
          </w:tcPr>
          <w:p w14:paraId="01F4F45A" w14:textId="77777777" w:rsidR="00824E85" w:rsidRPr="003E769C" w:rsidRDefault="00824E85" w:rsidP="002C4014">
            <w:pPr>
              <w:keepNext/>
              <w:keepLines/>
              <w:suppressLineNumbers/>
              <w:spacing w:line="22" w:lineRule="atLeast"/>
              <w:rPr>
                <w:rFonts w:ascii="Arial" w:eastAsia="SimSun" w:hAnsi="Arial" w:cs="Arial"/>
                <w:color w:val="000000"/>
                <w:sz w:val="18"/>
                <w:szCs w:val="18"/>
                <w:highlight w:val="yellow"/>
                <w:lang w:eastAsia="zh-CN"/>
              </w:rPr>
            </w:pPr>
          </w:p>
        </w:tc>
      </w:tr>
      <w:tr w:rsidR="00824E85" w:rsidRPr="003E769C" w14:paraId="000EBC0B" w14:textId="77777777">
        <w:tc>
          <w:tcPr>
            <w:tcW w:w="3651" w:type="dxa"/>
            <w:tcBorders>
              <w:top w:val="nil"/>
              <w:left w:val="nil"/>
              <w:bottom w:val="nil"/>
              <w:right w:val="nil"/>
            </w:tcBorders>
            <w:shd w:val="clear" w:color="auto" w:fill="auto"/>
            <w:vAlign w:val="center"/>
          </w:tcPr>
          <w:p w14:paraId="46229728" w14:textId="77777777" w:rsidR="00824E85" w:rsidRPr="003E769C" w:rsidRDefault="00F27EE0" w:rsidP="002C4014">
            <w:pPr>
              <w:keepNext/>
              <w:keepLines/>
              <w:suppressLineNumbers/>
              <w:spacing w:line="22" w:lineRule="atLeast"/>
              <w:ind w:left="708"/>
              <w:rPr>
                <w:rFonts w:ascii="Arial" w:eastAsia="SimSun" w:hAnsi="Arial" w:cs="Arial"/>
                <w:b/>
                <w:color w:val="000000"/>
                <w:sz w:val="18"/>
                <w:szCs w:val="18"/>
                <w:lang w:eastAsia="zh-CN"/>
              </w:rPr>
            </w:pPr>
            <w:r w:rsidRPr="003E769C">
              <w:rPr>
                <w:rFonts w:ascii="Arial" w:eastAsia="SimSun" w:hAnsi="Arial" w:cs="Arial"/>
                <w:color w:val="000000"/>
                <w:sz w:val="18"/>
                <w:szCs w:val="18"/>
                <w:lang w:eastAsia="zh-CN"/>
              </w:rPr>
              <w:t>Číslo účtu:</w:t>
            </w:r>
          </w:p>
        </w:tc>
        <w:tc>
          <w:tcPr>
            <w:tcW w:w="5670" w:type="dxa"/>
            <w:tcBorders>
              <w:top w:val="nil"/>
              <w:left w:val="nil"/>
              <w:bottom w:val="nil"/>
              <w:right w:val="nil"/>
            </w:tcBorders>
            <w:shd w:val="clear" w:color="auto" w:fill="FFFF00"/>
          </w:tcPr>
          <w:p w14:paraId="380DAF66" w14:textId="77777777" w:rsidR="00824E85" w:rsidRPr="003E769C" w:rsidRDefault="00824E85" w:rsidP="002C4014">
            <w:pPr>
              <w:keepNext/>
              <w:keepLines/>
              <w:suppressLineNumbers/>
              <w:spacing w:line="22" w:lineRule="atLeast"/>
              <w:rPr>
                <w:rFonts w:ascii="Arial" w:eastAsia="SimSun" w:hAnsi="Arial" w:cs="Arial"/>
                <w:color w:val="000000"/>
                <w:sz w:val="18"/>
                <w:szCs w:val="18"/>
                <w:highlight w:val="yellow"/>
                <w:lang w:eastAsia="zh-CN"/>
              </w:rPr>
            </w:pPr>
          </w:p>
        </w:tc>
      </w:tr>
      <w:tr w:rsidR="00824E85" w:rsidRPr="003E769C" w14:paraId="0AC26F57" w14:textId="77777777">
        <w:tc>
          <w:tcPr>
            <w:tcW w:w="3651" w:type="dxa"/>
            <w:tcBorders>
              <w:top w:val="nil"/>
              <w:left w:val="nil"/>
              <w:bottom w:val="nil"/>
              <w:right w:val="nil"/>
            </w:tcBorders>
            <w:shd w:val="clear" w:color="auto" w:fill="auto"/>
            <w:vAlign w:val="center"/>
          </w:tcPr>
          <w:p w14:paraId="50509942" w14:textId="77777777" w:rsidR="00824E85" w:rsidRPr="003E769C" w:rsidRDefault="00F27EE0" w:rsidP="002C4014">
            <w:pPr>
              <w:keepNext/>
              <w:keepLines/>
              <w:suppressLineNumbers/>
              <w:spacing w:line="22" w:lineRule="atLeast"/>
              <w:ind w:left="708"/>
              <w:rPr>
                <w:rFonts w:ascii="Arial" w:eastAsia="SimSun" w:hAnsi="Arial" w:cs="Arial"/>
                <w:b/>
                <w:color w:val="000000"/>
                <w:sz w:val="18"/>
                <w:szCs w:val="18"/>
                <w:lang w:eastAsia="zh-CN"/>
              </w:rPr>
            </w:pPr>
            <w:r w:rsidRPr="003E769C">
              <w:rPr>
                <w:rFonts w:ascii="Arial" w:eastAsia="SimSun" w:hAnsi="Arial" w:cs="Arial"/>
                <w:color w:val="000000"/>
                <w:sz w:val="18"/>
                <w:szCs w:val="18"/>
                <w:lang w:eastAsia="zh-CN"/>
              </w:rPr>
              <w:t>IČO:</w:t>
            </w:r>
          </w:p>
        </w:tc>
        <w:tc>
          <w:tcPr>
            <w:tcW w:w="5670" w:type="dxa"/>
            <w:tcBorders>
              <w:top w:val="nil"/>
              <w:left w:val="nil"/>
              <w:bottom w:val="nil"/>
              <w:right w:val="nil"/>
            </w:tcBorders>
            <w:shd w:val="clear" w:color="auto" w:fill="FFFF00"/>
          </w:tcPr>
          <w:p w14:paraId="3F1459B6" w14:textId="77777777" w:rsidR="00824E85" w:rsidRPr="003E769C" w:rsidRDefault="00824E85" w:rsidP="002C4014">
            <w:pPr>
              <w:keepNext/>
              <w:keepLines/>
              <w:suppressLineNumbers/>
              <w:spacing w:line="22" w:lineRule="atLeast"/>
              <w:rPr>
                <w:rFonts w:ascii="Arial" w:eastAsia="SimSun" w:hAnsi="Arial" w:cs="Arial"/>
                <w:color w:val="000000"/>
                <w:sz w:val="18"/>
                <w:szCs w:val="18"/>
                <w:highlight w:val="yellow"/>
                <w:lang w:eastAsia="zh-CN"/>
              </w:rPr>
            </w:pPr>
          </w:p>
        </w:tc>
      </w:tr>
      <w:tr w:rsidR="00824E85" w:rsidRPr="003E769C" w14:paraId="61EC6D2D" w14:textId="77777777">
        <w:tc>
          <w:tcPr>
            <w:tcW w:w="3651" w:type="dxa"/>
            <w:tcBorders>
              <w:top w:val="nil"/>
              <w:left w:val="nil"/>
              <w:bottom w:val="nil"/>
              <w:right w:val="nil"/>
            </w:tcBorders>
            <w:shd w:val="clear" w:color="auto" w:fill="auto"/>
            <w:vAlign w:val="center"/>
          </w:tcPr>
          <w:p w14:paraId="60361660" w14:textId="77777777" w:rsidR="00824E85" w:rsidRPr="003E769C" w:rsidRDefault="00F27EE0" w:rsidP="002C4014">
            <w:pPr>
              <w:keepNext/>
              <w:keepLines/>
              <w:suppressLineNumbers/>
              <w:spacing w:line="22" w:lineRule="atLeast"/>
              <w:ind w:left="708"/>
              <w:rPr>
                <w:rFonts w:ascii="Arial" w:eastAsia="SimSun" w:hAnsi="Arial" w:cs="Arial"/>
                <w:color w:val="000000"/>
                <w:sz w:val="18"/>
                <w:szCs w:val="18"/>
                <w:lang w:eastAsia="zh-CN"/>
              </w:rPr>
            </w:pPr>
            <w:r w:rsidRPr="003E769C">
              <w:rPr>
                <w:rFonts w:ascii="Arial" w:eastAsia="SimSun" w:hAnsi="Arial" w:cs="Arial"/>
                <w:color w:val="000000"/>
                <w:sz w:val="18"/>
                <w:szCs w:val="18"/>
                <w:lang w:eastAsia="zh-CN"/>
              </w:rPr>
              <w:t>DIČ:</w:t>
            </w:r>
          </w:p>
        </w:tc>
        <w:tc>
          <w:tcPr>
            <w:tcW w:w="5670" w:type="dxa"/>
            <w:tcBorders>
              <w:top w:val="nil"/>
              <w:left w:val="nil"/>
              <w:bottom w:val="nil"/>
              <w:right w:val="nil"/>
            </w:tcBorders>
            <w:shd w:val="clear" w:color="auto" w:fill="FFFF00"/>
          </w:tcPr>
          <w:p w14:paraId="16053C71" w14:textId="77777777" w:rsidR="00824E85" w:rsidRPr="003E769C" w:rsidRDefault="00824E85" w:rsidP="002C4014">
            <w:pPr>
              <w:keepNext/>
              <w:keepLines/>
              <w:suppressLineNumbers/>
              <w:spacing w:line="22" w:lineRule="atLeast"/>
              <w:rPr>
                <w:rFonts w:ascii="Arial" w:eastAsia="SimSun" w:hAnsi="Arial" w:cs="Arial"/>
                <w:color w:val="000000"/>
                <w:sz w:val="18"/>
                <w:szCs w:val="18"/>
                <w:highlight w:val="yellow"/>
                <w:lang w:eastAsia="zh-CN"/>
              </w:rPr>
            </w:pPr>
          </w:p>
        </w:tc>
      </w:tr>
      <w:tr w:rsidR="00824E85" w:rsidRPr="003E769C" w14:paraId="280C3897" w14:textId="77777777">
        <w:tc>
          <w:tcPr>
            <w:tcW w:w="3651" w:type="dxa"/>
            <w:tcBorders>
              <w:top w:val="nil"/>
              <w:left w:val="nil"/>
              <w:bottom w:val="nil"/>
              <w:right w:val="nil"/>
            </w:tcBorders>
            <w:shd w:val="clear" w:color="auto" w:fill="auto"/>
            <w:vAlign w:val="center"/>
          </w:tcPr>
          <w:p w14:paraId="4625450B" w14:textId="77777777" w:rsidR="00824E85" w:rsidRPr="003E769C" w:rsidRDefault="00F27EE0" w:rsidP="002C4014">
            <w:pPr>
              <w:keepNext/>
              <w:keepLines/>
              <w:suppressLineNumbers/>
              <w:spacing w:line="22" w:lineRule="atLeast"/>
              <w:ind w:left="708"/>
              <w:rPr>
                <w:rFonts w:ascii="Arial" w:eastAsia="SimSun" w:hAnsi="Arial" w:cs="Arial"/>
                <w:sz w:val="18"/>
                <w:szCs w:val="18"/>
                <w:lang w:eastAsia="zh-CN"/>
              </w:rPr>
            </w:pPr>
            <w:r w:rsidRPr="003E769C">
              <w:rPr>
                <w:rFonts w:ascii="Arial" w:eastAsia="SimSun" w:hAnsi="Arial" w:cs="Arial"/>
                <w:sz w:val="18"/>
                <w:szCs w:val="18"/>
                <w:lang w:eastAsia="zh-CN"/>
              </w:rPr>
              <w:t>Zápis v OR/ŽR:</w:t>
            </w:r>
          </w:p>
        </w:tc>
        <w:tc>
          <w:tcPr>
            <w:tcW w:w="5670" w:type="dxa"/>
            <w:tcBorders>
              <w:top w:val="nil"/>
              <w:left w:val="nil"/>
              <w:bottom w:val="nil"/>
              <w:right w:val="nil"/>
            </w:tcBorders>
            <w:shd w:val="clear" w:color="auto" w:fill="FFFF00"/>
          </w:tcPr>
          <w:p w14:paraId="1ED68DD7" w14:textId="77777777" w:rsidR="00824E85" w:rsidRPr="003E769C" w:rsidRDefault="00824E85" w:rsidP="002C4014">
            <w:pPr>
              <w:keepNext/>
              <w:keepLines/>
              <w:suppressLineNumbers/>
              <w:spacing w:line="22" w:lineRule="atLeast"/>
              <w:rPr>
                <w:rFonts w:ascii="Arial" w:eastAsia="SimSun" w:hAnsi="Arial" w:cs="Arial"/>
                <w:color w:val="000000"/>
                <w:sz w:val="18"/>
                <w:szCs w:val="18"/>
                <w:highlight w:val="yellow"/>
                <w:lang w:eastAsia="zh-CN"/>
              </w:rPr>
            </w:pPr>
          </w:p>
        </w:tc>
      </w:tr>
      <w:tr w:rsidR="00824E85" w:rsidRPr="003E769C" w14:paraId="2E6500A6" w14:textId="77777777">
        <w:tc>
          <w:tcPr>
            <w:tcW w:w="3651" w:type="dxa"/>
            <w:tcBorders>
              <w:top w:val="nil"/>
              <w:left w:val="nil"/>
              <w:bottom w:val="nil"/>
              <w:right w:val="nil"/>
            </w:tcBorders>
            <w:shd w:val="clear" w:color="auto" w:fill="auto"/>
            <w:vAlign w:val="center"/>
          </w:tcPr>
          <w:p w14:paraId="77E3B745" w14:textId="77777777" w:rsidR="00824E85" w:rsidRPr="003E769C" w:rsidRDefault="00F27EE0" w:rsidP="002C4014">
            <w:pPr>
              <w:keepNext/>
              <w:keepLines/>
              <w:suppressLineNumbers/>
              <w:spacing w:line="22" w:lineRule="atLeast"/>
              <w:ind w:left="708"/>
              <w:rPr>
                <w:rFonts w:ascii="Arial" w:eastAsia="SimSun" w:hAnsi="Arial" w:cs="Arial"/>
                <w:color w:val="000000"/>
                <w:sz w:val="18"/>
                <w:szCs w:val="18"/>
                <w:lang w:eastAsia="zh-CN"/>
              </w:rPr>
            </w:pPr>
            <w:r w:rsidRPr="003E769C">
              <w:rPr>
                <w:rFonts w:ascii="Arial" w:eastAsia="SimSun" w:hAnsi="Arial" w:cs="Arial"/>
                <w:color w:val="000000"/>
                <w:sz w:val="18"/>
                <w:szCs w:val="18"/>
                <w:lang w:eastAsia="zh-CN"/>
              </w:rPr>
              <w:t>Zaměstnanci pověření k úkonům ve věcech této smlouvy:</w:t>
            </w:r>
          </w:p>
        </w:tc>
        <w:tc>
          <w:tcPr>
            <w:tcW w:w="5670" w:type="dxa"/>
            <w:tcBorders>
              <w:top w:val="nil"/>
              <w:left w:val="nil"/>
              <w:bottom w:val="nil"/>
              <w:right w:val="nil"/>
            </w:tcBorders>
            <w:shd w:val="clear" w:color="auto" w:fill="FFFF00"/>
          </w:tcPr>
          <w:p w14:paraId="75FAB7AB" w14:textId="77777777" w:rsidR="00824E85" w:rsidRPr="003E769C" w:rsidRDefault="00824E85" w:rsidP="002C4014">
            <w:pPr>
              <w:keepNext/>
              <w:keepLines/>
              <w:suppressLineNumbers/>
              <w:spacing w:line="22" w:lineRule="atLeast"/>
              <w:rPr>
                <w:rFonts w:ascii="Arial" w:eastAsia="SimSun" w:hAnsi="Arial" w:cs="Arial"/>
                <w:color w:val="000000"/>
                <w:sz w:val="18"/>
                <w:szCs w:val="18"/>
                <w:highlight w:val="yellow"/>
                <w:lang w:eastAsia="zh-CN"/>
              </w:rPr>
            </w:pPr>
          </w:p>
        </w:tc>
      </w:tr>
      <w:tr w:rsidR="00824E85" w:rsidRPr="003E769C" w14:paraId="7D0F7E13" w14:textId="77777777">
        <w:tc>
          <w:tcPr>
            <w:tcW w:w="3651" w:type="dxa"/>
            <w:tcBorders>
              <w:top w:val="nil"/>
              <w:left w:val="nil"/>
              <w:bottom w:val="nil"/>
              <w:right w:val="nil"/>
            </w:tcBorders>
            <w:shd w:val="clear" w:color="auto" w:fill="auto"/>
            <w:vAlign w:val="center"/>
          </w:tcPr>
          <w:p w14:paraId="73D6BEF0" w14:textId="77777777" w:rsidR="00824E85" w:rsidRPr="003E769C" w:rsidRDefault="00F27EE0" w:rsidP="002C4014">
            <w:pPr>
              <w:keepNext/>
              <w:keepLines/>
              <w:suppressLineNumbers/>
              <w:spacing w:line="22" w:lineRule="atLeast"/>
              <w:ind w:left="708"/>
              <w:rPr>
                <w:rFonts w:ascii="Arial" w:eastAsia="SimSun" w:hAnsi="Arial" w:cs="Arial"/>
                <w:b/>
                <w:color w:val="000000"/>
                <w:sz w:val="18"/>
                <w:szCs w:val="18"/>
                <w:lang w:eastAsia="zh-CN"/>
              </w:rPr>
            </w:pPr>
            <w:r w:rsidRPr="003E769C">
              <w:rPr>
                <w:rFonts w:ascii="Arial" w:eastAsia="SimSun" w:hAnsi="Arial" w:cs="Arial"/>
                <w:color w:val="000000"/>
                <w:sz w:val="18"/>
                <w:szCs w:val="18"/>
                <w:lang w:eastAsia="zh-CN"/>
              </w:rPr>
              <w:t>ve věcech technických:</w:t>
            </w:r>
          </w:p>
        </w:tc>
        <w:tc>
          <w:tcPr>
            <w:tcW w:w="5670" w:type="dxa"/>
            <w:tcBorders>
              <w:top w:val="nil"/>
              <w:left w:val="nil"/>
              <w:bottom w:val="nil"/>
              <w:right w:val="nil"/>
            </w:tcBorders>
            <w:shd w:val="clear" w:color="auto" w:fill="FFFF00"/>
          </w:tcPr>
          <w:p w14:paraId="1067E6D7" w14:textId="77777777" w:rsidR="00824E85" w:rsidRPr="003E769C" w:rsidRDefault="00824E85" w:rsidP="002C4014">
            <w:pPr>
              <w:keepNext/>
              <w:keepLines/>
              <w:suppressLineNumbers/>
              <w:spacing w:line="22" w:lineRule="atLeast"/>
              <w:rPr>
                <w:rFonts w:ascii="Arial" w:eastAsia="SimSun" w:hAnsi="Arial" w:cs="Arial"/>
                <w:color w:val="000000"/>
                <w:sz w:val="18"/>
                <w:szCs w:val="18"/>
                <w:highlight w:val="yellow"/>
                <w:lang w:eastAsia="zh-CN"/>
              </w:rPr>
            </w:pPr>
          </w:p>
        </w:tc>
      </w:tr>
      <w:tr w:rsidR="00824E85" w:rsidRPr="003E769C" w14:paraId="562E8F6B" w14:textId="77777777">
        <w:tc>
          <w:tcPr>
            <w:tcW w:w="3651" w:type="dxa"/>
            <w:tcBorders>
              <w:top w:val="nil"/>
              <w:left w:val="nil"/>
              <w:bottom w:val="nil"/>
              <w:right w:val="nil"/>
            </w:tcBorders>
            <w:shd w:val="clear" w:color="auto" w:fill="auto"/>
            <w:vAlign w:val="center"/>
          </w:tcPr>
          <w:p w14:paraId="5664930A" w14:textId="77777777" w:rsidR="00824E85" w:rsidRPr="003E769C" w:rsidRDefault="00F27EE0" w:rsidP="002C4014">
            <w:pPr>
              <w:keepNext/>
              <w:keepLines/>
              <w:suppressLineNumbers/>
              <w:spacing w:line="22" w:lineRule="atLeast"/>
              <w:ind w:left="708"/>
              <w:rPr>
                <w:rFonts w:ascii="Arial" w:eastAsia="SimSun" w:hAnsi="Arial" w:cs="Arial"/>
                <w:b/>
                <w:color w:val="000000"/>
                <w:sz w:val="18"/>
                <w:szCs w:val="18"/>
                <w:lang w:eastAsia="zh-CN"/>
              </w:rPr>
            </w:pPr>
            <w:r w:rsidRPr="003E769C">
              <w:rPr>
                <w:rFonts w:ascii="Arial" w:eastAsia="SimSun" w:hAnsi="Arial" w:cs="Arial"/>
                <w:color w:val="000000"/>
                <w:sz w:val="18"/>
                <w:szCs w:val="18"/>
                <w:lang w:eastAsia="zh-CN"/>
              </w:rPr>
              <w:t>ve věcech administrativních:</w:t>
            </w:r>
          </w:p>
        </w:tc>
        <w:tc>
          <w:tcPr>
            <w:tcW w:w="5670" w:type="dxa"/>
            <w:tcBorders>
              <w:top w:val="nil"/>
              <w:left w:val="nil"/>
              <w:bottom w:val="nil"/>
              <w:right w:val="nil"/>
            </w:tcBorders>
            <w:shd w:val="clear" w:color="auto" w:fill="FFFF00"/>
          </w:tcPr>
          <w:p w14:paraId="6B69D573" w14:textId="77777777" w:rsidR="00824E85" w:rsidRPr="003E769C" w:rsidRDefault="00824E85" w:rsidP="002C4014">
            <w:pPr>
              <w:keepNext/>
              <w:keepLines/>
              <w:suppressLineNumbers/>
              <w:spacing w:line="22" w:lineRule="atLeast"/>
              <w:rPr>
                <w:rFonts w:ascii="Arial" w:eastAsia="SimSun" w:hAnsi="Arial" w:cs="Arial"/>
                <w:color w:val="000000"/>
                <w:sz w:val="18"/>
                <w:szCs w:val="18"/>
                <w:highlight w:val="yellow"/>
                <w:lang w:eastAsia="zh-CN"/>
              </w:rPr>
            </w:pPr>
          </w:p>
        </w:tc>
      </w:tr>
    </w:tbl>
    <w:p w14:paraId="5340D26A" w14:textId="2D2C5DF3" w:rsidR="00824E85" w:rsidRPr="003E769C" w:rsidRDefault="00F27EE0" w:rsidP="002C4014">
      <w:pPr>
        <w:pStyle w:val="Zkladntext1"/>
        <w:keepNext/>
        <w:keepLines/>
        <w:suppressLineNumbers/>
        <w:spacing w:line="22" w:lineRule="atLeast"/>
        <w:rPr>
          <w:rFonts w:ascii="Arial" w:hAnsi="Arial" w:cs="Arial"/>
          <w:sz w:val="18"/>
          <w:szCs w:val="18"/>
        </w:rPr>
      </w:pPr>
      <w:r w:rsidRPr="003E769C">
        <w:rPr>
          <w:rFonts w:ascii="Arial" w:hAnsi="Arial" w:cs="Arial"/>
          <w:b/>
          <w:sz w:val="18"/>
          <w:szCs w:val="18"/>
        </w:rPr>
        <w:tab/>
      </w:r>
      <w:r w:rsidR="00404E2A" w:rsidRPr="003E769C">
        <w:rPr>
          <w:rFonts w:ascii="Arial" w:hAnsi="Arial" w:cs="Arial"/>
          <w:b/>
          <w:sz w:val="18"/>
          <w:szCs w:val="18"/>
        </w:rPr>
        <w:t xml:space="preserve">  </w:t>
      </w:r>
      <w:r w:rsidRPr="003E769C">
        <w:rPr>
          <w:rFonts w:ascii="Arial" w:hAnsi="Arial" w:cs="Arial"/>
          <w:sz w:val="18"/>
          <w:szCs w:val="18"/>
        </w:rPr>
        <w:t>Dále jen " zhotovitel "</w:t>
      </w:r>
    </w:p>
    <w:p w14:paraId="78D4FE7A" w14:textId="3CB94774" w:rsidR="00824E85" w:rsidRPr="003E769C" w:rsidRDefault="00824E85" w:rsidP="002C4014">
      <w:pPr>
        <w:pStyle w:val="Zkladntext21"/>
        <w:keepNext/>
        <w:keepLines/>
        <w:suppressLineNumbers/>
        <w:spacing w:after="0" w:line="22" w:lineRule="atLeast"/>
        <w:rPr>
          <w:rFonts w:ascii="Arial" w:hAnsi="Arial" w:cs="Arial"/>
          <w:sz w:val="18"/>
          <w:szCs w:val="18"/>
        </w:rPr>
      </w:pPr>
    </w:p>
    <w:p w14:paraId="2AF6F872" w14:textId="77777777" w:rsidR="002C4014" w:rsidRPr="003E769C" w:rsidRDefault="002C4014" w:rsidP="002C4014">
      <w:pPr>
        <w:pStyle w:val="Zkladntext21"/>
        <w:keepNext/>
        <w:keepLines/>
        <w:suppressLineNumbers/>
        <w:spacing w:after="0" w:line="22" w:lineRule="atLeast"/>
        <w:rPr>
          <w:rFonts w:ascii="Arial" w:hAnsi="Arial" w:cs="Arial"/>
          <w:sz w:val="18"/>
          <w:szCs w:val="18"/>
        </w:rPr>
      </w:pPr>
    </w:p>
    <w:p w14:paraId="1E338396" w14:textId="6130EBC5" w:rsidR="00824E85" w:rsidRPr="003E769C" w:rsidRDefault="00F27EE0" w:rsidP="002C4014">
      <w:pPr>
        <w:pStyle w:val="Nadpislnku"/>
        <w:keepLines/>
        <w:suppressLineNumbers/>
        <w:spacing w:line="22" w:lineRule="atLeast"/>
        <w:jc w:val="both"/>
        <w:rPr>
          <w:rFonts w:cs="Arial"/>
          <w:b w:val="0"/>
          <w:sz w:val="18"/>
          <w:szCs w:val="18"/>
          <w:u w:val="none"/>
        </w:rPr>
      </w:pPr>
      <w:r w:rsidRPr="003E769C">
        <w:rPr>
          <w:rFonts w:cs="Arial"/>
          <w:b w:val="0"/>
          <w:sz w:val="18"/>
          <w:szCs w:val="18"/>
          <w:u w:val="none"/>
        </w:rPr>
        <w:t>se dohodly</w:t>
      </w:r>
      <w:r w:rsidR="00F4635F" w:rsidRPr="003E769C">
        <w:rPr>
          <w:rFonts w:cs="Arial"/>
          <w:b w:val="0"/>
          <w:sz w:val="18"/>
          <w:szCs w:val="18"/>
          <w:u w:val="none"/>
        </w:rPr>
        <w:t xml:space="preserve"> </w:t>
      </w:r>
      <w:r w:rsidRPr="003E769C">
        <w:rPr>
          <w:rFonts w:cs="Arial"/>
          <w:b w:val="0"/>
          <w:sz w:val="18"/>
          <w:szCs w:val="18"/>
          <w:u w:val="none"/>
        </w:rPr>
        <w:t xml:space="preserve">uzavřít </w:t>
      </w:r>
      <w:r w:rsidR="00B65BB8" w:rsidRPr="003E769C">
        <w:rPr>
          <w:rFonts w:cs="Arial"/>
          <w:b w:val="0"/>
          <w:sz w:val="18"/>
          <w:szCs w:val="18"/>
          <w:u w:val="none"/>
        </w:rPr>
        <w:t>a na zák</w:t>
      </w:r>
      <w:r w:rsidR="00BD3440" w:rsidRPr="003E769C">
        <w:rPr>
          <w:rFonts w:cs="Arial"/>
          <w:b w:val="0"/>
          <w:sz w:val="18"/>
          <w:szCs w:val="18"/>
          <w:u w:val="none"/>
        </w:rPr>
        <w:t>ladě usnesení Rady města č. 0</w:t>
      </w:r>
      <w:r w:rsidR="00535DCD" w:rsidRPr="003E769C">
        <w:rPr>
          <w:rFonts w:cs="Arial"/>
          <w:b w:val="0"/>
          <w:sz w:val="18"/>
          <w:szCs w:val="18"/>
          <w:u w:val="none"/>
        </w:rPr>
        <w:t>540</w:t>
      </w:r>
      <w:r w:rsidR="00BD3440" w:rsidRPr="003E769C">
        <w:rPr>
          <w:rFonts w:cs="Arial"/>
          <w:b w:val="0"/>
          <w:sz w:val="18"/>
          <w:szCs w:val="18"/>
          <w:u w:val="none"/>
        </w:rPr>
        <w:t>/2</w:t>
      </w:r>
      <w:r w:rsidR="00AA2024" w:rsidRPr="003E769C">
        <w:rPr>
          <w:rFonts w:cs="Arial"/>
          <w:b w:val="0"/>
          <w:sz w:val="18"/>
          <w:szCs w:val="18"/>
          <w:u w:val="none"/>
        </w:rPr>
        <w:t>5</w:t>
      </w:r>
      <w:r w:rsidR="00BD3440" w:rsidRPr="003E769C">
        <w:rPr>
          <w:rFonts w:cs="Arial"/>
          <w:b w:val="0"/>
          <w:sz w:val="18"/>
          <w:szCs w:val="18"/>
          <w:u w:val="none"/>
        </w:rPr>
        <w:t xml:space="preserve"> ze dne </w:t>
      </w:r>
      <w:r w:rsidR="00535DCD" w:rsidRPr="003E769C">
        <w:rPr>
          <w:rFonts w:cs="Arial"/>
          <w:b w:val="0"/>
          <w:sz w:val="18"/>
          <w:szCs w:val="18"/>
          <w:u w:val="none"/>
        </w:rPr>
        <w:t>26</w:t>
      </w:r>
      <w:r w:rsidR="00BD3440" w:rsidRPr="003E769C">
        <w:rPr>
          <w:rFonts w:cs="Arial"/>
          <w:b w:val="0"/>
          <w:sz w:val="18"/>
          <w:szCs w:val="18"/>
          <w:u w:val="none"/>
        </w:rPr>
        <w:t xml:space="preserve">. </w:t>
      </w:r>
      <w:r w:rsidR="00535DCD" w:rsidRPr="003E769C">
        <w:rPr>
          <w:rFonts w:cs="Arial"/>
          <w:b w:val="0"/>
          <w:sz w:val="18"/>
          <w:szCs w:val="18"/>
          <w:u w:val="none"/>
        </w:rPr>
        <w:t>6</w:t>
      </w:r>
      <w:r w:rsidR="006F0E0E" w:rsidRPr="003E769C">
        <w:rPr>
          <w:rFonts w:cs="Arial"/>
          <w:b w:val="0"/>
          <w:sz w:val="18"/>
          <w:szCs w:val="18"/>
          <w:u w:val="none"/>
        </w:rPr>
        <w:t>. 202</w:t>
      </w:r>
      <w:r w:rsidR="00AA2024" w:rsidRPr="003E769C">
        <w:rPr>
          <w:rFonts w:cs="Arial"/>
          <w:b w:val="0"/>
          <w:sz w:val="18"/>
          <w:szCs w:val="18"/>
          <w:u w:val="none"/>
        </w:rPr>
        <w:t>5</w:t>
      </w:r>
      <w:r w:rsidR="00B65BB8" w:rsidRPr="003E769C">
        <w:rPr>
          <w:rFonts w:cs="Arial"/>
          <w:b w:val="0"/>
          <w:sz w:val="18"/>
          <w:szCs w:val="18"/>
          <w:u w:val="none"/>
        </w:rPr>
        <w:t>, kterou se schvaluje Směrn</w:t>
      </w:r>
      <w:r w:rsidR="00BD3440" w:rsidRPr="003E769C">
        <w:rPr>
          <w:rFonts w:cs="Arial"/>
          <w:b w:val="0"/>
          <w:sz w:val="18"/>
          <w:szCs w:val="18"/>
          <w:u w:val="none"/>
        </w:rPr>
        <w:t xml:space="preserve">ice Rady města Teplice č. </w:t>
      </w:r>
      <w:r w:rsidR="00535DCD" w:rsidRPr="003E769C">
        <w:rPr>
          <w:rFonts w:cs="Arial"/>
          <w:b w:val="0"/>
          <w:sz w:val="18"/>
          <w:szCs w:val="18"/>
          <w:u w:val="none"/>
        </w:rPr>
        <w:t>2</w:t>
      </w:r>
      <w:r w:rsidR="006F0E0E" w:rsidRPr="003E769C">
        <w:rPr>
          <w:rFonts w:cs="Arial"/>
          <w:b w:val="0"/>
          <w:sz w:val="18"/>
          <w:szCs w:val="18"/>
          <w:u w:val="none"/>
        </w:rPr>
        <w:t>/202</w:t>
      </w:r>
      <w:r w:rsidR="00AA2024" w:rsidRPr="003E769C">
        <w:rPr>
          <w:rFonts w:cs="Arial"/>
          <w:b w:val="0"/>
          <w:sz w:val="18"/>
          <w:szCs w:val="18"/>
          <w:u w:val="none"/>
        </w:rPr>
        <w:t>5</w:t>
      </w:r>
      <w:r w:rsidR="00B65BB8" w:rsidRPr="003E769C">
        <w:rPr>
          <w:rFonts w:cs="Arial"/>
          <w:b w:val="0"/>
          <w:sz w:val="18"/>
          <w:szCs w:val="18"/>
          <w:u w:val="none"/>
        </w:rPr>
        <w:t xml:space="preserve">, kterou se stanoví postup Statutárního města Teplice, Magistrátu města Teplice, příspěvkových organizací zřízených městem Teplice a Městské policie Teplice </w:t>
      </w:r>
      <w:r w:rsidR="00F4635F" w:rsidRPr="003E769C">
        <w:rPr>
          <w:rFonts w:cs="Arial"/>
          <w:b w:val="0"/>
          <w:sz w:val="18"/>
          <w:szCs w:val="18"/>
          <w:u w:val="none"/>
        </w:rPr>
        <w:t xml:space="preserve">při zadávání veřejných zakázek </w:t>
      </w:r>
      <w:r w:rsidRPr="003E769C">
        <w:rPr>
          <w:rFonts w:cs="Arial"/>
          <w:b w:val="0"/>
          <w:sz w:val="18"/>
          <w:szCs w:val="18"/>
          <w:u w:val="none"/>
        </w:rPr>
        <w:t>a ve smyslu zákona č. 89/2012 Sb., Občanský zákoník ve znění změn a doplňků tuto smlouvu, za podmínek uvedených v následujících článcích</w:t>
      </w:r>
      <w:r w:rsidR="00C942F8" w:rsidRPr="003E769C">
        <w:rPr>
          <w:rFonts w:cs="Arial"/>
          <w:b w:val="0"/>
          <w:sz w:val="18"/>
          <w:szCs w:val="18"/>
          <w:u w:val="none"/>
        </w:rPr>
        <w:t>,</w:t>
      </w:r>
    </w:p>
    <w:p w14:paraId="394BCF4F" w14:textId="77777777" w:rsidR="00824E85" w:rsidRPr="003E769C" w:rsidRDefault="00824E85" w:rsidP="002C4014">
      <w:pPr>
        <w:pStyle w:val="Nadpislnku"/>
        <w:keepLines/>
        <w:suppressLineNumbers/>
        <w:spacing w:line="22" w:lineRule="atLeast"/>
        <w:jc w:val="both"/>
        <w:rPr>
          <w:rFonts w:cs="Arial"/>
          <w:b w:val="0"/>
          <w:sz w:val="18"/>
          <w:szCs w:val="18"/>
          <w:u w:val="none"/>
        </w:rPr>
      </w:pPr>
    </w:p>
    <w:p w14:paraId="2C5CDDEC" w14:textId="77777777" w:rsidR="00824E85" w:rsidRPr="003E769C" w:rsidRDefault="00F27EE0" w:rsidP="002C4014">
      <w:pPr>
        <w:pStyle w:val="Nadpislnku"/>
        <w:keepLines/>
        <w:suppressLineNumbers/>
        <w:spacing w:line="22" w:lineRule="atLeast"/>
        <w:jc w:val="both"/>
        <w:rPr>
          <w:rFonts w:cs="Arial"/>
          <w:sz w:val="18"/>
          <w:szCs w:val="18"/>
        </w:rPr>
      </w:pPr>
      <w:r w:rsidRPr="003E769C">
        <w:rPr>
          <w:rFonts w:cs="Arial"/>
          <w:b w:val="0"/>
          <w:sz w:val="18"/>
          <w:szCs w:val="18"/>
          <w:u w:val="none"/>
        </w:rPr>
        <w:t>Zhotovitel prohlašuje, že současně podpisem této smlouvy akceptuje veškeré podmínky uvedené objednatelem v zadávací dokumentaci.</w:t>
      </w:r>
    </w:p>
    <w:p w14:paraId="01BA6082" w14:textId="0C5A6D90" w:rsidR="00824E85" w:rsidRPr="003E769C" w:rsidRDefault="00824E85" w:rsidP="002C4014">
      <w:pPr>
        <w:pStyle w:val="Nadpislnku"/>
        <w:keepLines/>
        <w:suppressLineNumbers/>
        <w:spacing w:line="22" w:lineRule="atLeast"/>
        <w:jc w:val="both"/>
        <w:rPr>
          <w:rFonts w:cs="Arial"/>
          <w:sz w:val="18"/>
          <w:szCs w:val="18"/>
        </w:rPr>
      </w:pPr>
    </w:p>
    <w:p w14:paraId="0429F71F" w14:textId="5FA5F5F1" w:rsidR="009055EC" w:rsidRPr="003E769C" w:rsidRDefault="009055EC" w:rsidP="002C4014">
      <w:pPr>
        <w:pStyle w:val="Nadpislnku"/>
        <w:keepLines/>
        <w:suppressLineNumbers/>
        <w:spacing w:line="22" w:lineRule="atLeast"/>
        <w:jc w:val="both"/>
        <w:rPr>
          <w:rFonts w:cs="Arial"/>
          <w:sz w:val="18"/>
          <w:szCs w:val="18"/>
        </w:rPr>
      </w:pPr>
    </w:p>
    <w:p w14:paraId="7CD91828" w14:textId="77777777" w:rsidR="002C4014" w:rsidRPr="003E769C" w:rsidRDefault="002C4014" w:rsidP="002C4014">
      <w:pPr>
        <w:pStyle w:val="Nadpislnku"/>
        <w:keepLines/>
        <w:suppressLineNumbers/>
        <w:spacing w:line="22" w:lineRule="atLeast"/>
        <w:jc w:val="both"/>
        <w:rPr>
          <w:rFonts w:cs="Arial"/>
          <w:sz w:val="18"/>
          <w:szCs w:val="18"/>
        </w:rPr>
      </w:pPr>
    </w:p>
    <w:p w14:paraId="6615106C" w14:textId="77777777" w:rsidR="00824E85" w:rsidRPr="003E769C" w:rsidRDefault="00F27EE0" w:rsidP="002C4014">
      <w:pPr>
        <w:pStyle w:val="Nadpislnku"/>
        <w:keepLines/>
        <w:suppressLineNumbers/>
        <w:spacing w:line="22" w:lineRule="atLeast"/>
        <w:ind w:left="2832" w:firstLine="708"/>
        <w:jc w:val="left"/>
        <w:rPr>
          <w:rFonts w:cs="Arial"/>
          <w:sz w:val="18"/>
          <w:szCs w:val="18"/>
        </w:rPr>
      </w:pPr>
      <w:r w:rsidRPr="003E769C">
        <w:rPr>
          <w:rFonts w:cs="Arial"/>
          <w:sz w:val="18"/>
          <w:szCs w:val="18"/>
          <w:u w:val="none"/>
        </w:rPr>
        <w:t xml:space="preserve">článek 2.:   </w:t>
      </w:r>
      <w:r w:rsidRPr="003E769C">
        <w:rPr>
          <w:rFonts w:cs="Arial"/>
          <w:sz w:val="18"/>
          <w:szCs w:val="18"/>
        </w:rPr>
        <w:t>PŘEDMĚT SMLOUVY</w:t>
      </w:r>
    </w:p>
    <w:p w14:paraId="5123FE17" w14:textId="77777777" w:rsidR="00824E85" w:rsidRPr="003E769C" w:rsidRDefault="00824E85" w:rsidP="002C4014">
      <w:pPr>
        <w:pStyle w:val="Nadpislnku"/>
        <w:keepLines/>
        <w:suppressLineNumbers/>
        <w:spacing w:line="22" w:lineRule="atLeast"/>
        <w:jc w:val="both"/>
        <w:rPr>
          <w:rFonts w:cs="Arial"/>
          <w:sz w:val="18"/>
          <w:szCs w:val="18"/>
        </w:rPr>
      </w:pPr>
    </w:p>
    <w:p w14:paraId="1538109D" w14:textId="77777777" w:rsidR="00E5792F" w:rsidRPr="003E769C" w:rsidRDefault="00F27EE0" w:rsidP="002C4014">
      <w:pPr>
        <w:keepNext/>
        <w:keepLines/>
        <w:suppressLineNumbers/>
        <w:spacing w:line="22" w:lineRule="atLeast"/>
        <w:jc w:val="both"/>
        <w:rPr>
          <w:rFonts w:ascii="Arial" w:hAnsi="Arial" w:cs="Arial"/>
          <w:sz w:val="18"/>
          <w:szCs w:val="18"/>
        </w:rPr>
      </w:pPr>
      <w:r w:rsidRPr="003E769C">
        <w:rPr>
          <w:rFonts w:ascii="Arial" w:hAnsi="Arial" w:cs="Arial"/>
          <w:sz w:val="18"/>
          <w:szCs w:val="18"/>
        </w:rPr>
        <w:t>Předmětem této smlouvy je</w:t>
      </w:r>
      <w:r w:rsidR="00E5792F" w:rsidRPr="003E769C">
        <w:rPr>
          <w:rFonts w:ascii="Arial" w:hAnsi="Arial" w:cs="Arial"/>
          <w:sz w:val="18"/>
          <w:szCs w:val="18"/>
        </w:rPr>
        <w:t>:</w:t>
      </w:r>
    </w:p>
    <w:p w14:paraId="19682A3F" w14:textId="1BB0E203" w:rsidR="00E5792F" w:rsidRPr="0022404D" w:rsidRDefault="00F27EE0" w:rsidP="002C4014">
      <w:pPr>
        <w:pStyle w:val="Odstavecseseznamem"/>
        <w:keepNext/>
        <w:keepLines/>
        <w:numPr>
          <w:ilvl w:val="0"/>
          <w:numId w:val="12"/>
        </w:numPr>
        <w:suppressLineNumbers/>
        <w:spacing w:line="22" w:lineRule="atLeast"/>
        <w:jc w:val="both"/>
        <w:rPr>
          <w:rFonts w:ascii="Arial" w:hAnsi="Arial" w:cs="Arial"/>
          <w:color w:val="auto"/>
          <w:sz w:val="18"/>
          <w:szCs w:val="18"/>
        </w:rPr>
      </w:pPr>
      <w:r w:rsidRPr="0022404D">
        <w:rPr>
          <w:rFonts w:ascii="Arial" w:hAnsi="Arial" w:cs="Arial"/>
          <w:color w:val="auto"/>
          <w:sz w:val="18"/>
          <w:szCs w:val="18"/>
        </w:rPr>
        <w:t xml:space="preserve">odstraňování nepovolených skládek včetně souvisejících jednorázových úprav zeleně </w:t>
      </w:r>
      <w:bookmarkStart w:id="0" w:name="_Hlk205382070"/>
      <w:r w:rsidRPr="0022404D">
        <w:rPr>
          <w:rFonts w:ascii="Arial" w:hAnsi="Arial" w:cs="Arial"/>
          <w:color w:val="auto"/>
          <w:sz w:val="18"/>
          <w:szCs w:val="18"/>
        </w:rPr>
        <w:t>a následné zajištění odstranění odpadu</w:t>
      </w:r>
      <w:r w:rsidR="0088160E" w:rsidRPr="0022404D">
        <w:rPr>
          <w:rFonts w:ascii="Arial" w:hAnsi="Arial" w:cs="Arial"/>
          <w:color w:val="auto"/>
          <w:sz w:val="18"/>
          <w:szCs w:val="18"/>
        </w:rPr>
        <w:t>,</w:t>
      </w:r>
      <w:r w:rsidRPr="0022404D">
        <w:rPr>
          <w:rFonts w:ascii="Arial" w:hAnsi="Arial" w:cs="Arial"/>
          <w:color w:val="auto"/>
          <w:sz w:val="18"/>
          <w:szCs w:val="18"/>
        </w:rPr>
        <w:t xml:space="preserve"> </w:t>
      </w:r>
      <w:bookmarkEnd w:id="0"/>
    </w:p>
    <w:p w14:paraId="147FC4E4" w14:textId="186B6D86" w:rsidR="00BC25AE" w:rsidRPr="0022404D" w:rsidRDefault="009545D4" w:rsidP="002C4014">
      <w:pPr>
        <w:pStyle w:val="Odstavecseseznamem"/>
        <w:keepNext/>
        <w:keepLines/>
        <w:numPr>
          <w:ilvl w:val="0"/>
          <w:numId w:val="12"/>
        </w:numPr>
        <w:suppressLineNumbers/>
        <w:spacing w:line="22" w:lineRule="atLeast"/>
        <w:jc w:val="both"/>
        <w:rPr>
          <w:rFonts w:ascii="Arial" w:hAnsi="Arial" w:cs="Arial"/>
          <w:color w:val="auto"/>
          <w:sz w:val="18"/>
          <w:szCs w:val="18"/>
        </w:rPr>
      </w:pPr>
      <w:r w:rsidRPr="0022404D">
        <w:rPr>
          <w:rFonts w:ascii="Arial" w:hAnsi="Arial" w:cs="Arial"/>
          <w:color w:val="auto"/>
          <w:sz w:val="18"/>
          <w:szCs w:val="18"/>
        </w:rPr>
        <w:t>prov</w:t>
      </w:r>
      <w:r w:rsidR="00404E2A" w:rsidRPr="0022404D">
        <w:rPr>
          <w:rFonts w:ascii="Arial" w:hAnsi="Arial" w:cs="Arial"/>
          <w:color w:val="auto"/>
          <w:sz w:val="18"/>
          <w:szCs w:val="18"/>
        </w:rPr>
        <w:t>ádění</w:t>
      </w:r>
      <w:r w:rsidR="004376C1" w:rsidRPr="0022404D">
        <w:rPr>
          <w:rFonts w:ascii="Arial" w:hAnsi="Arial" w:cs="Arial"/>
          <w:color w:val="auto"/>
          <w:sz w:val="18"/>
          <w:szCs w:val="18"/>
        </w:rPr>
        <w:t xml:space="preserve"> o</w:t>
      </w:r>
      <w:r w:rsidR="00BC25AE" w:rsidRPr="0022404D">
        <w:rPr>
          <w:rFonts w:ascii="Arial" w:hAnsi="Arial" w:cs="Arial"/>
          <w:color w:val="auto"/>
          <w:sz w:val="18"/>
          <w:szCs w:val="18"/>
        </w:rPr>
        <w:t>perativn</w:t>
      </w:r>
      <w:r w:rsidR="00404E2A" w:rsidRPr="0022404D">
        <w:rPr>
          <w:rFonts w:ascii="Arial" w:hAnsi="Arial" w:cs="Arial"/>
          <w:color w:val="auto"/>
          <w:sz w:val="18"/>
          <w:szCs w:val="18"/>
        </w:rPr>
        <w:t>ího</w:t>
      </w:r>
      <w:r w:rsidR="00BC25AE" w:rsidRPr="0022404D">
        <w:rPr>
          <w:rFonts w:ascii="Arial" w:hAnsi="Arial" w:cs="Arial"/>
          <w:color w:val="auto"/>
          <w:sz w:val="18"/>
          <w:szCs w:val="18"/>
        </w:rPr>
        <w:t xml:space="preserve"> úklid</w:t>
      </w:r>
      <w:r w:rsidR="00404E2A" w:rsidRPr="0022404D">
        <w:rPr>
          <w:rFonts w:ascii="Arial" w:hAnsi="Arial" w:cs="Arial"/>
          <w:color w:val="auto"/>
          <w:sz w:val="18"/>
          <w:szCs w:val="18"/>
        </w:rPr>
        <w:t>u</w:t>
      </w:r>
      <w:r w:rsidR="00BC25AE" w:rsidRPr="0022404D">
        <w:rPr>
          <w:rFonts w:ascii="Arial" w:hAnsi="Arial" w:cs="Arial"/>
          <w:color w:val="auto"/>
          <w:sz w:val="18"/>
          <w:szCs w:val="18"/>
        </w:rPr>
        <w:t xml:space="preserve"> </w:t>
      </w:r>
      <w:r w:rsidR="00026EB1" w:rsidRPr="0022404D">
        <w:rPr>
          <w:rFonts w:ascii="Arial" w:hAnsi="Arial" w:cs="Arial"/>
          <w:color w:val="auto"/>
          <w:sz w:val="18"/>
          <w:szCs w:val="18"/>
        </w:rPr>
        <w:t>odpadu – zpravidla</w:t>
      </w:r>
      <w:r w:rsidR="00BC25AE" w:rsidRPr="0022404D">
        <w:rPr>
          <w:rFonts w:ascii="Arial" w:hAnsi="Arial" w:cs="Arial"/>
          <w:color w:val="auto"/>
          <w:sz w:val="18"/>
          <w:szCs w:val="18"/>
        </w:rPr>
        <w:t xml:space="preserve"> </w:t>
      </w:r>
      <w:r w:rsidR="00404E2A" w:rsidRPr="0022404D">
        <w:rPr>
          <w:rFonts w:ascii="Arial" w:hAnsi="Arial" w:cs="Arial"/>
          <w:color w:val="auto"/>
          <w:sz w:val="18"/>
          <w:szCs w:val="18"/>
        </w:rPr>
        <w:t xml:space="preserve">se bude jednat </w:t>
      </w:r>
      <w:r w:rsidR="00BC25AE" w:rsidRPr="0022404D">
        <w:rPr>
          <w:rFonts w:ascii="Arial" w:hAnsi="Arial" w:cs="Arial"/>
          <w:color w:val="auto"/>
          <w:sz w:val="18"/>
          <w:szCs w:val="18"/>
        </w:rPr>
        <w:t xml:space="preserve">o odpad </w:t>
      </w:r>
      <w:r w:rsidR="00404E2A" w:rsidRPr="0022404D">
        <w:rPr>
          <w:rFonts w:ascii="Arial" w:hAnsi="Arial" w:cs="Arial"/>
          <w:color w:val="auto"/>
          <w:sz w:val="18"/>
          <w:szCs w:val="18"/>
        </w:rPr>
        <w:t>menšího rozsahu po nepřizpůsobivých občanech a občanech bez domova (</w:t>
      </w:r>
      <w:r w:rsidR="00E5792F" w:rsidRPr="0022404D">
        <w:rPr>
          <w:rFonts w:ascii="Arial" w:hAnsi="Arial" w:cs="Arial"/>
          <w:color w:val="auto"/>
          <w:sz w:val="18"/>
          <w:szCs w:val="18"/>
        </w:rPr>
        <w:t>např. matrace, plachty, kartony, drobný směsný komunální odpad</w:t>
      </w:r>
      <w:r w:rsidR="004376C1" w:rsidRPr="0022404D">
        <w:rPr>
          <w:rFonts w:ascii="Arial" w:hAnsi="Arial" w:cs="Arial"/>
          <w:color w:val="auto"/>
          <w:sz w:val="18"/>
          <w:szCs w:val="18"/>
        </w:rPr>
        <w:t xml:space="preserve"> </w:t>
      </w:r>
      <w:r w:rsidRPr="0022404D">
        <w:rPr>
          <w:rFonts w:ascii="Arial" w:hAnsi="Arial" w:cs="Arial"/>
          <w:color w:val="auto"/>
          <w:sz w:val="18"/>
          <w:szCs w:val="18"/>
        </w:rPr>
        <w:t>apod.</w:t>
      </w:r>
      <w:r w:rsidR="00404E2A" w:rsidRPr="0022404D">
        <w:rPr>
          <w:rFonts w:ascii="Arial" w:hAnsi="Arial" w:cs="Arial"/>
          <w:color w:val="auto"/>
          <w:sz w:val="18"/>
          <w:szCs w:val="18"/>
        </w:rPr>
        <w:t>)</w:t>
      </w:r>
      <w:r w:rsidRPr="0022404D">
        <w:rPr>
          <w:rFonts w:ascii="Arial" w:hAnsi="Arial" w:cs="Arial"/>
          <w:color w:val="auto"/>
          <w:sz w:val="18"/>
          <w:szCs w:val="18"/>
        </w:rPr>
        <w:t xml:space="preserve"> </w:t>
      </w:r>
      <w:r w:rsidR="004376C1" w:rsidRPr="0022404D">
        <w:rPr>
          <w:rFonts w:ascii="Arial" w:hAnsi="Arial" w:cs="Arial"/>
          <w:color w:val="auto"/>
          <w:sz w:val="18"/>
          <w:szCs w:val="18"/>
        </w:rPr>
        <w:t>a následné zajištění odstranění odpadu.</w:t>
      </w:r>
    </w:p>
    <w:p w14:paraId="25BCD214" w14:textId="38F61FBB" w:rsidR="00824E85" w:rsidRPr="0022404D" w:rsidRDefault="00824E85" w:rsidP="002C4014">
      <w:pPr>
        <w:pStyle w:val="Zkladntext1"/>
        <w:keepNext/>
        <w:keepLines/>
        <w:suppressLineNumbers/>
        <w:tabs>
          <w:tab w:val="left" w:pos="570"/>
          <w:tab w:val="left" w:pos="1440"/>
          <w:tab w:val="left" w:pos="2160"/>
          <w:tab w:val="left" w:pos="2880"/>
          <w:tab w:val="left" w:pos="3600"/>
          <w:tab w:val="left" w:pos="4320"/>
          <w:tab w:val="left" w:pos="5040"/>
          <w:tab w:val="left" w:pos="5760"/>
          <w:tab w:val="left" w:pos="6480"/>
          <w:tab w:val="left" w:pos="7200"/>
          <w:tab w:val="left" w:pos="7920"/>
          <w:tab w:val="left" w:pos="8640"/>
        </w:tabs>
        <w:spacing w:line="22" w:lineRule="atLeast"/>
        <w:jc w:val="both"/>
        <w:rPr>
          <w:rFonts w:ascii="Arial" w:hAnsi="Arial" w:cs="Arial"/>
          <w:color w:val="auto"/>
          <w:sz w:val="18"/>
          <w:szCs w:val="18"/>
        </w:rPr>
      </w:pPr>
    </w:p>
    <w:p w14:paraId="552C1489" w14:textId="77777777" w:rsidR="002C4014" w:rsidRPr="0022404D" w:rsidRDefault="002C4014" w:rsidP="002C4014">
      <w:pPr>
        <w:pStyle w:val="Zkladntext1"/>
        <w:keepNext/>
        <w:keepLines/>
        <w:suppressLineNumbers/>
        <w:tabs>
          <w:tab w:val="left" w:pos="570"/>
          <w:tab w:val="left" w:pos="1440"/>
          <w:tab w:val="left" w:pos="2160"/>
          <w:tab w:val="left" w:pos="2880"/>
          <w:tab w:val="left" w:pos="3600"/>
          <w:tab w:val="left" w:pos="4320"/>
          <w:tab w:val="left" w:pos="5040"/>
          <w:tab w:val="left" w:pos="5760"/>
          <w:tab w:val="left" w:pos="6480"/>
          <w:tab w:val="left" w:pos="7200"/>
          <w:tab w:val="left" w:pos="7920"/>
          <w:tab w:val="left" w:pos="8640"/>
        </w:tabs>
        <w:spacing w:line="22" w:lineRule="atLeast"/>
        <w:jc w:val="both"/>
        <w:rPr>
          <w:rFonts w:ascii="Arial" w:hAnsi="Arial" w:cs="Arial"/>
          <w:color w:val="auto"/>
          <w:sz w:val="18"/>
          <w:szCs w:val="18"/>
        </w:rPr>
      </w:pPr>
    </w:p>
    <w:p w14:paraId="57D411B8" w14:textId="77777777" w:rsidR="00824E85" w:rsidRPr="003E769C" w:rsidRDefault="00F27EE0" w:rsidP="002C4014">
      <w:pPr>
        <w:pStyle w:val="Nadpislnku"/>
        <w:keepLines/>
        <w:suppressLineNumbers/>
        <w:spacing w:line="22" w:lineRule="atLeast"/>
        <w:rPr>
          <w:rFonts w:cs="Arial"/>
          <w:sz w:val="18"/>
          <w:szCs w:val="18"/>
        </w:rPr>
      </w:pPr>
      <w:r w:rsidRPr="003E769C">
        <w:rPr>
          <w:rFonts w:cs="Arial"/>
          <w:sz w:val="18"/>
          <w:szCs w:val="18"/>
          <w:u w:val="none"/>
        </w:rPr>
        <w:t xml:space="preserve">článek 3.:   </w:t>
      </w:r>
      <w:r w:rsidRPr="003E769C">
        <w:rPr>
          <w:rFonts w:cs="Arial"/>
          <w:sz w:val="18"/>
          <w:szCs w:val="18"/>
        </w:rPr>
        <w:t>MÍSTO PLNĚNÍ</w:t>
      </w:r>
    </w:p>
    <w:p w14:paraId="7DB8B27B" w14:textId="77777777" w:rsidR="00824E85" w:rsidRPr="003E769C" w:rsidRDefault="00824E85" w:rsidP="002C4014">
      <w:pPr>
        <w:pStyle w:val="Nadpislnku"/>
        <w:keepLines/>
        <w:suppressLineNumbers/>
        <w:spacing w:line="22" w:lineRule="atLeast"/>
        <w:rPr>
          <w:rFonts w:cs="Arial"/>
          <w:sz w:val="18"/>
          <w:szCs w:val="18"/>
        </w:rPr>
      </w:pPr>
    </w:p>
    <w:p w14:paraId="31A41571" w14:textId="673A459B" w:rsidR="00824E85" w:rsidRPr="003E769C" w:rsidRDefault="00F27EE0" w:rsidP="002C4014">
      <w:pPr>
        <w:pStyle w:val="Nadpislnku"/>
        <w:keepLines/>
        <w:suppressLineNumbers/>
        <w:spacing w:line="22" w:lineRule="atLeast"/>
        <w:jc w:val="both"/>
        <w:outlineLvl w:val="9"/>
        <w:rPr>
          <w:rFonts w:cs="Arial"/>
          <w:b w:val="0"/>
          <w:sz w:val="18"/>
          <w:szCs w:val="18"/>
          <w:u w:val="none"/>
        </w:rPr>
      </w:pPr>
      <w:r w:rsidRPr="003E769C">
        <w:rPr>
          <w:rFonts w:cs="Arial"/>
          <w:b w:val="0"/>
          <w:sz w:val="18"/>
          <w:szCs w:val="18"/>
          <w:u w:val="none"/>
        </w:rPr>
        <w:t xml:space="preserve">Smluvní strany se dohodly, že místem plnění předmětu smlouvy je území spravované Statutárním městem Teplice: </w:t>
      </w:r>
      <w:proofErr w:type="spellStart"/>
      <w:r w:rsidRPr="003E769C">
        <w:rPr>
          <w:rFonts w:cs="Arial"/>
          <w:b w:val="0"/>
          <w:sz w:val="18"/>
          <w:szCs w:val="18"/>
          <w:u w:val="none"/>
        </w:rPr>
        <w:t>k.ú</w:t>
      </w:r>
      <w:proofErr w:type="spellEnd"/>
      <w:r w:rsidRPr="003E769C">
        <w:rPr>
          <w:rFonts w:cs="Arial"/>
          <w:b w:val="0"/>
          <w:sz w:val="18"/>
          <w:szCs w:val="18"/>
          <w:u w:val="none"/>
        </w:rPr>
        <w:t xml:space="preserve">. Teplice, </w:t>
      </w:r>
      <w:proofErr w:type="spellStart"/>
      <w:r w:rsidRPr="003E769C">
        <w:rPr>
          <w:rFonts w:cs="Arial"/>
          <w:b w:val="0"/>
          <w:sz w:val="18"/>
          <w:szCs w:val="18"/>
          <w:u w:val="none"/>
        </w:rPr>
        <w:t>k.ú</w:t>
      </w:r>
      <w:proofErr w:type="spellEnd"/>
      <w:r w:rsidRPr="003E769C">
        <w:rPr>
          <w:rFonts w:cs="Arial"/>
          <w:b w:val="0"/>
          <w:sz w:val="18"/>
          <w:szCs w:val="18"/>
          <w:u w:val="none"/>
        </w:rPr>
        <w:t xml:space="preserve">. Teplice – Trnovany, </w:t>
      </w:r>
      <w:proofErr w:type="spellStart"/>
      <w:r w:rsidRPr="003E769C">
        <w:rPr>
          <w:rFonts w:cs="Arial"/>
          <w:b w:val="0"/>
          <w:sz w:val="18"/>
          <w:szCs w:val="18"/>
          <w:u w:val="none"/>
        </w:rPr>
        <w:t>k.ú</w:t>
      </w:r>
      <w:proofErr w:type="spellEnd"/>
      <w:r w:rsidRPr="003E769C">
        <w:rPr>
          <w:rFonts w:cs="Arial"/>
          <w:b w:val="0"/>
          <w:sz w:val="18"/>
          <w:szCs w:val="18"/>
          <w:u w:val="none"/>
        </w:rPr>
        <w:t xml:space="preserve">. Teplice – Řetenice, </w:t>
      </w:r>
      <w:proofErr w:type="spellStart"/>
      <w:r w:rsidRPr="003E769C">
        <w:rPr>
          <w:rFonts w:cs="Arial"/>
          <w:b w:val="0"/>
          <w:sz w:val="18"/>
          <w:szCs w:val="18"/>
          <w:u w:val="none"/>
        </w:rPr>
        <w:t>k.ú</w:t>
      </w:r>
      <w:proofErr w:type="spellEnd"/>
      <w:r w:rsidRPr="003E769C">
        <w:rPr>
          <w:rFonts w:cs="Arial"/>
          <w:b w:val="0"/>
          <w:sz w:val="18"/>
          <w:szCs w:val="18"/>
          <w:u w:val="none"/>
        </w:rPr>
        <w:t xml:space="preserve">. </w:t>
      </w:r>
      <w:proofErr w:type="spellStart"/>
      <w:r w:rsidRPr="003E769C">
        <w:rPr>
          <w:rFonts w:cs="Arial"/>
          <w:b w:val="0"/>
          <w:sz w:val="18"/>
          <w:szCs w:val="18"/>
          <w:u w:val="none"/>
        </w:rPr>
        <w:t>Prosetice</w:t>
      </w:r>
      <w:proofErr w:type="spellEnd"/>
      <w:r w:rsidRPr="003E769C">
        <w:rPr>
          <w:rFonts w:cs="Arial"/>
          <w:b w:val="0"/>
          <w:sz w:val="18"/>
          <w:szCs w:val="18"/>
          <w:u w:val="none"/>
        </w:rPr>
        <w:t xml:space="preserve">, </w:t>
      </w:r>
      <w:proofErr w:type="spellStart"/>
      <w:r w:rsidRPr="003E769C">
        <w:rPr>
          <w:rFonts w:cs="Arial"/>
          <w:b w:val="0"/>
          <w:sz w:val="18"/>
          <w:szCs w:val="18"/>
          <w:u w:val="none"/>
        </w:rPr>
        <w:t>k.ú</w:t>
      </w:r>
      <w:proofErr w:type="spellEnd"/>
      <w:r w:rsidRPr="003E769C">
        <w:rPr>
          <w:rFonts w:cs="Arial"/>
          <w:b w:val="0"/>
          <w:sz w:val="18"/>
          <w:szCs w:val="18"/>
          <w:u w:val="none"/>
        </w:rPr>
        <w:t xml:space="preserve">. Nová Ves u Teplic, </w:t>
      </w:r>
      <w:proofErr w:type="spellStart"/>
      <w:r w:rsidRPr="003E769C">
        <w:rPr>
          <w:rFonts w:cs="Arial"/>
          <w:b w:val="0"/>
          <w:sz w:val="18"/>
          <w:szCs w:val="18"/>
          <w:u w:val="none"/>
        </w:rPr>
        <w:t>k.ú</w:t>
      </w:r>
      <w:proofErr w:type="spellEnd"/>
      <w:r w:rsidRPr="003E769C">
        <w:rPr>
          <w:rFonts w:cs="Arial"/>
          <w:b w:val="0"/>
          <w:sz w:val="18"/>
          <w:szCs w:val="18"/>
          <w:u w:val="none"/>
        </w:rPr>
        <w:t xml:space="preserve">. </w:t>
      </w:r>
      <w:proofErr w:type="spellStart"/>
      <w:r w:rsidRPr="003E769C">
        <w:rPr>
          <w:rFonts w:cs="Arial"/>
          <w:b w:val="0"/>
          <w:sz w:val="18"/>
          <w:szCs w:val="18"/>
          <w:u w:val="none"/>
        </w:rPr>
        <w:t>Sobědruhy</w:t>
      </w:r>
      <w:proofErr w:type="spellEnd"/>
      <w:r w:rsidRPr="003E769C">
        <w:rPr>
          <w:rFonts w:cs="Arial"/>
          <w:b w:val="0"/>
          <w:sz w:val="18"/>
          <w:szCs w:val="18"/>
          <w:u w:val="none"/>
        </w:rPr>
        <w:t xml:space="preserve"> a </w:t>
      </w:r>
      <w:proofErr w:type="spellStart"/>
      <w:r w:rsidRPr="003E769C">
        <w:rPr>
          <w:rFonts w:cs="Arial"/>
          <w:b w:val="0"/>
          <w:sz w:val="18"/>
          <w:szCs w:val="18"/>
          <w:u w:val="none"/>
        </w:rPr>
        <w:t>k.ú</w:t>
      </w:r>
      <w:proofErr w:type="spellEnd"/>
      <w:r w:rsidRPr="003E769C">
        <w:rPr>
          <w:rFonts w:cs="Arial"/>
          <w:b w:val="0"/>
          <w:sz w:val="18"/>
          <w:szCs w:val="18"/>
          <w:u w:val="none"/>
        </w:rPr>
        <w:t xml:space="preserve">. </w:t>
      </w:r>
      <w:proofErr w:type="spellStart"/>
      <w:r w:rsidRPr="003E769C">
        <w:rPr>
          <w:rFonts w:cs="Arial"/>
          <w:b w:val="0"/>
          <w:sz w:val="18"/>
          <w:szCs w:val="18"/>
          <w:u w:val="none"/>
        </w:rPr>
        <w:t>Hudcov</w:t>
      </w:r>
      <w:proofErr w:type="spellEnd"/>
      <w:r w:rsidRPr="003E769C">
        <w:rPr>
          <w:rFonts w:cs="Arial"/>
          <w:b w:val="0"/>
          <w:sz w:val="18"/>
          <w:szCs w:val="18"/>
          <w:u w:val="none"/>
        </w:rPr>
        <w:t xml:space="preserve">. Místa jednotlivých nepovolených skládek a </w:t>
      </w:r>
      <w:r w:rsidR="00282429" w:rsidRPr="003E769C">
        <w:rPr>
          <w:rFonts w:cs="Arial"/>
          <w:b w:val="0"/>
          <w:sz w:val="18"/>
          <w:szCs w:val="18"/>
          <w:u w:val="none"/>
        </w:rPr>
        <w:t>místa jednotlivého operativního úklidu,</w:t>
      </w:r>
      <w:r w:rsidRPr="003E769C">
        <w:rPr>
          <w:rFonts w:cs="Arial"/>
          <w:b w:val="0"/>
          <w:sz w:val="18"/>
          <w:szCs w:val="18"/>
          <w:u w:val="none"/>
        </w:rPr>
        <w:t xml:space="preserve"> budou vždy specifikována pokyny</w:t>
      </w:r>
      <w:r w:rsidR="002C4014" w:rsidRPr="003E769C">
        <w:rPr>
          <w:rFonts w:cs="Arial"/>
          <w:b w:val="0"/>
          <w:sz w:val="18"/>
          <w:szCs w:val="18"/>
          <w:u w:val="none"/>
        </w:rPr>
        <w:t>.</w:t>
      </w:r>
      <w:r w:rsidRPr="003E769C">
        <w:rPr>
          <w:rFonts w:cs="Arial"/>
          <w:b w:val="0"/>
          <w:sz w:val="18"/>
          <w:szCs w:val="18"/>
          <w:u w:val="none"/>
        </w:rPr>
        <w:t xml:space="preserve"> </w:t>
      </w:r>
    </w:p>
    <w:p w14:paraId="394327B5" w14:textId="2B3911BF" w:rsidR="009055EC" w:rsidRPr="003E769C" w:rsidRDefault="009055EC" w:rsidP="002C4014">
      <w:pPr>
        <w:pStyle w:val="Nadpislnku"/>
        <w:keepLines/>
        <w:suppressLineNumbers/>
        <w:spacing w:line="22" w:lineRule="atLeast"/>
        <w:jc w:val="left"/>
        <w:rPr>
          <w:rFonts w:cs="Arial"/>
          <w:sz w:val="18"/>
          <w:szCs w:val="18"/>
          <w:u w:val="none"/>
        </w:rPr>
      </w:pPr>
    </w:p>
    <w:p w14:paraId="476A8CFA" w14:textId="77777777" w:rsidR="009055EC" w:rsidRPr="003E769C" w:rsidRDefault="009055EC" w:rsidP="002C4014">
      <w:pPr>
        <w:pStyle w:val="Nadpislnku"/>
        <w:keepLines/>
        <w:suppressLineNumbers/>
        <w:spacing w:line="22" w:lineRule="atLeast"/>
        <w:jc w:val="left"/>
        <w:rPr>
          <w:rFonts w:cs="Arial"/>
          <w:sz w:val="18"/>
          <w:szCs w:val="18"/>
          <w:u w:val="none"/>
        </w:rPr>
      </w:pPr>
    </w:p>
    <w:p w14:paraId="25C48702" w14:textId="477A48AE" w:rsidR="00824E85" w:rsidRPr="003E769C" w:rsidRDefault="00F27EE0" w:rsidP="002C4014">
      <w:pPr>
        <w:pStyle w:val="Nadpislnku"/>
        <w:keepLines/>
        <w:suppressLineNumbers/>
        <w:spacing w:line="22" w:lineRule="atLeast"/>
        <w:rPr>
          <w:rFonts w:cs="Arial"/>
          <w:sz w:val="18"/>
          <w:szCs w:val="18"/>
        </w:rPr>
      </w:pPr>
      <w:r w:rsidRPr="003E769C">
        <w:rPr>
          <w:rFonts w:cs="Arial"/>
          <w:sz w:val="18"/>
          <w:szCs w:val="18"/>
          <w:u w:val="none"/>
        </w:rPr>
        <w:lastRenderedPageBreak/>
        <w:t xml:space="preserve">článek 4.:  </w:t>
      </w:r>
      <w:r w:rsidRPr="003E769C">
        <w:rPr>
          <w:rFonts w:cs="Arial"/>
          <w:sz w:val="18"/>
          <w:szCs w:val="18"/>
        </w:rPr>
        <w:t>PRÁVA A POVINNOSTI SMLUVNÍCH STRAN</w:t>
      </w:r>
    </w:p>
    <w:p w14:paraId="7F7C1098" w14:textId="77777777" w:rsidR="00824E85" w:rsidRPr="003E769C" w:rsidRDefault="00824E85" w:rsidP="002C4014">
      <w:pPr>
        <w:pStyle w:val="Nadpislnku"/>
        <w:keepLines/>
        <w:suppressLineNumbers/>
        <w:spacing w:line="22" w:lineRule="atLeast"/>
        <w:rPr>
          <w:rFonts w:cs="Arial"/>
          <w:sz w:val="18"/>
          <w:szCs w:val="18"/>
        </w:rPr>
      </w:pPr>
    </w:p>
    <w:p w14:paraId="55959240" w14:textId="77777777" w:rsidR="00824E85" w:rsidRPr="003E769C" w:rsidRDefault="00F27EE0" w:rsidP="002C4014">
      <w:pPr>
        <w:pStyle w:val="Zkladntext1"/>
        <w:keepNext/>
        <w:keepLines/>
        <w:suppressLineNumbers/>
        <w:spacing w:line="22" w:lineRule="atLeast"/>
        <w:rPr>
          <w:rFonts w:ascii="Arial" w:hAnsi="Arial" w:cs="Arial"/>
          <w:b/>
          <w:sz w:val="18"/>
          <w:szCs w:val="18"/>
        </w:rPr>
      </w:pPr>
      <w:r w:rsidRPr="003E769C">
        <w:rPr>
          <w:rFonts w:ascii="Arial" w:hAnsi="Arial" w:cs="Arial"/>
          <w:b/>
          <w:sz w:val="18"/>
          <w:szCs w:val="18"/>
        </w:rPr>
        <w:t>1) Zhotovitel je povinen zejména:</w:t>
      </w:r>
    </w:p>
    <w:p w14:paraId="661884FA" w14:textId="788502FB" w:rsidR="00824E85" w:rsidRPr="0022404D" w:rsidRDefault="00F27EE0" w:rsidP="002C4014">
      <w:pPr>
        <w:pStyle w:val="odstavecodsazen"/>
        <w:keepNext/>
        <w:keepLines/>
        <w:numPr>
          <w:ilvl w:val="0"/>
          <w:numId w:val="1"/>
        </w:numPr>
        <w:suppressLineNumbers/>
        <w:spacing w:after="0" w:line="22" w:lineRule="atLeast"/>
        <w:rPr>
          <w:color w:val="auto"/>
          <w:sz w:val="18"/>
          <w:szCs w:val="18"/>
        </w:rPr>
      </w:pPr>
      <w:r w:rsidRPr="0022404D">
        <w:rPr>
          <w:color w:val="auto"/>
          <w:sz w:val="18"/>
          <w:szCs w:val="18"/>
        </w:rPr>
        <w:t xml:space="preserve">provádět s odbornou péčí </w:t>
      </w:r>
      <w:r w:rsidRPr="0022404D">
        <w:rPr>
          <w:color w:val="auto"/>
          <w:sz w:val="18"/>
          <w:szCs w:val="18"/>
          <w:u w:val="single"/>
        </w:rPr>
        <w:t>odstraňování nepovolených skládek</w:t>
      </w:r>
      <w:r w:rsidR="00847D7A" w:rsidRPr="0022404D">
        <w:rPr>
          <w:color w:val="auto"/>
          <w:sz w:val="18"/>
          <w:szCs w:val="18"/>
          <w:u w:val="single"/>
        </w:rPr>
        <w:t xml:space="preserve"> dle článku 2 odstavec a)</w:t>
      </w:r>
      <w:r w:rsidR="00847D7A" w:rsidRPr="0022404D">
        <w:rPr>
          <w:color w:val="auto"/>
          <w:sz w:val="18"/>
          <w:szCs w:val="18"/>
        </w:rPr>
        <w:t xml:space="preserve"> včetně</w:t>
      </w:r>
      <w:r w:rsidRPr="0022404D">
        <w:rPr>
          <w:color w:val="auto"/>
          <w:sz w:val="18"/>
          <w:szCs w:val="18"/>
        </w:rPr>
        <w:t xml:space="preserve"> jednorázových úprav zeleně a následné zajištění odstranění odpadu</w:t>
      </w:r>
      <w:r w:rsidR="00DD7E84" w:rsidRPr="0022404D">
        <w:rPr>
          <w:color w:val="auto"/>
          <w:sz w:val="18"/>
          <w:szCs w:val="18"/>
        </w:rPr>
        <w:t>,</w:t>
      </w:r>
      <w:r w:rsidR="00847D7A" w:rsidRPr="0022404D">
        <w:rPr>
          <w:color w:val="auto"/>
          <w:sz w:val="18"/>
          <w:szCs w:val="18"/>
        </w:rPr>
        <w:t xml:space="preserve"> a to </w:t>
      </w:r>
      <w:r w:rsidR="00072E15" w:rsidRPr="0022404D">
        <w:rPr>
          <w:color w:val="auto"/>
          <w:sz w:val="18"/>
          <w:szCs w:val="18"/>
        </w:rPr>
        <w:t xml:space="preserve">na základě </w:t>
      </w:r>
      <w:r w:rsidR="00072E15" w:rsidRPr="0022404D">
        <w:rPr>
          <w:color w:val="auto"/>
          <w:sz w:val="18"/>
          <w:szCs w:val="18"/>
          <w:u w:val="single"/>
        </w:rPr>
        <w:t>e-mailem zaslaného</w:t>
      </w:r>
      <w:r w:rsidR="00847D7A" w:rsidRPr="0022404D">
        <w:rPr>
          <w:color w:val="auto"/>
          <w:sz w:val="18"/>
          <w:szCs w:val="18"/>
          <w:u w:val="single"/>
        </w:rPr>
        <w:t xml:space="preserve"> pokynu</w:t>
      </w:r>
      <w:r w:rsidR="00072E15" w:rsidRPr="0022404D">
        <w:rPr>
          <w:color w:val="auto"/>
          <w:sz w:val="18"/>
          <w:szCs w:val="18"/>
        </w:rPr>
        <w:t xml:space="preserve">. Práce budou </w:t>
      </w:r>
      <w:r w:rsidR="00072E15" w:rsidRPr="0022404D">
        <w:rPr>
          <w:color w:val="auto"/>
          <w:sz w:val="18"/>
          <w:szCs w:val="18"/>
          <w:u w:val="single"/>
        </w:rPr>
        <w:t>provedeny</w:t>
      </w:r>
      <w:r w:rsidR="00847D7A" w:rsidRPr="0022404D">
        <w:rPr>
          <w:color w:val="auto"/>
          <w:sz w:val="18"/>
          <w:szCs w:val="18"/>
          <w:u w:val="single"/>
        </w:rPr>
        <w:t xml:space="preserve"> nejpozději do 7 dní od obdržení </w:t>
      </w:r>
      <w:r w:rsidR="00072E15" w:rsidRPr="0022404D">
        <w:rPr>
          <w:color w:val="auto"/>
          <w:sz w:val="18"/>
          <w:szCs w:val="18"/>
          <w:u w:val="single"/>
        </w:rPr>
        <w:t>pokynu</w:t>
      </w:r>
    </w:p>
    <w:p w14:paraId="2DE4D661" w14:textId="21D05B49" w:rsidR="00072E15" w:rsidRPr="0022404D" w:rsidRDefault="00847D7A" w:rsidP="002C4014">
      <w:pPr>
        <w:pStyle w:val="odstavecodsazen"/>
        <w:keepNext/>
        <w:keepLines/>
        <w:numPr>
          <w:ilvl w:val="0"/>
          <w:numId w:val="1"/>
        </w:numPr>
        <w:suppressLineNumbers/>
        <w:spacing w:after="0" w:line="22" w:lineRule="atLeast"/>
        <w:rPr>
          <w:color w:val="auto"/>
          <w:sz w:val="18"/>
          <w:szCs w:val="18"/>
        </w:rPr>
      </w:pPr>
      <w:r w:rsidRPr="0022404D">
        <w:rPr>
          <w:color w:val="auto"/>
          <w:sz w:val="18"/>
          <w:szCs w:val="18"/>
        </w:rPr>
        <w:t xml:space="preserve">dokumentovat provedení odstraňování nepovolených skládek pořízením fotografií stavu před a po provedení, </w:t>
      </w:r>
      <w:r w:rsidR="00E56545" w:rsidRPr="0022404D">
        <w:rPr>
          <w:color w:val="auto"/>
          <w:sz w:val="18"/>
          <w:szCs w:val="18"/>
        </w:rPr>
        <w:t>a to s vloženým datem a časem pořízení</w:t>
      </w:r>
      <w:r w:rsidR="00072E15" w:rsidRPr="0022404D">
        <w:rPr>
          <w:color w:val="auto"/>
          <w:sz w:val="18"/>
          <w:szCs w:val="18"/>
        </w:rPr>
        <w:t xml:space="preserve"> </w:t>
      </w:r>
    </w:p>
    <w:p w14:paraId="55B261F5" w14:textId="514ABBFC" w:rsidR="00824E85" w:rsidRPr="0022404D" w:rsidRDefault="00C942F8" w:rsidP="002C4014">
      <w:pPr>
        <w:pStyle w:val="odstavecodsazen"/>
        <w:keepNext/>
        <w:keepLines/>
        <w:suppressLineNumbers/>
        <w:spacing w:after="0" w:line="22" w:lineRule="atLeast"/>
        <w:ind w:left="340"/>
        <w:rPr>
          <w:color w:val="auto"/>
          <w:sz w:val="18"/>
          <w:szCs w:val="18"/>
        </w:rPr>
      </w:pPr>
      <w:r w:rsidRPr="0022404D">
        <w:rPr>
          <w:color w:val="auto"/>
          <w:sz w:val="18"/>
          <w:szCs w:val="18"/>
        </w:rPr>
        <w:t>f</w:t>
      </w:r>
      <w:r w:rsidR="00072E15" w:rsidRPr="0022404D">
        <w:rPr>
          <w:color w:val="auto"/>
          <w:sz w:val="18"/>
          <w:szCs w:val="18"/>
        </w:rPr>
        <w:t>otodokumentace bude zaslána</w:t>
      </w:r>
      <w:r w:rsidR="00E56545" w:rsidRPr="0022404D">
        <w:rPr>
          <w:color w:val="auto"/>
          <w:sz w:val="18"/>
          <w:szCs w:val="18"/>
        </w:rPr>
        <w:t xml:space="preserve"> e-mailem </w:t>
      </w:r>
      <w:r w:rsidR="0088160E" w:rsidRPr="0022404D">
        <w:rPr>
          <w:color w:val="auto"/>
          <w:sz w:val="18"/>
          <w:szCs w:val="18"/>
        </w:rPr>
        <w:t xml:space="preserve">pověřenému </w:t>
      </w:r>
      <w:r w:rsidR="00E56545" w:rsidRPr="0022404D">
        <w:rPr>
          <w:color w:val="auto"/>
          <w:sz w:val="18"/>
          <w:szCs w:val="18"/>
        </w:rPr>
        <w:t>pracovník</w:t>
      </w:r>
      <w:r w:rsidR="00072E15" w:rsidRPr="0022404D">
        <w:rPr>
          <w:color w:val="auto"/>
          <w:sz w:val="18"/>
          <w:szCs w:val="18"/>
        </w:rPr>
        <w:t>ovi</w:t>
      </w:r>
      <w:r w:rsidR="00E56545" w:rsidRPr="0022404D">
        <w:rPr>
          <w:color w:val="auto"/>
          <w:sz w:val="18"/>
          <w:szCs w:val="18"/>
        </w:rPr>
        <w:t xml:space="preserve"> odboru ŽP</w:t>
      </w:r>
    </w:p>
    <w:p w14:paraId="4A5DB33D" w14:textId="6C096280" w:rsidR="00453776" w:rsidRPr="0022404D" w:rsidRDefault="00E5792F" w:rsidP="002C4014">
      <w:pPr>
        <w:pStyle w:val="odstavecodsazen"/>
        <w:keepNext/>
        <w:keepLines/>
        <w:numPr>
          <w:ilvl w:val="0"/>
          <w:numId w:val="1"/>
        </w:numPr>
        <w:suppressLineNumbers/>
        <w:spacing w:after="0" w:line="22" w:lineRule="atLeast"/>
        <w:rPr>
          <w:color w:val="auto"/>
          <w:sz w:val="18"/>
          <w:szCs w:val="18"/>
        </w:rPr>
      </w:pPr>
      <w:r w:rsidRPr="0022404D">
        <w:rPr>
          <w:color w:val="auto"/>
          <w:sz w:val="18"/>
          <w:szCs w:val="18"/>
        </w:rPr>
        <w:t>dotříd</w:t>
      </w:r>
      <w:r w:rsidR="00DD7E84" w:rsidRPr="0022404D">
        <w:rPr>
          <w:color w:val="auto"/>
          <w:sz w:val="18"/>
          <w:szCs w:val="18"/>
        </w:rPr>
        <w:t>it</w:t>
      </w:r>
      <w:r w:rsidR="004376C1" w:rsidRPr="0022404D">
        <w:rPr>
          <w:color w:val="auto"/>
          <w:sz w:val="18"/>
          <w:szCs w:val="18"/>
        </w:rPr>
        <w:t xml:space="preserve"> velkoobjemový odpad</w:t>
      </w:r>
      <w:r w:rsidRPr="0022404D">
        <w:rPr>
          <w:color w:val="auto"/>
          <w:sz w:val="18"/>
          <w:szCs w:val="18"/>
        </w:rPr>
        <w:t xml:space="preserve"> v souladu se zákonem č. 541/2020Sb, o odpadech</w:t>
      </w:r>
      <w:r w:rsidR="00072E15" w:rsidRPr="0022404D">
        <w:rPr>
          <w:color w:val="auto"/>
          <w:sz w:val="18"/>
          <w:szCs w:val="18"/>
        </w:rPr>
        <w:t>, v platném znění</w:t>
      </w:r>
      <w:r w:rsidRPr="0022404D">
        <w:rPr>
          <w:color w:val="auto"/>
          <w:sz w:val="18"/>
          <w:szCs w:val="18"/>
        </w:rPr>
        <w:t xml:space="preserve"> a </w:t>
      </w:r>
      <w:r w:rsidR="00072E15" w:rsidRPr="0022404D">
        <w:rPr>
          <w:color w:val="auto"/>
          <w:sz w:val="18"/>
          <w:szCs w:val="18"/>
        </w:rPr>
        <w:t xml:space="preserve">v souladu s ustanovením </w:t>
      </w:r>
      <w:r w:rsidRPr="0022404D">
        <w:rPr>
          <w:color w:val="auto"/>
          <w:sz w:val="18"/>
          <w:szCs w:val="18"/>
        </w:rPr>
        <w:t>§ 11 odst. (3) vyhlášky č. 273/2021Sb., o podrobnostech nakládání s</w:t>
      </w:r>
      <w:r w:rsidR="00072E15" w:rsidRPr="0022404D">
        <w:rPr>
          <w:color w:val="auto"/>
          <w:sz w:val="18"/>
          <w:szCs w:val="18"/>
        </w:rPr>
        <w:t> </w:t>
      </w:r>
      <w:r w:rsidRPr="0022404D">
        <w:rPr>
          <w:color w:val="auto"/>
          <w:sz w:val="18"/>
          <w:szCs w:val="18"/>
        </w:rPr>
        <w:t>odpady</w:t>
      </w:r>
      <w:r w:rsidR="00072E15" w:rsidRPr="0022404D">
        <w:rPr>
          <w:color w:val="auto"/>
          <w:sz w:val="18"/>
          <w:szCs w:val="18"/>
        </w:rPr>
        <w:t>, v platném znění</w:t>
      </w:r>
      <w:r w:rsidR="00C942F8" w:rsidRPr="0022404D">
        <w:rPr>
          <w:color w:val="auto"/>
          <w:sz w:val="18"/>
          <w:szCs w:val="18"/>
        </w:rPr>
        <w:t>,</w:t>
      </w:r>
      <w:r w:rsidRPr="0022404D">
        <w:rPr>
          <w:color w:val="auto"/>
          <w:sz w:val="18"/>
          <w:szCs w:val="18"/>
        </w:rPr>
        <w:t xml:space="preserve"> </w:t>
      </w:r>
    </w:p>
    <w:p w14:paraId="4CA27726" w14:textId="3B1AA2CA" w:rsidR="00E5792F" w:rsidRPr="0022404D" w:rsidRDefault="00C942F8" w:rsidP="002C4014">
      <w:pPr>
        <w:pStyle w:val="odstavecodsazen"/>
        <w:keepNext/>
        <w:keepLines/>
        <w:suppressLineNumbers/>
        <w:spacing w:after="0" w:line="22" w:lineRule="atLeast"/>
        <w:ind w:left="340"/>
        <w:rPr>
          <w:color w:val="auto"/>
          <w:sz w:val="18"/>
          <w:szCs w:val="18"/>
        </w:rPr>
      </w:pPr>
      <w:r w:rsidRPr="0022404D">
        <w:rPr>
          <w:color w:val="auto"/>
          <w:sz w:val="18"/>
          <w:szCs w:val="18"/>
        </w:rPr>
        <w:t>z</w:t>
      </w:r>
      <w:r w:rsidR="00E5792F" w:rsidRPr="0022404D">
        <w:rPr>
          <w:color w:val="auto"/>
          <w:sz w:val="18"/>
          <w:szCs w:val="18"/>
        </w:rPr>
        <w:t xml:space="preserve"> velkoobjemového odpadu </w:t>
      </w:r>
      <w:r w:rsidR="00453776" w:rsidRPr="0022404D">
        <w:rPr>
          <w:color w:val="auto"/>
          <w:sz w:val="18"/>
          <w:szCs w:val="18"/>
        </w:rPr>
        <w:t>bude vytříděn</w:t>
      </w:r>
      <w:r w:rsidR="00DD7E84" w:rsidRPr="0022404D">
        <w:rPr>
          <w:color w:val="auto"/>
          <w:sz w:val="18"/>
          <w:szCs w:val="18"/>
        </w:rPr>
        <w:t xml:space="preserve"> </w:t>
      </w:r>
      <w:r w:rsidR="00E5792F" w:rsidRPr="0022404D">
        <w:rPr>
          <w:color w:val="auto"/>
          <w:sz w:val="18"/>
          <w:szCs w:val="18"/>
        </w:rPr>
        <w:t>plast, kovy a dřevo velkých rozměrů</w:t>
      </w:r>
    </w:p>
    <w:p w14:paraId="0FA5ABBD" w14:textId="07E3FCF9" w:rsidR="004376C1" w:rsidRPr="0022404D" w:rsidRDefault="00847D7A" w:rsidP="002C4014">
      <w:pPr>
        <w:pStyle w:val="odstavecodsazen"/>
        <w:keepNext/>
        <w:keepLines/>
        <w:numPr>
          <w:ilvl w:val="0"/>
          <w:numId w:val="1"/>
        </w:numPr>
        <w:suppressLineNumbers/>
        <w:spacing w:after="0" w:line="22" w:lineRule="atLeast"/>
        <w:rPr>
          <w:color w:val="auto"/>
          <w:sz w:val="18"/>
          <w:szCs w:val="18"/>
          <w:u w:val="single"/>
        </w:rPr>
      </w:pPr>
      <w:r w:rsidRPr="0022404D">
        <w:rPr>
          <w:color w:val="auto"/>
          <w:sz w:val="18"/>
          <w:szCs w:val="18"/>
        </w:rPr>
        <w:t xml:space="preserve">provádět s odbornou péčí </w:t>
      </w:r>
      <w:r w:rsidR="004376C1" w:rsidRPr="0022404D">
        <w:rPr>
          <w:color w:val="auto"/>
          <w:sz w:val="18"/>
          <w:szCs w:val="18"/>
          <w:u w:val="single"/>
        </w:rPr>
        <w:t>operativní úklid odpadů</w:t>
      </w:r>
      <w:r w:rsidR="00DD7E84" w:rsidRPr="0022404D">
        <w:rPr>
          <w:color w:val="auto"/>
          <w:sz w:val="18"/>
          <w:szCs w:val="18"/>
          <w:u w:val="single"/>
        </w:rPr>
        <w:t xml:space="preserve"> dle článku 2) odstavce b),</w:t>
      </w:r>
      <w:r w:rsidR="00DD7E84" w:rsidRPr="0022404D">
        <w:rPr>
          <w:color w:val="auto"/>
          <w:sz w:val="18"/>
          <w:szCs w:val="18"/>
        </w:rPr>
        <w:t xml:space="preserve"> </w:t>
      </w:r>
      <w:bookmarkStart w:id="1" w:name="_Hlk205465298"/>
      <w:r w:rsidR="00DD7E84" w:rsidRPr="0022404D">
        <w:rPr>
          <w:color w:val="auto"/>
          <w:sz w:val="18"/>
          <w:szCs w:val="18"/>
        </w:rPr>
        <w:t>a to</w:t>
      </w:r>
      <w:r w:rsidR="0088160E" w:rsidRPr="0022404D">
        <w:rPr>
          <w:color w:val="auto"/>
          <w:sz w:val="18"/>
          <w:szCs w:val="18"/>
        </w:rPr>
        <w:t xml:space="preserve"> bezodkladně</w:t>
      </w:r>
      <w:r w:rsidR="00DD7E84" w:rsidRPr="0022404D">
        <w:rPr>
          <w:color w:val="auto"/>
          <w:sz w:val="18"/>
          <w:szCs w:val="18"/>
        </w:rPr>
        <w:t xml:space="preserve"> </w:t>
      </w:r>
      <w:r w:rsidR="00453776" w:rsidRPr="0022404D">
        <w:rPr>
          <w:color w:val="auto"/>
          <w:sz w:val="18"/>
          <w:szCs w:val="18"/>
        </w:rPr>
        <w:t xml:space="preserve">na základě </w:t>
      </w:r>
      <w:r w:rsidR="00453776" w:rsidRPr="0022404D">
        <w:rPr>
          <w:color w:val="auto"/>
          <w:sz w:val="18"/>
          <w:szCs w:val="18"/>
          <w:u w:val="single"/>
        </w:rPr>
        <w:t>e-mailem zaslaného nebo telefonicky nahlášeného pokynu</w:t>
      </w:r>
      <w:r w:rsidR="00453776" w:rsidRPr="0022404D">
        <w:rPr>
          <w:color w:val="auto"/>
          <w:sz w:val="18"/>
          <w:szCs w:val="18"/>
        </w:rPr>
        <w:t xml:space="preserve">. Práce budou </w:t>
      </w:r>
      <w:r w:rsidR="00453776" w:rsidRPr="0022404D">
        <w:rPr>
          <w:color w:val="auto"/>
          <w:sz w:val="18"/>
          <w:szCs w:val="18"/>
          <w:u w:val="single"/>
        </w:rPr>
        <w:t xml:space="preserve">provedeny nejpozději </w:t>
      </w:r>
      <w:r w:rsidR="004376C1" w:rsidRPr="0022404D">
        <w:rPr>
          <w:color w:val="auto"/>
          <w:sz w:val="18"/>
          <w:szCs w:val="18"/>
          <w:u w:val="single"/>
        </w:rPr>
        <w:t xml:space="preserve">do 24 hodin od obdržení </w:t>
      </w:r>
      <w:bookmarkEnd w:id="1"/>
      <w:r w:rsidR="00453776" w:rsidRPr="0022404D">
        <w:rPr>
          <w:color w:val="auto"/>
          <w:sz w:val="18"/>
          <w:szCs w:val="18"/>
          <w:u w:val="single"/>
        </w:rPr>
        <w:t>pokynu</w:t>
      </w:r>
    </w:p>
    <w:p w14:paraId="6DBA7D75" w14:textId="506C8AE9" w:rsidR="00453776" w:rsidRPr="0022404D" w:rsidRDefault="00DD7E84" w:rsidP="002C4014">
      <w:pPr>
        <w:pStyle w:val="odstavecodsazen"/>
        <w:keepNext/>
        <w:keepLines/>
        <w:numPr>
          <w:ilvl w:val="0"/>
          <w:numId w:val="1"/>
        </w:numPr>
        <w:suppressLineNumbers/>
        <w:spacing w:after="0" w:line="22" w:lineRule="atLeast"/>
        <w:rPr>
          <w:color w:val="auto"/>
          <w:sz w:val="18"/>
          <w:szCs w:val="18"/>
        </w:rPr>
      </w:pPr>
      <w:bookmarkStart w:id="2" w:name="_Hlk205465465"/>
      <w:r w:rsidRPr="0022404D">
        <w:rPr>
          <w:color w:val="auto"/>
          <w:sz w:val="18"/>
          <w:szCs w:val="18"/>
        </w:rPr>
        <w:t xml:space="preserve">dokumentovat provedení operativního úklidu </w:t>
      </w:r>
      <w:bookmarkStart w:id="3" w:name="_Hlk205382864"/>
      <w:r w:rsidRPr="0022404D">
        <w:rPr>
          <w:color w:val="auto"/>
          <w:sz w:val="18"/>
          <w:szCs w:val="18"/>
        </w:rPr>
        <w:t>pořízením fotografií stavu před a po provedení, a to s vloženým datem a časem pořízení</w:t>
      </w:r>
      <w:bookmarkEnd w:id="3"/>
      <w:r w:rsidR="0088160E" w:rsidRPr="0022404D">
        <w:rPr>
          <w:color w:val="auto"/>
          <w:sz w:val="18"/>
          <w:szCs w:val="18"/>
        </w:rPr>
        <w:t xml:space="preserve"> </w:t>
      </w:r>
    </w:p>
    <w:p w14:paraId="1E036352" w14:textId="31C2C5D5" w:rsidR="00DD7E84" w:rsidRPr="0022404D" w:rsidRDefault="00C942F8" w:rsidP="002C4014">
      <w:pPr>
        <w:pStyle w:val="odstavecodsazen"/>
        <w:keepNext/>
        <w:keepLines/>
        <w:suppressLineNumbers/>
        <w:spacing w:after="0" w:line="22" w:lineRule="atLeast"/>
        <w:ind w:left="340"/>
        <w:rPr>
          <w:color w:val="auto"/>
          <w:sz w:val="18"/>
          <w:szCs w:val="18"/>
        </w:rPr>
      </w:pPr>
      <w:r w:rsidRPr="0022404D">
        <w:rPr>
          <w:color w:val="auto"/>
          <w:sz w:val="18"/>
          <w:szCs w:val="18"/>
        </w:rPr>
        <w:t>f</w:t>
      </w:r>
      <w:r w:rsidR="00453776" w:rsidRPr="0022404D">
        <w:rPr>
          <w:color w:val="auto"/>
          <w:sz w:val="18"/>
          <w:szCs w:val="18"/>
        </w:rPr>
        <w:t xml:space="preserve">otodokumentace bude zaslána </w:t>
      </w:r>
      <w:r w:rsidR="00E56545" w:rsidRPr="0022404D">
        <w:rPr>
          <w:color w:val="auto"/>
          <w:sz w:val="18"/>
          <w:szCs w:val="18"/>
        </w:rPr>
        <w:t xml:space="preserve">e-mailem </w:t>
      </w:r>
      <w:r w:rsidR="0088160E" w:rsidRPr="0022404D">
        <w:rPr>
          <w:color w:val="auto"/>
          <w:sz w:val="18"/>
          <w:szCs w:val="18"/>
        </w:rPr>
        <w:t xml:space="preserve">pověřenému </w:t>
      </w:r>
      <w:r w:rsidR="00E56545" w:rsidRPr="0022404D">
        <w:rPr>
          <w:color w:val="auto"/>
          <w:sz w:val="18"/>
          <w:szCs w:val="18"/>
        </w:rPr>
        <w:t>pracovník</w:t>
      </w:r>
      <w:r w:rsidR="0088160E" w:rsidRPr="0022404D">
        <w:rPr>
          <w:color w:val="auto"/>
          <w:sz w:val="18"/>
          <w:szCs w:val="18"/>
        </w:rPr>
        <w:t>u</w:t>
      </w:r>
      <w:r w:rsidR="00E56545" w:rsidRPr="0022404D">
        <w:rPr>
          <w:color w:val="auto"/>
          <w:sz w:val="18"/>
          <w:szCs w:val="18"/>
        </w:rPr>
        <w:t xml:space="preserve"> odboru ŽP</w:t>
      </w:r>
      <w:bookmarkEnd w:id="2"/>
    </w:p>
    <w:p w14:paraId="301FF5D1" w14:textId="4A5750B4" w:rsidR="00824E85" w:rsidRPr="003E769C" w:rsidRDefault="00F27EE0" w:rsidP="002C4014">
      <w:pPr>
        <w:pStyle w:val="odstavecodsazen"/>
        <w:keepNext/>
        <w:keepLines/>
        <w:numPr>
          <w:ilvl w:val="0"/>
          <w:numId w:val="1"/>
        </w:numPr>
        <w:suppressLineNumbers/>
        <w:spacing w:after="0" w:line="22" w:lineRule="atLeast"/>
        <w:rPr>
          <w:sz w:val="18"/>
          <w:szCs w:val="18"/>
        </w:rPr>
      </w:pPr>
      <w:r w:rsidRPr="0022404D">
        <w:rPr>
          <w:color w:val="auto"/>
          <w:sz w:val="18"/>
          <w:szCs w:val="18"/>
        </w:rPr>
        <w:t xml:space="preserve">výše uvedené služby provádět řádně a včas podle dodacích </w:t>
      </w:r>
      <w:r w:rsidRPr="003E769C">
        <w:rPr>
          <w:sz w:val="18"/>
          <w:szCs w:val="18"/>
        </w:rPr>
        <w:t>podmínek a pokynů zadavatele k provedení této smlouvy</w:t>
      </w:r>
    </w:p>
    <w:p w14:paraId="55261A2E" w14:textId="77777777" w:rsidR="00824E85" w:rsidRPr="003E769C" w:rsidRDefault="00F27EE0" w:rsidP="002C4014">
      <w:pPr>
        <w:pStyle w:val="odstavecodsazen"/>
        <w:keepNext/>
        <w:keepLines/>
        <w:numPr>
          <w:ilvl w:val="0"/>
          <w:numId w:val="1"/>
        </w:numPr>
        <w:suppressLineNumbers/>
        <w:spacing w:after="0" w:line="22" w:lineRule="atLeast"/>
        <w:rPr>
          <w:sz w:val="18"/>
          <w:szCs w:val="18"/>
        </w:rPr>
      </w:pPr>
      <w:r w:rsidRPr="003E769C">
        <w:rPr>
          <w:sz w:val="18"/>
          <w:szCs w:val="18"/>
        </w:rPr>
        <w:t>umožnit objednateli kontrolu plnění předmětu smlouvy</w:t>
      </w:r>
    </w:p>
    <w:p w14:paraId="191A7116" w14:textId="33510373" w:rsidR="008C1AE7" w:rsidRPr="003E769C" w:rsidRDefault="008C1AE7" w:rsidP="002C4014">
      <w:pPr>
        <w:pStyle w:val="odstavecodsazen"/>
        <w:keepNext/>
        <w:keepLines/>
        <w:numPr>
          <w:ilvl w:val="0"/>
          <w:numId w:val="1"/>
        </w:numPr>
        <w:suppressLineNumbers/>
        <w:spacing w:after="0" w:line="22" w:lineRule="atLeast"/>
        <w:rPr>
          <w:sz w:val="18"/>
          <w:szCs w:val="18"/>
        </w:rPr>
      </w:pPr>
      <w:r w:rsidRPr="003E769C">
        <w:rPr>
          <w:sz w:val="18"/>
          <w:szCs w:val="18"/>
        </w:rPr>
        <w:t xml:space="preserve">při vykonávání činností spojených s plněním této zakázky jednat v souladu s platnými právními předpisy, zejména se </w:t>
      </w:r>
      <w:r w:rsidRPr="003E769C">
        <w:rPr>
          <w:color w:val="auto"/>
          <w:sz w:val="18"/>
          <w:szCs w:val="18"/>
        </w:rPr>
        <w:t>zákonem č. 541/2020Sb, o odpadech,</w:t>
      </w:r>
      <w:r w:rsidR="00453776" w:rsidRPr="003E769C">
        <w:rPr>
          <w:color w:val="auto"/>
          <w:sz w:val="18"/>
          <w:szCs w:val="18"/>
        </w:rPr>
        <w:t xml:space="preserve"> v platném znění</w:t>
      </w:r>
    </w:p>
    <w:p w14:paraId="45DFD1E1" w14:textId="7A70512F" w:rsidR="00824E85" w:rsidRPr="003E769C" w:rsidRDefault="00F27EE0" w:rsidP="002C4014">
      <w:pPr>
        <w:pStyle w:val="odstavecodsazen"/>
        <w:keepNext/>
        <w:keepLines/>
        <w:numPr>
          <w:ilvl w:val="0"/>
          <w:numId w:val="1"/>
        </w:numPr>
        <w:suppressLineNumbers/>
        <w:spacing w:after="0" w:line="22" w:lineRule="atLeast"/>
        <w:rPr>
          <w:sz w:val="18"/>
          <w:szCs w:val="18"/>
        </w:rPr>
      </w:pPr>
      <w:r w:rsidRPr="003E769C">
        <w:rPr>
          <w:sz w:val="18"/>
          <w:szCs w:val="18"/>
        </w:rPr>
        <w:t>kdykoli v průběhu provádění díla na žádost objednatele předložit kompletní seznam částí díla prováděných prostřednictvím poddodavatelů včetně identifikace těchto poddodavatelů</w:t>
      </w:r>
    </w:p>
    <w:p w14:paraId="36838925" w14:textId="41E765D8" w:rsidR="00824E85" w:rsidRPr="003E769C" w:rsidRDefault="00F27EE0" w:rsidP="002C4014">
      <w:pPr>
        <w:pStyle w:val="odstavecodsazen"/>
        <w:keepNext/>
        <w:keepLines/>
        <w:numPr>
          <w:ilvl w:val="0"/>
          <w:numId w:val="1"/>
        </w:numPr>
        <w:suppressLineNumbers/>
        <w:spacing w:after="0" w:line="22" w:lineRule="atLeast"/>
        <w:rPr>
          <w:sz w:val="18"/>
          <w:szCs w:val="18"/>
        </w:rPr>
      </w:pPr>
      <w:r w:rsidRPr="003E769C">
        <w:rPr>
          <w:sz w:val="18"/>
          <w:szCs w:val="18"/>
        </w:rPr>
        <w:t>zajistit řádné a včasné plnění finančních závazků svým poddodavatelům, kdy za řádné a včasné plnění se považuje plné uhrazení (vyjma případných sjednaných pozastávek) poddodavatelem řádně vystavených a doručených faktur za plnění poskytnutá k plnění veřejné zakázky, a to vždy do 10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p>
    <w:p w14:paraId="6F311333" w14:textId="78CC0A50" w:rsidR="00824E85" w:rsidRPr="003E769C" w:rsidRDefault="00F27EE0" w:rsidP="002C4014">
      <w:pPr>
        <w:pStyle w:val="odstavecodsazen"/>
        <w:keepNext/>
        <w:keepLines/>
        <w:numPr>
          <w:ilvl w:val="0"/>
          <w:numId w:val="1"/>
        </w:numPr>
        <w:suppressLineNumbers/>
        <w:spacing w:after="0" w:line="22" w:lineRule="atLeast"/>
        <w:rPr>
          <w:sz w:val="18"/>
          <w:szCs w:val="18"/>
        </w:rPr>
      </w:pPr>
      <w:r w:rsidRPr="003E769C">
        <w:rPr>
          <w:sz w:val="18"/>
          <w:szCs w:val="18"/>
        </w:rPr>
        <w:t>zajistit dodržování pracovněprávních předpisů, zejména zákona č. 262/2006 Sb., zákoník práce, ve znění pozdějších předpisů, (se zvláštním zřetelem na regulaci odměňování, pracovní doby, doby odpočinku mezi směnami, atp.), zákona 435/2004 Sb., o zaměstnanosti, ve znění pozdějších předpisů (se zvláštním zřetelem na regulaci zaměstnávání cizinců), a to vůči všem osobám, které se na provádění díla podílejí a bez ohledu na to, zda jsou práce na díle prováděny bezprostředně zhotovitelem či jeho poddodavateli</w:t>
      </w:r>
      <w:r w:rsidR="00C942F8" w:rsidRPr="003E769C">
        <w:rPr>
          <w:sz w:val="18"/>
          <w:szCs w:val="18"/>
        </w:rPr>
        <w:t>.</w:t>
      </w:r>
    </w:p>
    <w:p w14:paraId="48BA85A9" w14:textId="77777777" w:rsidR="00824E85" w:rsidRPr="003E769C" w:rsidRDefault="00824E85" w:rsidP="002C4014">
      <w:pPr>
        <w:pStyle w:val="Zkladntext1"/>
        <w:keepNext/>
        <w:keepLines/>
        <w:suppressLineNumbers/>
        <w:spacing w:line="22" w:lineRule="atLeast"/>
        <w:jc w:val="both"/>
        <w:rPr>
          <w:rFonts w:ascii="Arial" w:hAnsi="Arial" w:cs="Arial"/>
          <w:b/>
          <w:sz w:val="18"/>
          <w:szCs w:val="18"/>
        </w:rPr>
      </w:pPr>
    </w:p>
    <w:p w14:paraId="36A6813B" w14:textId="77777777" w:rsidR="00824E85" w:rsidRPr="003E769C" w:rsidRDefault="00F27EE0" w:rsidP="002C4014">
      <w:pPr>
        <w:pStyle w:val="Zkladntext1"/>
        <w:keepNext/>
        <w:keepLines/>
        <w:suppressLineNumbers/>
        <w:spacing w:line="22" w:lineRule="atLeast"/>
        <w:rPr>
          <w:rFonts w:ascii="Arial" w:hAnsi="Arial" w:cs="Arial"/>
          <w:b/>
          <w:sz w:val="18"/>
          <w:szCs w:val="18"/>
        </w:rPr>
      </w:pPr>
      <w:r w:rsidRPr="003E769C">
        <w:rPr>
          <w:rFonts w:ascii="Arial" w:hAnsi="Arial" w:cs="Arial"/>
          <w:b/>
          <w:sz w:val="18"/>
          <w:szCs w:val="18"/>
        </w:rPr>
        <w:t>2)</w:t>
      </w:r>
      <w:r w:rsidRPr="003E769C">
        <w:rPr>
          <w:rFonts w:ascii="Arial" w:hAnsi="Arial" w:cs="Arial"/>
          <w:sz w:val="18"/>
          <w:szCs w:val="18"/>
        </w:rPr>
        <w:t xml:space="preserve"> </w:t>
      </w:r>
      <w:r w:rsidRPr="003E769C">
        <w:rPr>
          <w:rFonts w:ascii="Arial" w:hAnsi="Arial" w:cs="Arial"/>
          <w:b/>
          <w:sz w:val="18"/>
          <w:szCs w:val="18"/>
        </w:rPr>
        <w:t>Zhotovitel je oprávněn:</w:t>
      </w:r>
    </w:p>
    <w:p w14:paraId="2CB8904C" w14:textId="59B095B4" w:rsidR="00824E85" w:rsidRPr="003E769C" w:rsidRDefault="00F27EE0" w:rsidP="002C4014">
      <w:pPr>
        <w:pStyle w:val="odstavecodsazen"/>
        <w:keepNext/>
        <w:keepLines/>
        <w:numPr>
          <w:ilvl w:val="0"/>
          <w:numId w:val="2"/>
        </w:numPr>
        <w:suppressLineNumbers/>
        <w:spacing w:after="0" w:line="22" w:lineRule="atLeast"/>
        <w:rPr>
          <w:sz w:val="18"/>
          <w:szCs w:val="18"/>
        </w:rPr>
      </w:pPr>
      <w:r w:rsidRPr="003E769C">
        <w:rPr>
          <w:sz w:val="18"/>
          <w:szCs w:val="18"/>
        </w:rPr>
        <w:t>požadovat od objednatele potřebnou součinnost zejména v zajištění přístupu k předmětu plnění smlouvy</w:t>
      </w:r>
    </w:p>
    <w:p w14:paraId="3F84819C" w14:textId="1236C163" w:rsidR="00824E85" w:rsidRPr="003E769C" w:rsidRDefault="00F27EE0" w:rsidP="002C4014">
      <w:pPr>
        <w:pStyle w:val="odstavecodsazen"/>
        <w:keepNext/>
        <w:keepLines/>
        <w:numPr>
          <w:ilvl w:val="0"/>
          <w:numId w:val="2"/>
        </w:numPr>
        <w:suppressLineNumbers/>
        <w:spacing w:after="0" w:line="22" w:lineRule="atLeast"/>
        <w:rPr>
          <w:color w:val="4F81BD" w:themeColor="accent1"/>
          <w:sz w:val="18"/>
          <w:szCs w:val="18"/>
        </w:rPr>
      </w:pPr>
      <w:r w:rsidRPr="003E769C">
        <w:rPr>
          <w:sz w:val="18"/>
          <w:szCs w:val="18"/>
        </w:rPr>
        <w:t xml:space="preserve">v případě nepříznivých klimatických podmínek, které objektivně znemožňují provádění prací, požadovat od objednatele prodloužení termínu </w:t>
      </w:r>
      <w:r w:rsidRPr="0022404D">
        <w:rPr>
          <w:color w:val="auto"/>
          <w:sz w:val="18"/>
          <w:szCs w:val="18"/>
        </w:rPr>
        <w:t xml:space="preserve">na </w:t>
      </w:r>
      <w:r w:rsidR="00631F92" w:rsidRPr="0022404D">
        <w:rPr>
          <w:color w:val="auto"/>
          <w:sz w:val="18"/>
          <w:szCs w:val="18"/>
        </w:rPr>
        <w:t>provedení prací</w:t>
      </w:r>
    </w:p>
    <w:p w14:paraId="596D1AE2" w14:textId="77777777" w:rsidR="00824E85" w:rsidRPr="003E769C" w:rsidRDefault="00F27EE0" w:rsidP="002C4014">
      <w:pPr>
        <w:pStyle w:val="odstavecodsazen"/>
        <w:keepNext/>
        <w:keepLines/>
        <w:numPr>
          <w:ilvl w:val="0"/>
          <w:numId w:val="2"/>
        </w:numPr>
        <w:suppressLineNumbers/>
        <w:spacing w:after="0" w:line="22" w:lineRule="atLeast"/>
        <w:rPr>
          <w:sz w:val="18"/>
          <w:szCs w:val="18"/>
        </w:rPr>
      </w:pPr>
      <w:r w:rsidRPr="003E769C">
        <w:rPr>
          <w:sz w:val="18"/>
          <w:szCs w:val="18"/>
        </w:rPr>
        <w:t>požadovat od objednatele řádné a včasné zaplacení dohodnuté ceny.</w:t>
      </w:r>
    </w:p>
    <w:p w14:paraId="49AD2871" w14:textId="77777777" w:rsidR="00824E85" w:rsidRPr="003E769C" w:rsidRDefault="00824E85" w:rsidP="002C4014">
      <w:pPr>
        <w:pStyle w:val="odstavecodsazen"/>
        <w:keepNext/>
        <w:keepLines/>
        <w:suppressLineNumbers/>
        <w:spacing w:after="0" w:line="22" w:lineRule="atLeast"/>
        <w:ind w:left="0"/>
        <w:rPr>
          <w:sz w:val="18"/>
          <w:szCs w:val="18"/>
        </w:rPr>
      </w:pPr>
    </w:p>
    <w:p w14:paraId="12F556D0" w14:textId="77777777" w:rsidR="00824E85" w:rsidRPr="003E769C" w:rsidRDefault="00F27EE0" w:rsidP="002C4014">
      <w:pPr>
        <w:pStyle w:val="Zkladntext1"/>
        <w:keepNext/>
        <w:keepLines/>
        <w:suppressLineNumbers/>
        <w:spacing w:line="22" w:lineRule="atLeast"/>
        <w:rPr>
          <w:rFonts w:ascii="Arial" w:hAnsi="Arial" w:cs="Arial"/>
          <w:b/>
          <w:sz w:val="18"/>
          <w:szCs w:val="18"/>
        </w:rPr>
      </w:pPr>
      <w:r w:rsidRPr="003E769C">
        <w:rPr>
          <w:rFonts w:ascii="Arial" w:hAnsi="Arial" w:cs="Arial"/>
          <w:b/>
          <w:sz w:val="18"/>
          <w:szCs w:val="18"/>
        </w:rPr>
        <w:t>3) Objednatel je povinen:</w:t>
      </w:r>
    </w:p>
    <w:p w14:paraId="69102248" w14:textId="77777777" w:rsidR="00824E85" w:rsidRPr="003E769C" w:rsidRDefault="00F27EE0" w:rsidP="002C4014">
      <w:pPr>
        <w:pStyle w:val="Zkladntext1"/>
        <w:keepNext/>
        <w:keepLines/>
        <w:numPr>
          <w:ilvl w:val="0"/>
          <w:numId w:val="2"/>
        </w:numPr>
        <w:suppressLineNumbers/>
        <w:spacing w:line="22" w:lineRule="atLeast"/>
        <w:jc w:val="both"/>
        <w:rPr>
          <w:rFonts w:ascii="Arial" w:hAnsi="Arial" w:cs="Arial"/>
          <w:sz w:val="18"/>
          <w:szCs w:val="18"/>
        </w:rPr>
      </w:pPr>
      <w:r w:rsidRPr="003E769C">
        <w:rPr>
          <w:rFonts w:ascii="Arial" w:hAnsi="Arial" w:cs="Arial"/>
          <w:sz w:val="18"/>
          <w:szCs w:val="18"/>
        </w:rPr>
        <w:t>platit cenu za poskytnuté služby</w:t>
      </w:r>
    </w:p>
    <w:p w14:paraId="5CF81585" w14:textId="19EA29E7" w:rsidR="00806FBE" w:rsidRPr="0022404D" w:rsidRDefault="00806FBE" w:rsidP="002C4014">
      <w:pPr>
        <w:pStyle w:val="Zkladntext1"/>
        <w:keepNext/>
        <w:keepLines/>
        <w:numPr>
          <w:ilvl w:val="0"/>
          <w:numId w:val="1"/>
        </w:numPr>
        <w:suppressLineNumbers/>
        <w:spacing w:line="22" w:lineRule="atLeast"/>
        <w:jc w:val="both"/>
        <w:rPr>
          <w:rFonts w:ascii="Arial" w:hAnsi="Arial" w:cs="Arial"/>
          <w:color w:val="auto"/>
          <w:sz w:val="18"/>
          <w:szCs w:val="18"/>
        </w:rPr>
      </w:pPr>
      <w:r w:rsidRPr="0022404D">
        <w:rPr>
          <w:rFonts w:ascii="Arial" w:hAnsi="Arial" w:cs="Arial"/>
          <w:color w:val="auto"/>
          <w:sz w:val="18"/>
          <w:szCs w:val="18"/>
        </w:rPr>
        <w:t xml:space="preserve">zadávat zhotoviteli </w:t>
      </w:r>
      <w:r w:rsidR="00F27EE0" w:rsidRPr="0022404D">
        <w:rPr>
          <w:rFonts w:ascii="Arial" w:hAnsi="Arial" w:cs="Arial"/>
          <w:color w:val="auto"/>
          <w:sz w:val="18"/>
          <w:szCs w:val="18"/>
        </w:rPr>
        <w:t>p</w:t>
      </w:r>
      <w:r w:rsidR="00D242BB" w:rsidRPr="0022404D">
        <w:rPr>
          <w:rFonts w:ascii="Arial" w:hAnsi="Arial" w:cs="Arial"/>
          <w:color w:val="auto"/>
          <w:sz w:val="18"/>
          <w:szCs w:val="18"/>
        </w:rPr>
        <w:t>okyny</w:t>
      </w:r>
      <w:r w:rsidR="00F27EE0" w:rsidRPr="0022404D">
        <w:rPr>
          <w:rFonts w:ascii="Arial" w:hAnsi="Arial" w:cs="Arial"/>
          <w:color w:val="auto"/>
          <w:sz w:val="18"/>
          <w:szCs w:val="18"/>
        </w:rPr>
        <w:t xml:space="preserve"> na odstranění jednotlivých nepovolených skládek </w:t>
      </w:r>
      <w:r w:rsidR="00631F92" w:rsidRPr="0022404D">
        <w:rPr>
          <w:rFonts w:ascii="Arial" w:hAnsi="Arial" w:cs="Arial"/>
          <w:color w:val="auto"/>
          <w:sz w:val="18"/>
          <w:szCs w:val="18"/>
        </w:rPr>
        <w:t xml:space="preserve">dle článku 2 odst. a) </w:t>
      </w:r>
      <w:r w:rsidR="00F27EE0" w:rsidRPr="0022404D">
        <w:rPr>
          <w:rFonts w:ascii="Arial" w:hAnsi="Arial" w:cs="Arial"/>
          <w:color w:val="auto"/>
          <w:sz w:val="18"/>
          <w:szCs w:val="18"/>
        </w:rPr>
        <w:t xml:space="preserve">formou </w:t>
      </w:r>
      <w:r w:rsidR="00D65A2C" w:rsidRPr="0022404D">
        <w:rPr>
          <w:rFonts w:ascii="Arial" w:hAnsi="Arial" w:cs="Arial"/>
          <w:color w:val="auto"/>
          <w:sz w:val="18"/>
          <w:szCs w:val="18"/>
        </w:rPr>
        <w:t>e-mail</w:t>
      </w:r>
      <w:r w:rsidR="00631F92" w:rsidRPr="0022404D">
        <w:rPr>
          <w:rFonts w:ascii="Arial" w:hAnsi="Arial" w:cs="Arial"/>
          <w:color w:val="auto"/>
          <w:sz w:val="18"/>
          <w:szCs w:val="18"/>
        </w:rPr>
        <w:t>u</w:t>
      </w:r>
      <w:r w:rsidRPr="0022404D">
        <w:rPr>
          <w:rFonts w:ascii="Arial" w:hAnsi="Arial" w:cs="Arial"/>
          <w:color w:val="auto"/>
          <w:sz w:val="18"/>
          <w:szCs w:val="18"/>
        </w:rPr>
        <w:t>. K</w:t>
      </w:r>
      <w:r w:rsidR="00631F92" w:rsidRPr="0022404D">
        <w:rPr>
          <w:rFonts w:ascii="Arial" w:hAnsi="Arial" w:cs="Arial"/>
          <w:color w:val="auto"/>
          <w:sz w:val="18"/>
          <w:szCs w:val="18"/>
        </w:rPr>
        <w:t>ontaktní e-mail:</w:t>
      </w:r>
      <w:r w:rsidR="00D65A2C" w:rsidRPr="0022404D">
        <w:rPr>
          <w:rFonts w:ascii="Arial" w:hAnsi="Arial" w:cs="Arial"/>
          <w:color w:val="auto"/>
          <w:sz w:val="18"/>
          <w:szCs w:val="18"/>
        </w:rPr>
        <w:t xml:space="preserve"> </w:t>
      </w:r>
      <w:r w:rsidR="00D65A2C" w:rsidRPr="0022404D">
        <w:rPr>
          <w:rFonts w:ascii="Arial" w:hAnsi="Arial" w:cs="Arial"/>
          <w:color w:val="auto"/>
          <w:sz w:val="18"/>
          <w:szCs w:val="18"/>
          <w:highlight w:val="yellow"/>
        </w:rPr>
        <w:t>……………</w:t>
      </w:r>
      <w:r w:rsidR="00D65A2C" w:rsidRPr="0022404D">
        <w:rPr>
          <w:rFonts w:ascii="Arial" w:hAnsi="Arial" w:cs="Arial"/>
          <w:i/>
          <w:iCs/>
          <w:color w:val="auto"/>
          <w:sz w:val="18"/>
          <w:szCs w:val="18"/>
        </w:rPr>
        <w:t xml:space="preserve"> (doplní zhotovitel)</w:t>
      </w:r>
    </w:p>
    <w:p w14:paraId="2B001141" w14:textId="47565317" w:rsidR="00824E85" w:rsidRPr="0022404D" w:rsidRDefault="00806FBE" w:rsidP="002C4014">
      <w:pPr>
        <w:pStyle w:val="Zkladntext1"/>
        <w:keepNext/>
        <w:keepLines/>
        <w:suppressLineNumbers/>
        <w:spacing w:line="22" w:lineRule="atLeast"/>
        <w:ind w:left="340"/>
        <w:jc w:val="both"/>
        <w:rPr>
          <w:rFonts w:ascii="Arial" w:hAnsi="Arial" w:cs="Arial"/>
          <w:color w:val="auto"/>
          <w:sz w:val="18"/>
          <w:szCs w:val="18"/>
        </w:rPr>
      </w:pPr>
      <w:r w:rsidRPr="0022404D">
        <w:rPr>
          <w:rFonts w:ascii="Arial" w:hAnsi="Arial" w:cs="Arial"/>
          <w:color w:val="auto"/>
          <w:sz w:val="18"/>
          <w:szCs w:val="18"/>
        </w:rPr>
        <w:t xml:space="preserve">Pokyny budou zadávat pověření pracovníci OŽP </w:t>
      </w:r>
      <w:proofErr w:type="spellStart"/>
      <w:r w:rsidR="002D4A9D" w:rsidRPr="0022404D">
        <w:rPr>
          <w:rFonts w:ascii="Arial" w:hAnsi="Arial" w:cs="Arial"/>
          <w:color w:val="auto"/>
          <w:sz w:val="18"/>
          <w:szCs w:val="18"/>
        </w:rPr>
        <w:t>MgM</w:t>
      </w:r>
      <w:proofErr w:type="spellEnd"/>
      <w:r w:rsidR="002D4A9D" w:rsidRPr="0022404D">
        <w:rPr>
          <w:rFonts w:ascii="Arial" w:hAnsi="Arial" w:cs="Arial"/>
          <w:color w:val="auto"/>
          <w:sz w:val="18"/>
          <w:szCs w:val="18"/>
        </w:rPr>
        <w:t xml:space="preserve"> Teplice</w:t>
      </w:r>
    </w:p>
    <w:p w14:paraId="2E5BB3A3" w14:textId="77777777" w:rsidR="00806FBE" w:rsidRPr="0022404D" w:rsidRDefault="00806FBE" w:rsidP="002C4014">
      <w:pPr>
        <w:pStyle w:val="Zkladntext1"/>
        <w:keepNext/>
        <w:keepLines/>
        <w:numPr>
          <w:ilvl w:val="0"/>
          <w:numId w:val="1"/>
        </w:numPr>
        <w:suppressLineNumbers/>
        <w:spacing w:line="22" w:lineRule="atLeast"/>
        <w:jc w:val="both"/>
        <w:rPr>
          <w:rFonts w:ascii="Arial" w:hAnsi="Arial" w:cs="Arial"/>
          <w:color w:val="auto"/>
          <w:sz w:val="18"/>
          <w:szCs w:val="18"/>
        </w:rPr>
      </w:pPr>
      <w:r w:rsidRPr="0022404D">
        <w:rPr>
          <w:rFonts w:ascii="Arial" w:hAnsi="Arial" w:cs="Arial"/>
          <w:color w:val="auto"/>
          <w:sz w:val="18"/>
          <w:szCs w:val="18"/>
        </w:rPr>
        <w:t>zadávat zhotoviteli pokyny</w:t>
      </w:r>
      <w:r w:rsidR="000A7674" w:rsidRPr="0022404D">
        <w:rPr>
          <w:rFonts w:ascii="Arial" w:hAnsi="Arial" w:cs="Arial"/>
          <w:color w:val="auto"/>
          <w:sz w:val="18"/>
          <w:szCs w:val="18"/>
        </w:rPr>
        <w:t xml:space="preserve"> k operativnímu úklidu</w:t>
      </w:r>
      <w:r w:rsidR="009545D4" w:rsidRPr="0022404D">
        <w:rPr>
          <w:rFonts w:ascii="Arial" w:hAnsi="Arial" w:cs="Arial"/>
          <w:color w:val="auto"/>
          <w:sz w:val="18"/>
          <w:szCs w:val="18"/>
        </w:rPr>
        <w:t xml:space="preserve"> </w:t>
      </w:r>
      <w:r w:rsidRPr="0022404D">
        <w:rPr>
          <w:rFonts w:ascii="Arial" w:hAnsi="Arial" w:cs="Arial"/>
          <w:color w:val="auto"/>
          <w:sz w:val="18"/>
          <w:szCs w:val="18"/>
        </w:rPr>
        <w:t>dle článku 2 odst. b) formou e-mailu nebo telefonicky.</w:t>
      </w:r>
    </w:p>
    <w:p w14:paraId="61BBCB49" w14:textId="55BE80D5" w:rsidR="00806FBE" w:rsidRPr="0022404D" w:rsidRDefault="00806FBE" w:rsidP="002C4014">
      <w:pPr>
        <w:pStyle w:val="Zkladntext1"/>
        <w:keepNext/>
        <w:keepLines/>
        <w:suppressLineNumbers/>
        <w:spacing w:line="22" w:lineRule="atLeast"/>
        <w:ind w:left="360"/>
        <w:jc w:val="both"/>
        <w:rPr>
          <w:rFonts w:ascii="Arial" w:hAnsi="Arial" w:cs="Arial"/>
          <w:color w:val="auto"/>
          <w:sz w:val="18"/>
          <w:szCs w:val="18"/>
        </w:rPr>
      </w:pPr>
      <w:r w:rsidRPr="0022404D">
        <w:rPr>
          <w:rFonts w:ascii="Arial" w:hAnsi="Arial" w:cs="Arial"/>
          <w:color w:val="auto"/>
          <w:sz w:val="18"/>
          <w:szCs w:val="18"/>
        </w:rPr>
        <w:t xml:space="preserve">Kontaktní e-mail: </w:t>
      </w:r>
      <w:r w:rsidRPr="0022404D">
        <w:rPr>
          <w:rFonts w:ascii="Arial" w:hAnsi="Arial" w:cs="Arial"/>
          <w:color w:val="auto"/>
          <w:sz w:val="18"/>
          <w:szCs w:val="18"/>
          <w:highlight w:val="yellow"/>
        </w:rPr>
        <w:t>……………</w:t>
      </w:r>
      <w:r w:rsidRPr="0022404D">
        <w:rPr>
          <w:rFonts w:ascii="Arial" w:hAnsi="Arial" w:cs="Arial"/>
          <w:i/>
          <w:iCs/>
          <w:color w:val="auto"/>
          <w:sz w:val="18"/>
          <w:szCs w:val="18"/>
        </w:rPr>
        <w:t xml:space="preserve"> (doplní zhotovitel)</w:t>
      </w:r>
    </w:p>
    <w:p w14:paraId="496BC7C9" w14:textId="15C6313C" w:rsidR="00806FBE" w:rsidRPr="0022404D" w:rsidRDefault="00806FBE" w:rsidP="002C4014">
      <w:pPr>
        <w:pStyle w:val="Zkladntext1"/>
        <w:keepNext/>
        <w:keepLines/>
        <w:suppressLineNumbers/>
        <w:spacing w:line="22" w:lineRule="atLeast"/>
        <w:ind w:left="360"/>
        <w:jc w:val="both"/>
        <w:rPr>
          <w:rFonts w:ascii="Arial" w:hAnsi="Arial" w:cs="Arial"/>
          <w:color w:val="auto"/>
          <w:sz w:val="18"/>
          <w:szCs w:val="18"/>
        </w:rPr>
      </w:pPr>
      <w:r w:rsidRPr="0022404D">
        <w:rPr>
          <w:rFonts w:ascii="Arial" w:hAnsi="Arial" w:cs="Arial"/>
          <w:color w:val="auto"/>
          <w:sz w:val="18"/>
          <w:szCs w:val="18"/>
        </w:rPr>
        <w:t xml:space="preserve">Kontaktní telefonní číslo: </w:t>
      </w:r>
      <w:r w:rsidRPr="0022404D">
        <w:rPr>
          <w:rFonts w:ascii="Arial" w:hAnsi="Arial" w:cs="Arial"/>
          <w:color w:val="auto"/>
          <w:sz w:val="18"/>
          <w:szCs w:val="18"/>
          <w:highlight w:val="yellow"/>
        </w:rPr>
        <w:t>+420………………</w:t>
      </w:r>
      <w:r w:rsidRPr="0022404D">
        <w:rPr>
          <w:rFonts w:ascii="Arial" w:hAnsi="Arial" w:cs="Arial"/>
          <w:color w:val="auto"/>
          <w:sz w:val="18"/>
          <w:szCs w:val="18"/>
        </w:rPr>
        <w:t xml:space="preserve"> </w:t>
      </w:r>
      <w:r w:rsidRPr="0022404D">
        <w:rPr>
          <w:rFonts w:ascii="Arial" w:hAnsi="Arial" w:cs="Arial"/>
          <w:i/>
          <w:iCs/>
          <w:color w:val="auto"/>
          <w:sz w:val="18"/>
          <w:szCs w:val="18"/>
        </w:rPr>
        <w:t>(doplní zhotovitel)</w:t>
      </w:r>
    </w:p>
    <w:p w14:paraId="51B123CA" w14:textId="6F5B907A" w:rsidR="00806FBE" w:rsidRPr="0022404D" w:rsidRDefault="00806FBE" w:rsidP="002C4014">
      <w:pPr>
        <w:pStyle w:val="Zkladntext1"/>
        <w:keepNext/>
        <w:keepLines/>
        <w:suppressLineNumbers/>
        <w:spacing w:line="22" w:lineRule="atLeast"/>
        <w:ind w:left="360"/>
        <w:jc w:val="both"/>
        <w:rPr>
          <w:rFonts w:ascii="Arial" w:hAnsi="Arial" w:cs="Arial"/>
          <w:color w:val="auto"/>
          <w:sz w:val="18"/>
          <w:szCs w:val="18"/>
        </w:rPr>
      </w:pPr>
      <w:r w:rsidRPr="0022404D">
        <w:rPr>
          <w:rFonts w:ascii="Arial" w:hAnsi="Arial" w:cs="Arial"/>
          <w:color w:val="auto"/>
          <w:sz w:val="18"/>
          <w:szCs w:val="18"/>
        </w:rPr>
        <w:t xml:space="preserve">Pokyny budou zadávat pověření pracovníci OŽP </w:t>
      </w:r>
      <w:proofErr w:type="spellStart"/>
      <w:r w:rsidRPr="0022404D">
        <w:rPr>
          <w:rFonts w:ascii="Arial" w:hAnsi="Arial" w:cs="Arial"/>
          <w:color w:val="auto"/>
          <w:sz w:val="18"/>
          <w:szCs w:val="18"/>
        </w:rPr>
        <w:t>MgM</w:t>
      </w:r>
      <w:proofErr w:type="spellEnd"/>
      <w:r w:rsidRPr="0022404D">
        <w:rPr>
          <w:rFonts w:ascii="Arial" w:hAnsi="Arial" w:cs="Arial"/>
          <w:color w:val="auto"/>
          <w:sz w:val="18"/>
          <w:szCs w:val="18"/>
        </w:rPr>
        <w:t xml:space="preserve"> Teplice, </w:t>
      </w:r>
      <w:r w:rsidR="000F2205" w:rsidRPr="0022404D">
        <w:rPr>
          <w:rFonts w:ascii="Arial" w:hAnsi="Arial" w:cs="Arial"/>
          <w:color w:val="auto"/>
          <w:sz w:val="18"/>
          <w:szCs w:val="18"/>
        </w:rPr>
        <w:t xml:space="preserve">pověření zástupci </w:t>
      </w:r>
      <w:r w:rsidRPr="0022404D">
        <w:rPr>
          <w:rFonts w:ascii="Arial" w:hAnsi="Arial" w:cs="Arial"/>
          <w:color w:val="auto"/>
          <w:sz w:val="18"/>
          <w:szCs w:val="18"/>
        </w:rPr>
        <w:t>Statutárního města Teplice a strážníci Městské policie</w:t>
      </w:r>
    </w:p>
    <w:p w14:paraId="48498AFD" w14:textId="4568DC87" w:rsidR="00824E85" w:rsidRPr="0022404D" w:rsidRDefault="00F27EE0" w:rsidP="002C4014">
      <w:pPr>
        <w:pStyle w:val="Zkladntext1"/>
        <w:keepNext/>
        <w:keepLines/>
        <w:numPr>
          <w:ilvl w:val="0"/>
          <w:numId w:val="2"/>
        </w:numPr>
        <w:suppressLineNumbers/>
        <w:spacing w:line="22" w:lineRule="atLeast"/>
        <w:jc w:val="both"/>
        <w:rPr>
          <w:rFonts w:ascii="Arial" w:hAnsi="Arial" w:cs="Arial"/>
          <w:color w:val="auto"/>
          <w:sz w:val="18"/>
          <w:szCs w:val="18"/>
        </w:rPr>
      </w:pPr>
      <w:r w:rsidRPr="0022404D">
        <w:rPr>
          <w:rFonts w:ascii="Arial" w:hAnsi="Arial" w:cs="Arial"/>
          <w:color w:val="auto"/>
          <w:sz w:val="18"/>
          <w:szCs w:val="18"/>
        </w:rPr>
        <w:t xml:space="preserve">akceptovat prodloužení termínu na </w:t>
      </w:r>
      <w:r w:rsidR="000F2205" w:rsidRPr="0022404D">
        <w:rPr>
          <w:rFonts w:ascii="Arial" w:hAnsi="Arial" w:cs="Arial"/>
          <w:color w:val="auto"/>
          <w:sz w:val="18"/>
          <w:szCs w:val="18"/>
        </w:rPr>
        <w:t>provedení zadaných prací</w:t>
      </w:r>
      <w:r w:rsidR="00D242BB" w:rsidRPr="0022404D">
        <w:rPr>
          <w:rFonts w:ascii="Arial" w:hAnsi="Arial" w:cs="Arial"/>
          <w:color w:val="auto"/>
          <w:sz w:val="18"/>
          <w:szCs w:val="18"/>
        </w:rPr>
        <w:t>,</w:t>
      </w:r>
      <w:r w:rsidRPr="0022404D">
        <w:rPr>
          <w:rFonts w:ascii="Arial" w:hAnsi="Arial" w:cs="Arial"/>
          <w:color w:val="auto"/>
          <w:sz w:val="18"/>
          <w:szCs w:val="18"/>
        </w:rPr>
        <w:t xml:space="preserve"> </w:t>
      </w:r>
      <w:r w:rsidR="000F2205" w:rsidRPr="0022404D">
        <w:rPr>
          <w:rFonts w:ascii="Arial" w:hAnsi="Arial" w:cs="Arial"/>
          <w:color w:val="auto"/>
          <w:sz w:val="18"/>
          <w:szCs w:val="18"/>
        </w:rPr>
        <w:t>zapříčiněného</w:t>
      </w:r>
      <w:r w:rsidRPr="0022404D">
        <w:rPr>
          <w:rFonts w:ascii="Arial" w:hAnsi="Arial" w:cs="Arial"/>
          <w:color w:val="auto"/>
          <w:sz w:val="18"/>
          <w:szCs w:val="18"/>
        </w:rPr>
        <w:t xml:space="preserve"> nepříznivými klimatickými podmínkami, které objektivně znemožňují provádění prací zhotovitelem,</w:t>
      </w:r>
    </w:p>
    <w:p w14:paraId="4865EDB1" w14:textId="11F4E358" w:rsidR="00824E85" w:rsidRPr="003E769C" w:rsidRDefault="00F27EE0" w:rsidP="002C4014">
      <w:pPr>
        <w:pStyle w:val="Zkladntext1"/>
        <w:keepNext/>
        <w:keepLines/>
        <w:numPr>
          <w:ilvl w:val="0"/>
          <w:numId w:val="2"/>
        </w:numPr>
        <w:suppressLineNumbers/>
        <w:spacing w:line="22" w:lineRule="atLeast"/>
        <w:jc w:val="both"/>
        <w:rPr>
          <w:rFonts w:ascii="Arial" w:hAnsi="Arial" w:cs="Arial"/>
          <w:sz w:val="18"/>
          <w:szCs w:val="18"/>
        </w:rPr>
      </w:pPr>
      <w:r w:rsidRPr="0022404D">
        <w:rPr>
          <w:rFonts w:ascii="Arial" w:hAnsi="Arial" w:cs="Arial"/>
          <w:color w:val="auto"/>
          <w:sz w:val="18"/>
          <w:szCs w:val="18"/>
        </w:rPr>
        <w:t xml:space="preserve">poskytnout zhotoviteli součinnost dle předchozího </w:t>
      </w:r>
      <w:r w:rsidRPr="003E769C">
        <w:rPr>
          <w:rFonts w:ascii="Arial" w:hAnsi="Arial" w:cs="Arial"/>
          <w:sz w:val="18"/>
          <w:szCs w:val="18"/>
        </w:rPr>
        <w:t>odstavce</w:t>
      </w:r>
      <w:r w:rsidR="00C942F8" w:rsidRPr="003E769C">
        <w:rPr>
          <w:rFonts w:ascii="Arial" w:hAnsi="Arial" w:cs="Arial"/>
          <w:sz w:val="18"/>
          <w:szCs w:val="18"/>
        </w:rPr>
        <w:t>.</w:t>
      </w:r>
    </w:p>
    <w:p w14:paraId="095C7AB8" w14:textId="77777777" w:rsidR="00824E85" w:rsidRPr="003E769C" w:rsidRDefault="00824E85" w:rsidP="002C4014">
      <w:pPr>
        <w:pStyle w:val="Zkladntext1"/>
        <w:keepNext/>
        <w:keepLines/>
        <w:suppressLineNumbers/>
        <w:spacing w:line="22" w:lineRule="atLeast"/>
        <w:jc w:val="both"/>
        <w:rPr>
          <w:rFonts w:ascii="Arial" w:hAnsi="Arial" w:cs="Arial"/>
          <w:sz w:val="18"/>
          <w:szCs w:val="18"/>
        </w:rPr>
      </w:pPr>
    </w:p>
    <w:p w14:paraId="3BDC8909" w14:textId="77777777" w:rsidR="00824E85" w:rsidRPr="003E769C" w:rsidRDefault="00F27EE0" w:rsidP="002C4014">
      <w:pPr>
        <w:pStyle w:val="Zkladntext1"/>
        <w:keepNext/>
        <w:keepLines/>
        <w:suppressLineNumbers/>
        <w:spacing w:line="22" w:lineRule="atLeast"/>
        <w:rPr>
          <w:rFonts w:ascii="Arial" w:hAnsi="Arial" w:cs="Arial"/>
          <w:b/>
          <w:sz w:val="18"/>
          <w:szCs w:val="18"/>
        </w:rPr>
      </w:pPr>
      <w:r w:rsidRPr="003E769C">
        <w:rPr>
          <w:rFonts w:ascii="Arial" w:hAnsi="Arial" w:cs="Arial"/>
          <w:b/>
          <w:sz w:val="18"/>
          <w:szCs w:val="18"/>
        </w:rPr>
        <w:t>4) Objednatel je oprávněn:</w:t>
      </w:r>
    </w:p>
    <w:p w14:paraId="1681EDD9" w14:textId="2F9741EA" w:rsidR="00824E85" w:rsidRPr="003E769C" w:rsidRDefault="00F27EE0" w:rsidP="002C4014">
      <w:pPr>
        <w:pStyle w:val="Zkladntext1"/>
        <w:keepNext/>
        <w:keepLines/>
        <w:numPr>
          <w:ilvl w:val="0"/>
          <w:numId w:val="17"/>
        </w:numPr>
        <w:suppressLineNumbers/>
        <w:spacing w:line="22" w:lineRule="atLeast"/>
        <w:jc w:val="both"/>
        <w:rPr>
          <w:rFonts w:ascii="Arial" w:hAnsi="Arial" w:cs="Arial"/>
          <w:sz w:val="18"/>
          <w:szCs w:val="18"/>
        </w:rPr>
      </w:pPr>
      <w:r w:rsidRPr="003E769C">
        <w:rPr>
          <w:rFonts w:ascii="Arial" w:hAnsi="Arial" w:cs="Arial"/>
          <w:sz w:val="18"/>
          <w:szCs w:val="18"/>
        </w:rPr>
        <w:t>požadovat od zhotovitele řádné a včasné plnění jeho povinností dle smlouvy</w:t>
      </w:r>
    </w:p>
    <w:p w14:paraId="118E4D91" w14:textId="26DE77F9" w:rsidR="00824E85" w:rsidRPr="003E769C" w:rsidRDefault="00F27EE0" w:rsidP="002C4014">
      <w:pPr>
        <w:pStyle w:val="Zkladntext1"/>
        <w:keepNext/>
        <w:keepLines/>
        <w:numPr>
          <w:ilvl w:val="0"/>
          <w:numId w:val="17"/>
        </w:numPr>
        <w:suppressLineNumbers/>
        <w:spacing w:line="22" w:lineRule="atLeast"/>
        <w:jc w:val="both"/>
        <w:rPr>
          <w:rFonts w:ascii="Arial" w:hAnsi="Arial" w:cs="Arial"/>
          <w:sz w:val="18"/>
          <w:szCs w:val="18"/>
        </w:rPr>
      </w:pPr>
      <w:r w:rsidRPr="003E769C">
        <w:rPr>
          <w:rFonts w:ascii="Arial" w:hAnsi="Arial" w:cs="Arial"/>
          <w:sz w:val="18"/>
          <w:szCs w:val="18"/>
        </w:rPr>
        <w:t xml:space="preserve">požadovat po zhotoviteli umožnění kontroly plnění předmětu smlouvy. </w:t>
      </w:r>
    </w:p>
    <w:p w14:paraId="1B425BD7" w14:textId="62E10ED1" w:rsidR="00824E85" w:rsidRPr="003E769C" w:rsidRDefault="00824E85" w:rsidP="002C4014">
      <w:pPr>
        <w:pStyle w:val="Nadpislnku"/>
        <w:keepLines/>
        <w:suppressLineNumbers/>
        <w:spacing w:line="22" w:lineRule="atLeast"/>
        <w:jc w:val="both"/>
        <w:rPr>
          <w:rFonts w:cs="Arial"/>
          <w:sz w:val="18"/>
          <w:szCs w:val="18"/>
        </w:rPr>
      </w:pPr>
    </w:p>
    <w:p w14:paraId="287EC4B9" w14:textId="62A678F6" w:rsidR="009C29E3" w:rsidRPr="003E769C" w:rsidRDefault="009C29E3">
      <w:pPr>
        <w:rPr>
          <w:rFonts w:ascii="Arial" w:hAnsi="Arial" w:cs="Arial"/>
          <w:b/>
          <w:sz w:val="18"/>
          <w:szCs w:val="18"/>
          <w:u w:val="single"/>
        </w:rPr>
      </w:pPr>
      <w:r w:rsidRPr="003E769C">
        <w:rPr>
          <w:rFonts w:ascii="Arial" w:hAnsi="Arial" w:cs="Arial"/>
          <w:sz w:val="18"/>
          <w:szCs w:val="18"/>
        </w:rPr>
        <w:br w:type="page"/>
      </w:r>
    </w:p>
    <w:p w14:paraId="277B5667" w14:textId="77777777" w:rsidR="000F2205" w:rsidRPr="003E769C" w:rsidRDefault="000F2205" w:rsidP="002C4014">
      <w:pPr>
        <w:pStyle w:val="Nadpislnku"/>
        <w:keepLines/>
        <w:suppressLineNumbers/>
        <w:spacing w:line="22" w:lineRule="atLeast"/>
        <w:jc w:val="both"/>
        <w:rPr>
          <w:rFonts w:cs="Arial"/>
          <w:sz w:val="18"/>
          <w:szCs w:val="18"/>
        </w:rPr>
      </w:pPr>
    </w:p>
    <w:p w14:paraId="18B258E2" w14:textId="77777777" w:rsidR="000F2205" w:rsidRPr="003E769C" w:rsidRDefault="000F2205" w:rsidP="002C4014">
      <w:pPr>
        <w:pStyle w:val="Nadpislnku"/>
        <w:keepLines/>
        <w:suppressLineNumbers/>
        <w:spacing w:line="22" w:lineRule="atLeast"/>
        <w:jc w:val="both"/>
        <w:rPr>
          <w:rFonts w:cs="Arial"/>
          <w:sz w:val="18"/>
          <w:szCs w:val="18"/>
        </w:rPr>
      </w:pPr>
    </w:p>
    <w:p w14:paraId="5BCA085E" w14:textId="77777777" w:rsidR="00824E85" w:rsidRPr="003E769C" w:rsidRDefault="00F27EE0" w:rsidP="002C4014">
      <w:pPr>
        <w:pStyle w:val="Nadpislnku"/>
        <w:keepLines/>
        <w:suppressLineNumbers/>
        <w:spacing w:line="22" w:lineRule="atLeast"/>
        <w:rPr>
          <w:rFonts w:cs="Arial"/>
          <w:sz w:val="18"/>
          <w:szCs w:val="18"/>
        </w:rPr>
      </w:pPr>
      <w:bookmarkStart w:id="4" w:name="_Hlk205794120"/>
      <w:r w:rsidRPr="003E769C">
        <w:rPr>
          <w:rFonts w:cs="Arial"/>
          <w:sz w:val="18"/>
          <w:szCs w:val="18"/>
          <w:u w:val="none"/>
        </w:rPr>
        <w:t xml:space="preserve">článek 5.:    </w:t>
      </w:r>
      <w:r w:rsidRPr="003E769C">
        <w:rPr>
          <w:rFonts w:cs="Arial"/>
          <w:sz w:val="18"/>
          <w:szCs w:val="18"/>
        </w:rPr>
        <w:t>DODACÍ PODMÍNKY</w:t>
      </w:r>
    </w:p>
    <w:p w14:paraId="70AFE001" w14:textId="77777777" w:rsidR="00824E85" w:rsidRPr="003E769C" w:rsidRDefault="00824E85" w:rsidP="002C4014">
      <w:pPr>
        <w:pStyle w:val="Nadpislnku"/>
        <w:keepLines/>
        <w:suppressLineNumbers/>
        <w:spacing w:line="22" w:lineRule="atLeast"/>
        <w:jc w:val="both"/>
        <w:rPr>
          <w:rFonts w:cs="Arial"/>
          <w:sz w:val="18"/>
          <w:szCs w:val="18"/>
          <w:u w:val="none"/>
        </w:rPr>
      </w:pPr>
    </w:p>
    <w:p w14:paraId="66007552" w14:textId="3ADB9D54" w:rsidR="007D5EB8" w:rsidRPr="0022404D" w:rsidRDefault="00D242BB" w:rsidP="002C4014">
      <w:pPr>
        <w:pStyle w:val="odstavecodsazen"/>
        <w:keepNext/>
        <w:keepLines/>
        <w:numPr>
          <w:ilvl w:val="0"/>
          <w:numId w:val="18"/>
        </w:numPr>
        <w:suppressLineNumbers/>
        <w:tabs>
          <w:tab w:val="left" w:pos="284"/>
        </w:tabs>
        <w:spacing w:after="0" w:line="22" w:lineRule="atLeast"/>
        <w:rPr>
          <w:color w:val="auto"/>
          <w:sz w:val="18"/>
          <w:szCs w:val="18"/>
        </w:rPr>
      </w:pPr>
      <w:bookmarkStart w:id="5" w:name="_Hlk205388917"/>
      <w:r w:rsidRPr="0022404D">
        <w:rPr>
          <w:color w:val="auto"/>
          <w:sz w:val="18"/>
          <w:szCs w:val="18"/>
        </w:rPr>
        <w:t>P</w:t>
      </w:r>
      <w:r w:rsidR="00F27EE0" w:rsidRPr="0022404D">
        <w:rPr>
          <w:color w:val="auto"/>
          <w:sz w:val="18"/>
          <w:szCs w:val="18"/>
        </w:rPr>
        <w:t xml:space="preserve">ožadavky </w:t>
      </w:r>
      <w:bookmarkStart w:id="6" w:name="_Hlk205388738"/>
      <w:r w:rsidR="00F27EE0" w:rsidRPr="0022404D">
        <w:rPr>
          <w:color w:val="auto"/>
          <w:sz w:val="18"/>
          <w:szCs w:val="18"/>
        </w:rPr>
        <w:t xml:space="preserve">na </w:t>
      </w:r>
      <w:r w:rsidR="006E6118" w:rsidRPr="0022404D">
        <w:rPr>
          <w:color w:val="auto"/>
          <w:sz w:val="18"/>
          <w:szCs w:val="18"/>
          <w:u w:val="single"/>
        </w:rPr>
        <w:t>odstraňování jednotlivých nepovolených skládek dle článku 2 odstav</w:t>
      </w:r>
      <w:r w:rsidR="00401CC9" w:rsidRPr="0022404D">
        <w:rPr>
          <w:color w:val="auto"/>
          <w:sz w:val="18"/>
          <w:szCs w:val="18"/>
          <w:u w:val="single"/>
        </w:rPr>
        <w:t>ce</w:t>
      </w:r>
      <w:r w:rsidR="006E6118" w:rsidRPr="0022404D">
        <w:rPr>
          <w:color w:val="auto"/>
          <w:sz w:val="18"/>
          <w:szCs w:val="18"/>
          <w:u w:val="single"/>
        </w:rPr>
        <w:t xml:space="preserve"> a)</w:t>
      </w:r>
      <w:r w:rsidR="006E6118" w:rsidRPr="0022404D">
        <w:rPr>
          <w:color w:val="auto"/>
          <w:sz w:val="18"/>
          <w:szCs w:val="18"/>
        </w:rPr>
        <w:t xml:space="preserve"> včetně jednorázových úprav zeleně a následné zajištění odstranění odpadu, </w:t>
      </w:r>
      <w:r w:rsidR="00F27EE0" w:rsidRPr="0022404D">
        <w:rPr>
          <w:iCs/>
          <w:color w:val="auto"/>
          <w:sz w:val="18"/>
          <w:szCs w:val="18"/>
        </w:rPr>
        <w:t>budou vždy blíže charakterizovány katastrální mapou se zákresem, popř. fotodokumentací</w:t>
      </w:r>
      <w:r w:rsidR="006A6C42" w:rsidRPr="0022404D">
        <w:rPr>
          <w:iCs/>
          <w:color w:val="auto"/>
          <w:sz w:val="18"/>
          <w:szCs w:val="18"/>
        </w:rPr>
        <w:t>,</w:t>
      </w:r>
      <w:r w:rsidR="00F27EE0" w:rsidRPr="0022404D">
        <w:rPr>
          <w:iCs/>
          <w:color w:val="auto"/>
          <w:sz w:val="18"/>
          <w:szCs w:val="18"/>
        </w:rPr>
        <w:t xml:space="preserve"> případně jiným vhodným způsobem.</w:t>
      </w:r>
    </w:p>
    <w:p w14:paraId="496ADD9F" w14:textId="30FA7D8B" w:rsidR="00824E85" w:rsidRPr="0022404D" w:rsidRDefault="00F27EE0" w:rsidP="002C4014">
      <w:pPr>
        <w:pStyle w:val="Zkladntextodsazen1"/>
        <w:keepNext/>
        <w:keepLines/>
        <w:suppressLineNumbers/>
        <w:tabs>
          <w:tab w:val="left" w:pos="284"/>
        </w:tabs>
        <w:spacing w:line="22" w:lineRule="atLeast"/>
        <w:ind w:left="284" w:firstLine="0"/>
        <w:rPr>
          <w:color w:val="auto"/>
          <w:sz w:val="18"/>
          <w:szCs w:val="18"/>
        </w:rPr>
      </w:pPr>
      <w:r w:rsidRPr="0022404D">
        <w:rPr>
          <w:color w:val="auto"/>
          <w:sz w:val="18"/>
          <w:szCs w:val="18"/>
        </w:rPr>
        <w:t xml:space="preserve">Jednotlivé </w:t>
      </w:r>
      <w:r w:rsidR="00D242BB" w:rsidRPr="0022404D">
        <w:rPr>
          <w:color w:val="auto"/>
          <w:sz w:val="18"/>
          <w:szCs w:val="18"/>
        </w:rPr>
        <w:t xml:space="preserve">nepovolené </w:t>
      </w:r>
      <w:r w:rsidRPr="0022404D">
        <w:rPr>
          <w:color w:val="auto"/>
          <w:sz w:val="18"/>
          <w:szCs w:val="18"/>
        </w:rPr>
        <w:t xml:space="preserve">skládky budou odstraňovány do 7 dnů ode dne převzetí </w:t>
      </w:r>
      <w:r w:rsidR="006A6C42" w:rsidRPr="0022404D">
        <w:rPr>
          <w:color w:val="auto"/>
          <w:sz w:val="18"/>
          <w:szCs w:val="18"/>
        </w:rPr>
        <w:t>e-mailového</w:t>
      </w:r>
      <w:r w:rsidRPr="0022404D">
        <w:rPr>
          <w:color w:val="auto"/>
          <w:sz w:val="18"/>
          <w:szCs w:val="18"/>
        </w:rPr>
        <w:t xml:space="preserve"> pokynu, pokud </w:t>
      </w:r>
      <w:r w:rsidR="00847D7A" w:rsidRPr="0022404D">
        <w:rPr>
          <w:color w:val="auto"/>
          <w:sz w:val="18"/>
          <w:szCs w:val="18"/>
        </w:rPr>
        <w:t>se, a</w:t>
      </w:r>
      <w:r w:rsidR="006D30B2" w:rsidRPr="0022404D">
        <w:rPr>
          <w:color w:val="auto"/>
          <w:sz w:val="18"/>
          <w:szCs w:val="18"/>
        </w:rPr>
        <w:t xml:space="preserve"> to </w:t>
      </w:r>
      <w:r w:rsidRPr="0022404D">
        <w:rPr>
          <w:color w:val="auto"/>
          <w:sz w:val="18"/>
          <w:szCs w:val="18"/>
        </w:rPr>
        <w:t>zejména z důvodu rozsahu zadávaných prací a nepříznivých klimatických podmínek, smluvní strany nedohodnou jinak.</w:t>
      </w:r>
    </w:p>
    <w:p w14:paraId="077781D8" w14:textId="1C34BD0D" w:rsidR="00824E85" w:rsidRPr="0022404D" w:rsidRDefault="00F27EE0" w:rsidP="002C4014">
      <w:pPr>
        <w:pStyle w:val="Zkladntextodsazen1"/>
        <w:keepNext/>
        <w:keepLines/>
        <w:suppressLineNumbers/>
        <w:tabs>
          <w:tab w:val="left" w:pos="284"/>
        </w:tabs>
        <w:spacing w:line="22" w:lineRule="atLeast"/>
        <w:ind w:left="284" w:firstLine="0"/>
        <w:rPr>
          <w:color w:val="auto"/>
          <w:sz w:val="18"/>
          <w:szCs w:val="18"/>
        </w:rPr>
      </w:pPr>
      <w:r w:rsidRPr="0022404D">
        <w:rPr>
          <w:color w:val="auto"/>
          <w:sz w:val="18"/>
          <w:szCs w:val="18"/>
        </w:rPr>
        <w:t>O předání prací (</w:t>
      </w:r>
      <w:r w:rsidR="000D51D9" w:rsidRPr="0022404D">
        <w:rPr>
          <w:color w:val="auto"/>
          <w:sz w:val="18"/>
          <w:szCs w:val="18"/>
        </w:rPr>
        <w:t xml:space="preserve">pokyn = </w:t>
      </w:r>
      <w:r w:rsidRPr="0022404D">
        <w:rPr>
          <w:color w:val="auto"/>
          <w:sz w:val="18"/>
          <w:szCs w:val="18"/>
        </w:rPr>
        <w:t>jednotliv</w:t>
      </w:r>
      <w:r w:rsidR="000D51D9" w:rsidRPr="0022404D">
        <w:rPr>
          <w:color w:val="auto"/>
          <w:sz w:val="18"/>
          <w:szCs w:val="18"/>
        </w:rPr>
        <w:t>á</w:t>
      </w:r>
      <w:r w:rsidRPr="0022404D">
        <w:rPr>
          <w:color w:val="auto"/>
          <w:sz w:val="18"/>
          <w:szCs w:val="18"/>
        </w:rPr>
        <w:t xml:space="preserve"> zakázk</w:t>
      </w:r>
      <w:r w:rsidR="000D51D9" w:rsidRPr="0022404D">
        <w:rPr>
          <w:color w:val="auto"/>
          <w:sz w:val="18"/>
          <w:szCs w:val="18"/>
        </w:rPr>
        <w:t>a</w:t>
      </w:r>
      <w:r w:rsidRPr="0022404D">
        <w:rPr>
          <w:color w:val="auto"/>
          <w:sz w:val="18"/>
          <w:szCs w:val="18"/>
        </w:rPr>
        <w:t>) bude vždy vyhotoven písemný předávací protokol</w:t>
      </w:r>
      <w:r w:rsidR="000D51D9" w:rsidRPr="0022404D">
        <w:rPr>
          <w:color w:val="auto"/>
          <w:sz w:val="18"/>
          <w:szCs w:val="18"/>
        </w:rPr>
        <w:t>.</w:t>
      </w:r>
      <w:r w:rsidRPr="0022404D">
        <w:rPr>
          <w:color w:val="auto"/>
          <w:sz w:val="18"/>
          <w:szCs w:val="18"/>
        </w:rPr>
        <w:t xml:space="preserve"> </w:t>
      </w:r>
      <w:r w:rsidR="000D51D9" w:rsidRPr="0022404D">
        <w:rPr>
          <w:color w:val="auto"/>
          <w:sz w:val="18"/>
          <w:szCs w:val="18"/>
        </w:rPr>
        <w:t>P</w:t>
      </w:r>
      <w:r w:rsidRPr="0022404D">
        <w:rPr>
          <w:color w:val="auto"/>
          <w:sz w:val="18"/>
          <w:szCs w:val="18"/>
        </w:rPr>
        <w:t>ráce se považuje za převzatou po podpisu předávacího protokolu pověřenými zástupci obou smluvních stran.</w:t>
      </w:r>
    </w:p>
    <w:p w14:paraId="3CA7F35F" w14:textId="4A70964A" w:rsidR="000D51D9" w:rsidRPr="0022404D" w:rsidRDefault="00F27EE0" w:rsidP="002C4014">
      <w:pPr>
        <w:pStyle w:val="Zkladntextodsazen1"/>
        <w:keepNext/>
        <w:keepLines/>
        <w:suppressLineNumbers/>
        <w:tabs>
          <w:tab w:val="left" w:pos="284"/>
        </w:tabs>
        <w:spacing w:line="22" w:lineRule="atLeast"/>
        <w:ind w:left="284" w:firstLine="0"/>
        <w:rPr>
          <w:color w:val="auto"/>
          <w:sz w:val="18"/>
          <w:szCs w:val="18"/>
        </w:rPr>
      </w:pPr>
      <w:r w:rsidRPr="0022404D">
        <w:rPr>
          <w:color w:val="auto"/>
          <w:sz w:val="18"/>
          <w:szCs w:val="18"/>
        </w:rPr>
        <w:t xml:space="preserve">Smluvní strany považují za sjednané, že každá jednotlivá zakázka </w:t>
      </w:r>
      <w:r w:rsidR="000D51D9" w:rsidRPr="0022404D">
        <w:rPr>
          <w:color w:val="auto"/>
          <w:sz w:val="18"/>
          <w:szCs w:val="18"/>
        </w:rPr>
        <w:t xml:space="preserve">(pokyn) </w:t>
      </w:r>
      <w:r w:rsidRPr="0022404D">
        <w:rPr>
          <w:color w:val="auto"/>
          <w:sz w:val="18"/>
          <w:szCs w:val="18"/>
        </w:rPr>
        <w:t>se považuje za samostatnou smlouvu o dílo. Smlouva na jednotlivou zakázku je uzavřena na základě pokynu (návrh smlouvy) objednatele, který bude doručen</w:t>
      </w:r>
      <w:r w:rsidR="000D51D9" w:rsidRPr="0022404D">
        <w:rPr>
          <w:color w:val="auto"/>
          <w:sz w:val="18"/>
          <w:szCs w:val="18"/>
        </w:rPr>
        <w:t xml:space="preserve"> </w:t>
      </w:r>
      <w:r w:rsidRPr="0022404D">
        <w:rPr>
          <w:color w:val="auto"/>
          <w:sz w:val="18"/>
          <w:szCs w:val="18"/>
        </w:rPr>
        <w:t>prostřednictvím emailové korespondence s tím, že pokyn bude doručován</w:t>
      </w:r>
      <w:r w:rsidR="006F0E0E" w:rsidRPr="0022404D">
        <w:rPr>
          <w:color w:val="auto"/>
          <w:sz w:val="18"/>
          <w:szCs w:val="18"/>
        </w:rPr>
        <w:t xml:space="preserve"> na </w:t>
      </w:r>
      <w:r w:rsidR="000D51D9" w:rsidRPr="0022404D">
        <w:rPr>
          <w:color w:val="auto"/>
          <w:sz w:val="18"/>
          <w:szCs w:val="18"/>
        </w:rPr>
        <w:t xml:space="preserve">e-mailovou </w:t>
      </w:r>
      <w:r w:rsidR="006F0E0E" w:rsidRPr="0022404D">
        <w:rPr>
          <w:color w:val="auto"/>
          <w:sz w:val="18"/>
          <w:szCs w:val="18"/>
        </w:rPr>
        <w:t>adresu Zhotovitele</w:t>
      </w:r>
      <w:r w:rsidR="000278E0" w:rsidRPr="0022404D">
        <w:rPr>
          <w:color w:val="auto"/>
          <w:sz w:val="18"/>
          <w:szCs w:val="18"/>
        </w:rPr>
        <w:t>.</w:t>
      </w:r>
    </w:p>
    <w:p w14:paraId="48CE8B6A" w14:textId="74FF9765" w:rsidR="00824E85" w:rsidRPr="0022404D" w:rsidRDefault="00F27EE0" w:rsidP="002C4014">
      <w:pPr>
        <w:pStyle w:val="Zkladntextodsazen1"/>
        <w:keepNext/>
        <w:keepLines/>
        <w:suppressLineNumbers/>
        <w:tabs>
          <w:tab w:val="left" w:pos="284"/>
        </w:tabs>
        <w:spacing w:line="22" w:lineRule="atLeast"/>
        <w:ind w:left="284" w:firstLine="0"/>
        <w:rPr>
          <w:color w:val="auto"/>
          <w:sz w:val="18"/>
          <w:szCs w:val="18"/>
        </w:rPr>
      </w:pPr>
      <w:r w:rsidRPr="0022404D">
        <w:rPr>
          <w:color w:val="auto"/>
          <w:sz w:val="18"/>
          <w:szCs w:val="18"/>
        </w:rPr>
        <w:t>Smlouva se považuje za uzavřenou okamžikem doručení e</w:t>
      </w:r>
      <w:r w:rsidR="000D51D9" w:rsidRPr="0022404D">
        <w:rPr>
          <w:color w:val="auto"/>
          <w:sz w:val="18"/>
          <w:szCs w:val="18"/>
        </w:rPr>
        <w:t>-</w:t>
      </w:r>
      <w:r w:rsidRPr="0022404D">
        <w:rPr>
          <w:color w:val="auto"/>
          <w:sz w:val="18"/>
          <w:szCs w:val="18"/>
        </w:rPr>
        <w:t>mailové</w:t>
      </w:r>
      <w:r w:rsidR="009055EC" w:rsidRPr="0022404D">
        <w:rPr>
          <w:color w:val="auto"/>
          <w:sz w:val="18"/>
          <w:szCs w:val="18"/>
        </w:rPr>
        <w:t>ho pokynu</w:t>
      </w:r>
      <w:r w:rsidRPr="0022404D">
        <w:rPr>
          <w:color w:val="auto"/>
          <w:sz w:val="18"/>
          <w:szCs w:val="18"/>
        </w:rPr>
        <w:t xml:space="preserve">. Lhůta pro plnění počíná běžet následujícím dnem po </w:t>
      </w:r>
      <w:r w:rsidR="009055EC" w:rsidRPr="0022404D">
        <w:rPr>
          <w:color w:val="auto"/>
          <w:sz w:val="18"/>
          <w:szCs w:val="18"/>
        </w:rPr>
        <w:t xml:space="preserve">jeho </w:t>
      </w:r>
      <w:r w:rsidRPr="0022404D">
        <w:rPr>
          <w:color w:val="auto"/>
          <w:sz w:val="18"/>
          <w:szCs w:val="18"/>
        </w:rPr>
        <w:t>doručení. Jednotliv</w:t>
      </w:r>
      <w:r w:rsidR="009055EC" w:rsidRPr="0022404D">
        <w:rPr>
          <w:color w:val="auto"/>
          <w:sz w:val="18"/>
          <w:szCs w:val="18"/>
        </w:rPr>
        <w:t>á</w:t>
      </w:r>
      <w:r w:rsidRPr="0022404D">
        <w:rPr>
          <w:color w:val="auto"/>
          <w:sz w:val="18"/>
          <w:szCs w:val="18"/>
        </w:rPr>
        <w:t xml:space="preserve"> </w:t>
      </w:r>
      <w:r w:rsidR="009055EC" w:rsidRPr="0022404D">
        <w:rPr>
          <w:color w:val="auto"/>
          <w:sz w:val="18"/>
          <w:szCs w:val="18"/>
        </w:rPr>
        <w:t>zakázka (pokyn)</w:t>
      </w:r>
      <w:r w:rsidRPr="0022404D">
        <w:rPr>
          <w:color w:val="auto"/>
          <w:sz w:val="18"/>
          <w:szCs w:val="18"/>
        </w:rPr>
        <w:t xml:space="preserve"> se považuje za zhotoven</w:t>
      </w:r>
      <w:r w:rsidR="009055EC" w:rsidRPr="0022404D">
        <w:rPr>
          <w:color w:val="auto"/>
          <w:sz w:val="18"/>
          <w:szCs w:val="18"/>
        </w:rPr>
        <w:t>ou</w:t>
      </w:r>
      <w:r w:rsidRPr="0022404D">
        <w:rPr>
          <w:color w:val="auto"/>
          <w:sz w:val="18"/>
          <w:szCs w:val="18"/>
        </w:rPr>
        <w:t xml:space="preserve"> podpisem předávacího protokolu. </w:t>
      </w:r>
    </w:p>
    <w:p w14:paraId="36C745EA" w14:textId="34FD0105" w:rsidR="00824E85" w:rsidRPr="0022404D" w:rsidRDefault="009055EC" w:rsidP="002C4014">
      <w:pPr>
        <w:pStyle w:val="Zkladntextodsazen1"/>
        <w:keepNext/>
        <w:keepLines/>
        <w:suppressLineNumbers/>
        <w:tabs>
          <w:tab w:val="left" w:pos="284"/>
        </w:tabs>
        <w:spacing w:line="22" w:lineRule="atLeast"/>
        <w:ind w:left="284" w:firstLine="0"/>
        <w:rPr>
          <w:color w:val="auto"/>
          <w:sz w:val="18"/>
          <w:szCs w:val="18"/>
        </w:rPr>
      </w:pPr>
      <w:r w:rsidRPr="0022404D">
        <w:rPr>
          <w:color w:val="auto"/>
          <w:sz w:val="18"/>
          <w:szCs w:val="18"/>
        </w:rPr>
        <w:t>V případě nekvalitně provedeného díla je Z</w:t>
      </w:r>
      <w:r w:rsidR="00F27EE0" w:rsidRPr="0022404D">
        <w:rPr>
          <w:color w:val="auto"/>
          <w:sz w:val="18"/>
          <w:szCs w:val="18"/>
        </w:rPr>
        <w:t xml:space="preserve">hotovitel povinen zahájit neprodleně práce na odstranění reklamované vady a vadu odstranit do </w:t>
      </w:r>
      <w:r w:rsidRPr="0022404D">
        <w:rPr>
          <w:color w:val="auto"/>
          <w:sz w:val="18"/>
          <w:szCs w:val="18"/>
        </w:rPr>
        <w:t>3</w:t>
      </w:r>
      <w:r w:rsidR="00F27EE0" w:rsidRPr="0022404D">
        <w:rPr>
          <w:color w:val="auto"/>
          <w:sz w:val="18"/>
          <w:szCs w:val="18"/>
        </w:rPr>
        <w:t xml:space="preserve"> pracovních dnů po jejím oznámení Objednatelem. V případě, že Zhotovitel neodstraní reklamovanou vadu ani do </w:t>
      </w:r>
      <w:r w:rsidRPr="0022404D">
        <w:rPr>
          <w:color w:val="auto"/>
          <w:sz w:val="18"/>
          <w:szCs w:val="18"/>
        </w:rPr>
        <w:t>5</w:t>
      </w:r>
      <w:r w:rsidR="00F27EE0" w:rsidRPr="0022404D">
        <w:rPr>
          <w:color w:val="auto"/>
          <w:sz w:val="18"/>
          <w:szCs w:val="18"/>
        </w:rPr>
        <w:t xml:space="preserve"> pracovních dnů po jejím oznámení, má Objednatel právo sjednat odstranění vady s jinou osobou, a vyúčtovat Zhotoviteli náklady, které takto na odstranění vady vynaložil. Tento postup nemá vliv na oprávnění Objednatele uplatnit proti Zhotoviteli smluvní pokutu dle čl. 7. Smlouvy za prodlení s odstraněním vady a na náhradu případné způsobené újmy. </w:t>
      </w:r>
    </w:p>
    <w:p w14:paraId="4B7E3885" w14:textId="77777777" w:rsidR="007D5EB8" w:rsidRPr="0022404D" w:rsidRDefault="007D5EB8" w:rsidP="002C4014">
      <w:pPr>
        <w:pStyle w:val="Zkladntextodsazen1"/>
        <w:keepNext/>
        <w:keepLines/>
        <w:suppressLineNumbers/>
        <w:tabs>
          <w:tab w:val="left" w:pos="284"/>
        </w:tabs>
        <w:spacing w:line="22" w:lineRule="atLeast"/>
        <w:ind w:firstLine="0"/>
        <w:rPr>
          <w:color w:val="auto"/>
          <w:sz w:val="18"/>
          <w:szCs w:val="18"/>
        </w:rPr>
      </w:pPr>
    </w:p>
    <w:bookmarkEnd w:id="5"/>
    <w:bookmarkEnd w:id="6"/>
    <w:p w14:paraId="23C5F475" w14:textId="15902AF9" w:rsidR="007D5EB8" w:rsidRPr="0022404D" w:rsidRDefault="00D242BB" w:rsidP="002C4014">
      <w:pPr>
        <w:pStyle w:val="Zkladntextodsazen1"/>
        <w:keepNext/>
        <w:keepLines/>
        <w:numPr>
          <w:ilvl w:val="0"/>
          <w:numId w:val="18"/>
        </w:numPr>
        <w:suppressLineNumbers/>
        <w:tabs>
          <w:tab w:val="left" w:pos="284"/>
        </w:tabs>
        <w:spacing w:line="22" w:lineRule="atLeast"/>
        <w:rPr>
          <w:color w:val="auto"/>
          <w:sz w:val="18"/>
          <w:szCs w:val="18"/>
        </w:rPr>
      </w:pPr>
      <w:r w:rsidRPr="0022404D">
        <w:rPr>
          <w:color w:val="auto"/>
          <w:sz w:val="18"/>
          <w:szCs w:val="18"/>
        </w:rPr>
        <w:t>P</w:t>
      </w:r>
      <w:r w:rsidR="007D5EB8" w:rsidRPr="0022404D">
        <w:rPr>
          <w:color w:val="auto"/>
          <w:sz w:val="18"/>
          <w:szCs w:val="18"/>
        </w:rPr>
        <w:t xml:space="preserve">ožadavky na </w:t>
      </w:r>
      <w:r w:rsidR="000278E0" w:rsidRPr="0022404D">
        <w:rPr>
          <w:color w:val="auto"/>
          <w:sz w:val="18"/>
          <w:szCs w:val="18"/>
        </w:rPr>
        <w:t>realizaci</w:t>
      </w:r>
      <w:r w:rsidR="007D5EB8" w:rsidRPr="0022404D">
        <w:rPr>
          <w:color w:val="auto"/>
          <w:sz w:val="18"/>
          <w:szCs w:val="18"/>
        </w:rPr>
        <w:t xml:space="preserve"> jednotlivých </w:t>
      </w:r>
      <w:r w:rsidR="00545332" w:rsidRPr="0022404D">
        <w:rPr>
          <w:color w:val="auto"/>
          <w:sz w:val="18"/>
          <w:szCs w:val="18"/>
        </w:rPr>
        <w:t>operativních úklidů</w:t>
      </w:r>
      <w:r w:rsidR="007D5EB8" w:rsidRPr="0022404D">
        <w:rPr>
          <w:color w:val="auto"/>
          <w:sz w:val="18"/>
          <w:szCs w:val="18"/>
        </w:rPr>
        <w:t xml:space="preserve"> </w:t>
      </w:r>
      <w:r w:rsidR="00401CC9" w:rsidRPr="0022404D">
        <w:rPr>
          <w:color w:val="auto"/>
          <w:sz w:val="18"/>
          <w:szCs w:val="18"/>
        </w:rPr>
        <w:t xml:space="preserve">dle článku 2 odstavce b) </w:t>
      </w:r>
      <w:r w:rsidR="007D5EB8" w:rsidRPr="0022404D">
        <w:rPr>
          <w:color w:val="auto"/>
          <w:sz w:val="18"/>
          <w:szCs w:val="18"/>
        </w:rPr>
        <w:t xml:space="preserve">budou zadávány </w:t>
      </w:r>
      <w:r w:rsidR="00545332" w:rsidRPr="0022404D">
        <w:rPr>
          <w:color w:val="auto"/>
          <w:sz w:val="18"/>
          <w:szCs w:val="18"/>
        </w:rPr>
        <w:t>tel</w:t>
      </w:r>
      <w:r w:rsidRPr="0022404D">
        <w:rPr>
          <w:color w:val="auto"/>
          <w:sz w:val="18"/>
          <w:szCs w:val="18"/>
        </w:rPr>
        <w:t xml:space="preserve">efonickými </w:t>
      </w:r>
      <w:r w:rsidR="00545332" w:rsidRPr="0022404D">
        <w:rPr>
          <w:color w:val="auto"/>
          <w:sz w:val="18"/>
          <w:szCs w:val="18"/>
        </w:rPr>
        <w:t>nebo e-mail</w:t>
      </w:r>
      <w:r w:rsidRPr="0022404D">
        <w:rPr>
          <w:color w:val="auto"/>
          <w:sz w:val="18"/>
          <w:szCs w:val="18"/>
        </w:rPr>
        <w:t>ovými</w:t>
      </w:r>
      <w:r w:rsidR="00545332" w:rsidRPr="0022404D">
        <w:rPr>
          <w:color w:val="auto"/>
          <w:sz w:val="18"/>
          <w:szCs w:val="18"/>
        </w:rPr>
        <w:t xml:space="preserve"> </w:t>
      </w:r>
      <w:r w:rsidR="007D5EB8" w:rsidRPr="0022404D">
        <w:rPr>
          <w:color w:val="auto"/>
          <w:sz w:val="18"/>
          <w:szCs w:val="18"/>
        </w:rPr>
        <w:t xml:space="preserve">pokyny </w:t>
      </w:r>
      <w:r w:rsidR="009C29E3" w:rsidRPr="0022404D">
        <w:rPr>
          <w:color w:val="auto"/>
          <w:sz w:val="18"/>
          <w:szCs w:val="18"/>
        </w:rPr>
        <w:t>O</w:t>
      </w:r>
      <w:r w:rsidR="007D5EB8" w:rsidRPr="0022404D">
        <w:rPr>
          <w:color w:val="auto"/>
          <w:sz w:val="18"/>
          <w:szCs w:val="18"/>
        </w:rPr>
        <w:t xml:space="preserve">bjednatele, </w:t>
      </w:r>
      <w:r w:rsidR="007D5EB8" w:rsidRPr="0022404D">
        <w:rPr>
          <w:iCs/>
          <w:color w:val="auto"/>
          <w:sz w:val="18"/>
          <w:szCs w:val="18"/>
        </w:rPr>
        <w:t xml:space="preserve">budou vždy blíže charakterizovány </w:t>
      </w:r>
      <w:r w:rsidR="006C472A" w:rsidRPr="0022404D">
        <w:rPr>
          <w:iCs/>
          <w:color w:val="auto"/>
          <w:sz w:val="18"/>
          <w:szCs w:val="18"/>
        </w:rPr>
        <w:t>popsáním místa výskytu odpadů,</w:t>
      </w:r>
      <w:r w:rsidR="002E4890" w:rsidRPr="0022404D">
        <w:rPr>
          <w:iCs/>
          <w:color w:val="auto"/>
          <w:sz w:val="18"/>
          <w:szCs w:val="18"/>
        </w:rPr>
        <w:t xml:space="preserve"> </w:t>
      </w:r>
      <w:r w:rsidR="007D5EB8" w:rsidRPr="0022404D">
        <w:rPr>
          <w:iCs/>
          <w:color w:val="auto"/>
          <w:sz w:val="18"/>
          <w:szCs w:val="18"/>
        </w:rPr>
        <w:t>popř. fotodokumentací</w:t>
      </w:r>
      <w:r w:rsidR="006D30B2" w:rsidRPr="0022404D">
        <w:rPr>
          <w:iCs/>
          <w:color w:val="auto"/>
          <w:sz w:val="18"/>
          <w:szCs w:val="18"/>
        </w:rPr>
        <w:t>,</w:t>
      </w:r>
      <w:r w:rsidR="007D5EB8" w:rsidRPr="0022404D">
        <w:rPr>
          <w:iCs/>
          <w:color w:val="auto"/>
          <w:sz w:val="18"/>
          <w:szCs w:val="18"/>
        </w:rPr>
        <w:t xml:space="preserve"> případně jiným vhodným způsobem.</w:t>
      </w:r>
    </w:p>
    <w:p w14:paraId="7C3FEF69" w14:textId="4FE5D8E7" w:rsidR="007D5EB8" w:rsidRPr="0022404D" w:rsidRDefault="007D5EB8" w:rsidP="002C4014">
      <w:pPr>
        <w:pStyle w:val="Zkladntextodsazen1"/>
        <w:keepNext/>
        <w:keepLines/>
        <w:suppressLineNumbers/>
        <w:tabs>
          <w:tab w:val="left" w:pos="284"/>
        </w:tabs>
        <w:spacing w:line="22" w:lineRule="atLeast"/>
        <w:ind w:left="284" w:firstLine="0"/>
        <w:rPr>
          <w:color w:val="auto"/>
          <w:sz w:val="18"/>
          <w:szCs w:val="18"/>
        </w:rPr>
      </w:pPr>
      <w:r w:rsidRPr="0022404D">
        <w:rPr>
          <w:color w:val="auto"/>
          <w:sz w:val="18"/>
          <w:szCs w:val="18"/>
        </w:rPr>
        <w:t xml:space="preserve">Jednotlivé </w:t>
      </w:r>
      <w:r w:rsidR="00545332" w:rsidRPr="0022404D">
        <w:rPr>
          <w:color w:val="auto"/>
          <w:sz w:val="18"/>
          <w:szCs w:val="18"/>
        </w:rPr>
        <w:t>operativní úklidy</w:t>
      </w:r>
      <w:r w:rsidRPr="0022404D">
        <w:rPr>
          <w:color w:val="auto"/>
          <w:sz w:val="18"/>
          <w:szCs w:val="18"/>
        </w:rPr>
        <w:t xml:space="preserve"> budou </w:t>
      </w:r>
      <w:r w:rsidR="000278E0" w:rsidRPr="0022404D">
        <w:rPr>
          <w:color w:val="auto"/>
          <w:sz w:val="18"/>
          <w:szCs w:val="18"/>
        </w:rPr>
        <w:t>realizovány</w:t>
      </w:r>
      <w:r w:rsidRPr="0022404D">
        <w:rPr>
          <w:color w:val="auto"/>
          <w:sz w:val="18"/>
          <w:szCs w:val="18"/>
        </w:rPr>
        <w:t xml:space="preserve"> do</w:t>
      </w:r>
      <w:r w:rsidR="00545332" w:rsidRPr="0022404D">
        <w:rPr>
          <w:color w:val="auto"/>
          <w:sz w:val="18"/>
          <w:szCs w:val="18"/>
        </w:rPr>
        <w:t xml:space="preserve"> 24</w:t>
      </w:r>
      <w:r w:rsidRPr="0022404D">
        <w:rPr>
          <w:color w:val="auto"/>
          <w:sz w:val="18"/>
          <w:szCs w:val="18"/>
        </w:rPr>
        <w:t xml:space="preserve"> </w:t>
      </w:r>
      <w:r w:rsidR="00545332" w:rsidRPr="0022404D">
        <w:rPr>
          <w:color w:val="auto"/>
          <w:sz w:val="18"/>
          <w:szCs w:val="18"/>
        </w:rPr>
        <w:t>hodin</w:t>
      </w:r>
      <w:r w:rsidRPr="0022404D">
        <w:rPr>
          <w:color w:val="auto"/>
          <w:sz w:val="18"/>
          <w:szCs w:val="18"/>
        </w:rPr>
        <w:t xml:space="preserve"> od</w:t>
      </w:r>
      <w:r w:rsidR="00545332" w:rsidRPr="0022404D">
        <w:rPr>
          <w:color w:val="auto"/>
          <w:sz w:val="18"/>
          <w:szCs w:val="18"/>
        </w:rPr>
        <w:t xml:space="preserve"> doby</w:t>
      </w:r>
      <w:r w:rsidRPr="0022404D">
        <w:rPr>
          <w:color w:val="auto"/>
          <w:sz w:val="18"/>
          <w:szCs w:val="18"/>
        </w:rPr>
        <w:t xml:space="preserve"> </w:t>
      </w:r>
      <w:r w:rsidR="009C29E3" w:rsidRPr="0022404D">
        <w:rPr>
          <w:color w:val="auto"/>
          <w:sz w:val="18"/>
          <w:szCs w:val="18"/>
        </w:rPr>
        <w:t>zadání</w:t>
      </w:r>
      <w:r w:rsidR="00545332" w:rsidRPr="0022404D">
        <w:rPr>
          <w:color w:val="auto"/>
          <w:sz w:val="18"/>
          <w:szCs w:val="18"/>
        </w:rPr>
        <w:t xml:space="preserve"> pokynu</w:t>
      </w:r>
      <w:r w:rsidRPr="0022404D">
        <w:rPr>
          <w:color w:val="auto"/>
          <w:sz w:val="18"/>
          <w:szCs w:val="18"/>
        </w:rPr>
        <w:t xml:space="preserve">, pokud se, </w:t>
      </w:r>
      <w:r w:rsidR="006D30B2" w:rsidRPr="0022404D">
        <w:rPr>
          <w:color w:val="auto"/>
          <w:sz w:val="18"/>
          <w:szCs w:val="18"/>
        </w:rPr>
        <w:t xml:space="preserve">a to </w:t>
      </w:r>
      <w:r w:rsidRPr="0022404D">
        <w:rPr>
          <w:color w:val="auto"/>
          <w:sz w:val="18"/>
          <w:szCs w:val="18"/>
        </w:rPr>
        <w:t>zejména z důvodu rozsahu zadávaných prací a nepříznivých klimatických podmínek, smluvní strany nedohodnou jinak.</w:t>
      </w:r>
    </w:p>
    <w:p w14:paraId="1DE575A2" w14:textId="33053483" w:rsidR="007D5EB8" w:rsidRPr="0022404D" w:rsidRDefault="007D5EB8" w:rsidP="002C4014">
      <w:pPr>
        <w:pStyle w:val="Zkladntextodsazen1"/>
        <w:keepNext/>
        <w:keepLines/>
        <w:suppressLineNumbers/>
        <w:tabs>
          <w:tab w:val="left" w:pos="284"/>
        </w:tabs>
        <w:spacing w:line="22" w:lineRule="atLeast"/>
        <w:ind w:left="284" w:firstLine="0"/>
        <w:rPr>
          <w:color w:val="auto"/>
          <w:sz w:val="18"/>
          <w:szCs w:val="18"/>
        </w:rPr>
      </w:pPr>
      <w:r w:rsidRPr="0022404D">
        <w:rPr>
          <w:color w:val="auto"/>
          <w:sz w:val="18"/>
          <w:szCs w:val="18"/>
        </w:rPr>
        <w:t>O předání prací (</w:t>
      </w:r>
      <w:r w:rsidR="009C29E3" w:rsidRPr="0022404D">
        <w:rPr>
          <w:color w:val="auto"/>
          <w:sz w:val="18"/>
          <w:szCs w:val="18"/>
        </w:rPr>
        <w:t xml:space="preserve">pokyn = </w:t>
      </w:r>
      <w:r w:rsidRPr="0022404D">
        <w:rPr>
          <w:color w:val="auto"/>
          <w:sz w:val="18"/>
          <w:szCs w:val="18"/>
        </w:rPr>
        <w:t>jednotliv</w:t>
      </w:r>
      <w:r w:rsidR="009C29E3" w:rsidRPr="0022404D">
        <w:rPr>
          <w:color w:val="auto"/>
          <w:sz w:val="18"/>
          <w:szCs w:val="18"/>
        </w:rPr>
        <w:t>á</w:t>
      </w:r>
      <w:r w:rsidRPr="0022404D">
        <w:rPr>
          <w:color w:val="auto"/>
          <w:sz w:val="18"/>
          <w:szCs w:val="18"/>
        </w:rPr>
        <w:t xml:space="preserve"> zakázk</w:t>
      </w:r>
      <w:r w:rsidR="009C29E3" w:rsidRPr="0022404D">
        <w:rPr>
          <w:color w:val="auto"/>
          <w:sz w:val="18"/>
          <w:szCs w:val="18"/>
        </w:rPr>
        <w:t>a</w:t>
      </w:r>
      <w:r w:rsidRPr="0022404D">
        <w:rPr>
          <w:color w:val="auto"/>
          <w:sz w:val="18"/>
          <w:szCs w:val="18"/>
        </w:rPr>
        <w:t>) bude vždy vyhotoven písemný předávací protokol</w:t>
      </w:r>
      <w:r w:rsidR="00775E57" w:rsidRPr="0022404D">
        <w:rPr>
          <w:color w:val="auto"/>
          <w:sz w:val="18"/>
          <w:szCs w:val="18"/>
        </w:rPr>
        <w:t>.</w:t>
      </w:r>
      <w:r w:rsidRPr="0022404D">
        <w:rPr>
          <w:color w:val="auto"/>
          <w:sz w:val="18"/>
          <w:szCs w:val="18"/>
        </w:rPr>
        <w:t xml:space="preserve"> </w:t>
      </w:r>
      <w:r w:rsidR="00775E57" w:rsidRPr="0022404D">
        <w:rPr>
          <w:color w:val="auto"/>
          <w:sz w:val="18"/>
          <w:szCs w:val="18"/>
        </w:rPr>
        <w:t>P</w:t>
      </w:r>
      <w:r w:rsidRPr="0022404D">
        <w:rPr>
          <w:color w:val="auto"/>
          <w:sz w:val="18"/>
          <w:szCs w:val="18"/>
        </w:rPr>
        <w:t>ráce se považuje za převzatou po podpisu předávacího protokolu pověřenými zástupci obou smluvních stran.</w:t>
      </w:r>
    </w:p>
    <w:p w14:paraId="20257794" w14:textId="357137DC" w:rsidR="007D5EB8" w:rsidRPr="0022404D" w:rsidRDefault="007D5EB8" w:rsidP="000278E0">
      <w:pPr>
        <w:pStyle w:val="Zkladntextodsazen1"/>
        <w:keepNext/>
        <w:keepLines/>
        <w:suppressLineNumbers/>
        <w:tabs>
          <w:tab w:val="left" w:pos="284"/>
        </w:tabs>
        <w:spacing w:line="22" w:lineRule="atLeast"/>
        <w:ind w:left="284" w:firstLine="0"/>
        <w:rPr>
          <w:color w:val="auto"/>
          <w:sz w:val="18"/>
          <w:szCs w:val="18"/>
        </w:rPr>
      </w:pPr>
      <w:r w:rsidRPr="0022404D">
        <w:rPr>
          <w:color w:val="auto"/>
          <w:sz w:val="18"/>
          <w:szCs w:val="18"/>
        </w:rPr>
        <w:t xml:space="preserve">Smluvní strany považují za sjednané, že každá jednotlivá zakázka </w:t>
      </w:r>
      <w:r w:rsidR="00775E57" w:rsidRPr="0022404D">
        <w:rPr>
          <w:color w:val="auto"/>
          <w:sz w:val="18"/>
          <w:szCs w:val="18"/>
        </w:rPr>
        <w:t xml:space="preserve">(pokyn) </w:t>
      </w:r>
      <w:r w:rsidRPr="0022404D">
        <w:rPr>
          <w:color w:val="auto"/>
          <w:sz w:val="18"/>
          <w:szCs w:val="18"/>
        </w:rPr>
        <w:t xml:space="preserve">se považuje za samostatnou smlouvu o dílo. Smlouva na jednotlivou zakázku je uzavřena na základě pokynu (návrh smlouvy) </w:t>
      </w:r>
      <w:r w:rsidR="00775E57" w:rsidRPr="0022404D">
        <w:rPr>
          <w:color w:val="auto"/>
          <w:sz w:val="18"/>
          <w:szCs w:val="18"/>
        </w:rPr>
        <w:t>O</w:t>
      </w:r>
      <w:r w:rsidRPr="0022404D">
        <w:rPr>
          <w:color w:val="auto"/>
          <w:sz w:val="18"/>
          <w:szCs w:val="18"/>
        </w:rPr>
        <w:t xml:space="preserve">bjednatele, který bude </w:t>
      </w:r>
      <w:r w:rsidR="00775E57" w:rsidRPr="0022404D">
        <w:rPr>
          <w:color w:val="auto"/>
          <w:sz w:val="18"/>
          <w:szCs w:val="18"/>
        </w:rPr>
        <w:t>zadán</w:t>
      </w:r>
      <w:r w:rsidR="00545332" w:rsidRPr="0022404D">
        <w:rPr>
          <w:color w:val="auto"/>
          <w:sz w:val="18"/>
          <w:szCs w:val="18"/>
        </w:rPr>
        <w:t xml:space="preserve"> telefonicky nebo </w:t>
      </w:r>
      <w:r w:rsidRPr="0022404D">
        <w:rPr>
          <w:color w:val="auto"/>
          <w:sz w:val="18"/>
          <w:szCs w:val="18"/>
        </w:rPr>
        <w:t>prostřednictvím emailové korespondence s tím, že pokyn bude doručován na adresu Zhotovitele</w:t>
      </w:r>
      <w:bookmarkStart w:id="7" w:name="_Hlk205447362"/>
      <w:r w:rsidRPr="0022404D">
        <w:rPr>
          <w:color w:val="auto"/>
          <w:sz w:val="18"/>
          <w:szCs w:val="18"/>
        </w:rPr>
        <w:t xml:space="preserve">.  </w:t>
      </w:r>
      <w:bookmarkEnd w:id="7"/>
    </w:p>
    <w:p w14:paraId="58692827" w14:textId="1B94F5BD" w:rsidR="007D5EB8" w:rsidRPr="0022404D" w:rsidRDefault="007D5EB8" w:rsidP="002C4014">
      <w:pPr>
        <w:pStyle w:val="Zkladntextodsazen1"/>
        <w:keepNext/>
        <w:keepLines/>
        <w:suppressLineNumbers/>
        <w:tabs>
          <w:tab w:val="left" w:pos="284"/>
        </w:tabs>
        <w:spacing w:line="22" w:lineRule="atLeast"/>
        <w:ind w:left="284" w:firstLine="0"/>
        <w:rPr>
          <w:color w:val="auto"/>
          <w:sz w:val="18"/>
          <w:szCs w:val="18"/>
        </w:rPr>
      </w:pPr>
      <w:r w:rsidRPr="0022404D">
        <w:rPr>
          <w:color w:val="auto"/>
          <w:sz w:val="18"/>
          <w:szCs w:val="18"/>
        </w:rPr>
        <w:t xml:space="preserve">Smlouva se považuje za uzavřenou okamžikem doručení zprávy </w:t>
      </w:r>
      <w:r w:rsidR="00545332" w:rsidRPr="0022404D">
        <w:rPr>
          <w:color w:val="auto"/>
          <w:sz w:val="18"/>
          <w:szCs w:val="18"/>
        </w:rPr>
        <w:t xml:space="preserve">telefonicky nebo </w:t>
      </w:r>
      <w:r w:rsidRPr="0022404D">
        <w:rPr>
          <w:color w:val="auto"/>
          <w:sz w:val="18"/>
          <w:szCs w:val="18"/>
        </w:rPr>
        <w:t>prostřednictvím e</w:t>
      </w:r>
      <w:r w:rsidR="000278E0" w:rsidRPr="0022404D">
        <w:rPr>
          <w:color w:val="auto"/>
          <w:sz w:val="18"/>
          <w:szCs w:val="18"/>
        </w:rPr>
        <w:t>-</w:t>
      </w:r>
      <w:r w:rsidRPr="0022404D">
        <w:rPr>
          <w:color w:val="auto"/>
          <w:sz w:val="18"/>
          <w:szCs w:val="18"/>
        </w:rPr>
        <w:t xml:space="preserve">mailové zprávy. Lhůta pro plnění počíná běžet </w:t>
      </w:r>
      <w:r w:rsidR="000278E0" w:rsidRPr="0022404D">
        <w:rPr>
          <w:color w:val="auto"/>
          <w:sz w:val="18"/>
          <w:szCs w:val="18"/>
        </w:rPr>
        <w:t>bezprostředně po předání pokynu (telefonicky; e-mailem)</w:t>
      </w:r>
      <w:r w:rsidRPr="0022404D">
        <w:rPr>
          <w:color w:val="auto"/>
          <w:sz w:val="18"/>
          <w:szCs w:val="18"/>
        </w:rPr>
        <w:t xml:space="preserve">. Jednotlivé dílo se považuje za zhotovené podpisem předávacího protokolu. </w:t>
      </w:r>
    </w:p>
    <w:p w14:paraId="0A9087DF" w14:textId="3A506E90" w:rsidR="00341803" w:rsidRPr="0022404D" w:rsidRDefault="00341803" w:rsidP="00341803">
      <w:pPr>
        <w:pStyle w:val="Zkladntextodsazen1"/>
        <w:keepNext/>
        <w:keepLines/>
        <w:suppressLineNumbers/>
        <w:tabs>
          <w:tab w:val="left" w:pos="284"/>
        </w:tabs>
        <w:spacing w:line="22" w:lineRule="atLeast"/>
        <w:ind w:left="284" w:firstLine="0"/>
        <w:rPr>
          <w:color w:val="auto"/>
          <w:sz w:val="18"/>
          <w:szCs w:val="18"/>
        </w:rPr>
      </w:pPr>
      <w:r w:rsidRPr="0022404D">
        <w:rPr>
          <w:color w:val="auto"/>
          <w:sz w:val="18"/>
          <w:szCs w:val="18"/>
        </w:rPr>
        <w:t xml:space="preserve">V případě nekvalitně provedeného díla je Zhotovitel povinen zahájit neprodleně práce na odstranění reklamované vady a vadu odstranit do 1 pracovního dne po jejím oznámení Objednatelem. V případě, že Zhotovitel neodstraní reklamovanou vadu ani do 2 pracovních dnů po jejím oznámení, má Objednatel právo sjednat odstranění vady s jinou osobou, a vyúčtovat Zhotoviteli náklady, které takto na odstranění vady vynaložil. Tento postup nemá vliv na oprávnění Objednatele uplatnit proti Zhotoviteli smluvní pokutu dle čl. 7. Smlouvy za prodlení s odstraněním vady a na náhradu případné způsobené újmy. </w:t>
      </w:r>
    </w:p>
    <w:bookmarkEnd w:id="4"/>
    <w:p w14:paraId="6926A446" w14:textId="38FE138B" w:rsidR="007D5EB8" w:rsidRPr="0022404D" w:rsidRDefault="007D5EB8" w:rsidP="002C4014">
      <w:pPr>
        <w:pStyle w:val="Zkladntextodsazen1"/>
        <w:keepNext/>
        <w:keepLines/>
        <w:suppressLineNumbers/>
        <w:tabs>
          <w:tab w:val="left" w:pos="284"/>
        </w:tabs>
        <w:spacing w:line="22" w:lineRule="atLeast"/>
        <w:rPr>
          <w:color w:val="auto"/>
          <w:sz w:val="18"/>
          <w:szCs w:val="18"/>
        </w:rPr>
      </w:pPr>
    </w:p>
    <w:p w14:paraId="15D1E4C6" w14:textId="77777777" w:rsidR="00824E85" w:rsidRPr="0022404D" w:rsidRDefault="00824E85" w:rsidP="002C4014">
      <w:pPr>
        <w:pStyle w:val="Zkladntextodsazen1"/>
        <w:keepNext/>
        <w:keepLines/>
        <w:suppressLineNumbers/>
        <w:spacing w:line="22" w:lineRule="atLeast"/>
        <w:ind w:firstLine="0"/>
        <w:rPr>
          <w:b/>
          <w:color w:val="auto"/>
          <w:sz w:val="18"/>
          <w:szCs w:val="18"/>
        </w:rPr>
      </w:pPr>
    </w:p>
    <w:p w14:paraId="30422D56" w14:textId="77777777" w:rsidR="00824E85" w:rsidRPr="0022404D" w:rsidRDefault="00F27EE0" w:rsidP="002C4014">
      <w:pPr>
        <w:pStyle w:val="Nadpislnku"/>
        <w:keepLines/>
        <w:suppressLineNumbers/>
        <w:spacing w:line="22" w:lineRule="atLeast"/>
        <w:rPr>
          <w:rFonts w:cs="Arial"/>
          <w:color w:val="auto"/>
          <w:sz w:val="18"/>
          <w:szCs w:val="18"/>
        </w:rPr>
      </w:pPr>
      <w:r w:rsidRPr="0022404D">
        <w:rPr>
          <w:rFonts w:cs="Arial"/>
          <w:color w:val="auto"/>
          <w:sz w:val="18"/>
          <w:szCs w:val="18"/>
          <w:u w:val="none"/>
        </w:rPr>
        <w:t xml:space="preserve">článek 6.:  </w:t>
      </w:r>
      <w:r w:rsidRPr="0022404D">
        <w:rPr>
          <w:rFonts w:cs="Arial"/>
          <w:color w:val="auto"/>
          <w:sz w:val="18"/>
          <w:szCs w:val="18"/>
        </w:rPr>
        <w:t>CENA A PLATEBNÍ PODMÍNKY</w:t>
      </w:r>
    </w:p>
    <w:p w14:paraId="75D218ED" w14:textId="77777777" w:rsidR="00824E85" w:rsidRPr="0022404D" w:rsidRDefault="00824E85" w:rsidP="002C4014">
      <w:pPr>
        <w:pStyle w:val="Nadpislnku"/>
        <w:keepLines/>
        <w:suppressLineNumbers/>
        <w:spacing w:line="22" w:lineRule="atLeast"/>
        <w:ind w:left="1080"/>
        <w:jc w:val="both"/>
        <w:rPr>
          <w:rFonts w:cs="Arial"/>
          <w:b w:val="0"/>
          <w:color w:val="auto"/>
          <w:sz w:val="18"/>
          <w:szCs w:val="18"/>
        </w:rPr>
      </w:pPr>
    </w:p>
    <w:p w14:paraId="18133064" w14:textId="77777777" w:rsidR="00824E85" w:rsidRPr="0022404D" w:rsidRDefault="00F27EE0" w:rsidP="002C4014">
      <w:pPr>
        <w:pStyle w:val="odstavec"/>
        <w:keepNext/>
        <w:keepLines/>
        <w:suppressLineNumbers/>
        <w:spacing w:after="0" w:line="22" w:lineRule="atLeast"/>
        <w:ind w:firstLine="0"/>
        <w:rPr>
          <w:color w:val="auto"/>
          <w:sz w:val="18"/>
          <w:szCs w:val="18"/>
        </w:rPr>
      </w:pPr>
      <w:r w:rsidRPr="0022404D">
        <w:rPr>
          <w:color w:val="auto"/>
          <w:sz w:val="18"/>
          <w:szCs w:val="18"/>
        </w:rPr>
        <w:t xml:space="preserve">Ceny budou účtovány podle Ceníku, který tvoří přílohu č. 1 této smlouvy. K uvedeným cenám bude účtována DPH dle platných předpisů. </w:t>
      </w:r>
    </w:p>
    <w:p w14:paraId="33341C35" w14:textId="51C7FAFC" w:rsidR="00824E85" w:rsidRPr="0022404D" w:rsidRDefault="00F27EE0" w:rsidP="002C4014">
      <w:pPr>
        <w:pStyle w:val="odstavec"/>
        <w:keepNext/>
        <w:keepLines/>
        <w:suppressLineNumbers/>
        <w:spacing w:after="0" w:line="22" w:lineRule="atLeast"/>
        <w:ind w:firstLine="0"/>
        <w:rPr>
          <w:color w:val="auto"/>
          <w:sz w:val="18"/>
          <w:szCs w:val="18"/>
        </w:rPr>
      </w:pPr>
      <w:r w:rsidRPr="0022404D">
        <w:rPr>
          <w:color w:val="auto"/>
          <w:sz w:val="18"/>
          <w:szCs w:val="18"/>
        </w:rPr>
        <w:t xml:space="preserve">Fakturace bude probíhat měsíčně na základě skutečně provedených prací a skutečného počtu měrných jednotek. Podkladem pro fakturaci budou doklady o provozu nákladních vozidel, vážní lístky a </w:t>
      </w:r>
      <w:r w:rsidR="00341803" w:rsidRPr="0022404D">
        <w:rPr>
          <w:color w:val="auto"/>
          <w:sz w:val="18"/>
          <w:szCs w:val="18"/>
        </w:rPr>
        <w:t xml:space="preserve">oběma smluvními stranami podepsané </w:t>
      </w:r>
      <w:r w:rsidRPr="0022404D">
        <w:rPr>
          <w:color w:val="auto"/>
          <w:sz w:val="18"/>
          <w:szCs w:val="18"/>
        </w:rPr>
        <w:t>předávací protokoly.</w:t>
      </w:r>
    </w:p>
    <w:p w14:paraId="712AF9B6" w14:textId="0B8BD124" w:rsidR="00824E85" w:rsidRPr="0022404D" w:rsidRDefault="00F27EE0" w:rsidP="002C4014">
      <w:pPr>
        <w:pStyle w:val="odstavec"/>
        <w:keepNext/>
        <w:keepLines/>
        <w:suppressLineNumbers/>
        <w:spacing w:after="0" w:line="22" w:lineRule="atLeast"/>
        <w:ind w:firstLine="0"/>
        <w:rPr>
          <w:color w:val="auto"/>
          <w:sz w:val="18"/>
          <w:szCs w:val="18"/>
        </w:rPr>
      </w:pPr>
      <w:r w:rsidRPr="0022404D">
        <w:rPr>
          <w:color w:val="auto"/>
          <w:sz w:val="18"/>
          <w:szCs w:val="18"/>
        </w:rPr>
        <w:t xml:space="preserve">Splatnost faktur bude 30 dnů ode dne obdržení faktury </w:t>
      </w:r>
      <w:r w:rsidR="00341803" w:rsidRPr="0022404D">
        <w:rPr>
          <w:color w:val="auto"/>
          <w:sz w:val="18"/>
          <w:szCs w:val="18"/>
        </w:rPr>
        <w:t>O</w:t>
      </w:r>
      <w:r w:rsidRPr="0022404D">
        <w:rPr>
          <w:color w:val="auto"/>
          <w:sz w:val="18"/>
          <w:szCs w:val="18"/>
        </w:rPr>
        <w:t xml:space="preserve">bjednatelem. Faktura bude obsahovat podrobný rozpis položek a její součástí bude rovněž kopie předávacího protokolu na jednotlivé zakázky. Fakturu, která neobsahuje náležitosti stanovené obecně závaznými předpisy pro daňový doklad nebo touto smlouvou, nebo která bude jinak vadná či chybná z jiného důvodu je oprávněn </w:t>
      </w:r>
      <w:r w:rsidR="00341803" w:rsidRPr="0022404D">
        <w:rPr>
          <w:color w:val="auto"/>
          <w:sz w:val="18"/>
          <w:szCs w:val="18"/>
        </w:rPr>
        <w:t>O</w:t>
      </w:r>
      <w:r w:rsidRPr="0022404D">
        <w:rPr>
          <w:color w:val="auto"/>
          <w:sz w:val="18"/>
          <w:szCs w:val="18"/>
        </w:rPr>
        <w:t xml:space="preserve">bjednatel ve lhůtě splatnosti vrátit </w:t>
      </w:r>
      <w:r w:rsidR="00341803" w:rsidRPr="0022404D">
        <w:rPr>
          <w:color w:val="auto"/>
          <w:sz w:val="18"/>
          <w:szCs w:val="18"/>
        </w:rPr>
        <w:t>Z</w:t>
      </w:r>
      <w:r w:rsidRPr="0022404D">
        <w:rPr>
          <w:color w:val="auto"/>
          <w:sz w:val="18"/>
          <w:szCs w:val="18"/>
        </w:rPr>
        <w:t xml:space="preserve">hotoviteli a ten je povinen vystavit fakturu novou, bezvadnou, pro kterou platí nová lhůta splatnosti. </w:t>
      </w:r>
    </w:p>
    <w:p w14:paraId="18BAC0DE" w14:textId="3107CACF" w:rsidR="00824E85" w:rsidRPr="0022404D" w:rsidRDefault="00F27EE0" w:rsidP="002C4014">
      <w:pPr>
        <w:pStyle w:val="odstavecslovan2"/>
        <w:keepNext/>
        <w:keepLines/>
        <w:suppressLineNumbers/>
        <w:tabs>
          <w:tab w:val="left" w:pos="360"/>
        </w:tabs>
        <w:spacing w:line="22" w:lineRule="atLeast"/>
        <w:rPr>
          <w:rFonts w:ascii="Arial" w:hAnsi="Arial" w:cs="Arial"/>
          <w:color w:val="auto"/>
          <w:sz w:val="18"/>
          <w:szCs w:val="18"/>
        </w:rPr>
      </w:pPr>
      <w:r w:rsidRPr="0022404D">
        <w:rPr>
          <w:rFonts w:ascii="Arial" w:hAnsi="Arial" w:cs="Arial"/>
          <w:color w:val="auto"/>
          <w:sz w:val="18"/>
          <w:szCs w:val="18"/>
        </w:rPr>
        <w:t xml:space="preserve">Pokud se </w:t>
      </w:r>
      <w:r w:rsidR="00341803" w:rsidRPr="0022404D">
        <w:rPr>
          <w:rFonts w:ascii="Arial" w:hAnsi="Arial" w:cs="Arial"/>
          <w:color w:val="auto"/>
          <w:sz w:val="18"/>
          <w:szCs w:val="18"/>
        </w:rPr>
        <w:t>Zhotovitel</w:t>
      </w:r>
      <w:r w:rsidRPr="0022404D">
        <w:rPr>
          <w:rFonts w:ascii="Arial" w:hAnsi="Arial" w:cs="Arial"/>
          <w:color w:val="auto"/>
          <w:sz w:val="18"/>
          <w:szCs w:val="18"/>
        </w:rPr>
        <w:t xml:space="preserve"> stane nespolehlivým plátcem nebo bude vyžadovat úhradu na jiný než zveřejněný bankovní účet, nebude DPH uhrazena jemu, ale přímo příslušnému správci daně.</w:t>
      </w:r>
    </w:p>
    <w:p w14:paraId="4F85C0F7" w14:textId="3F70A062" w:rsidR="009C29E3" w:rsidRPr="0022404D" w:rsidRDefault="00F27EE0" w:rsidP="002C4014">
      <w:pPr>
        <w:pStyle w:val="Nadpislnku"/>
        <w:keepLines/>
        <w:suppressLineNumbers/>
        <w:spacing w:line="22" w:lineRule="atLeast"/>
        <w:jc w:val="both"/>
        <w:rPr>
          <w:rFonts w:cs="Arial"/>
          <w:b w:val="0"/>
          <w:color w:val="auto"/>
          <w:sz w:val="18"/>
          <w:szCs w:val="18"/>
          <w:u w:val="none"/>
        </w:rPr>
      </w:pPr>
      <w:r w:rsidRPr="0022404D">
        <w:rPr>
          <w:rFonts w:cs="Arial"/>
          <w:b w:val="0"/>
          <w:color w:val="auto"/>
          <w:sz w:val="18"/>
          <w:szCs w:val="18"/>
          <w:u w:val="none"/>
        </w:rPr>
        <w:t xml:space="preserve"> </w:t>
      </w:r>
    </w:p>
    <w:p w14:paraId="5EC593DC" w14:textId="77777777" w:rsidR="009C29E3" w:rsidRPr="0022404D" w:rsidRDefault="009C29E3">
      <w:pPr>
        <w:rPr>
          <w:rFonts w:ascii="Arial" w:hAnsi="Arial" w:cs="Arial"/>
          <w:color w:val="auto"/>
          <w:sz w:val="18"/>
          <w:szCs w:val="18"/>
        </w:rPr>
      </w:pPr>
      <w:r w:rsidRPr="0022404D">
        <w:rPr>
          <w:rFonts w:ascii="Arial" w:hAnsi="Arial" w:cs="Arial"/>
          <w:b/>
          <w:color w:val="auto"/>
          <w:sz w:val="18"/>
          <w:szCs w:val="18"/>
        </w:rPr>
        <w:br w:type="page"/>
      </w:r>
    </w:p>
    <w:p w14:paraId="70BA8AED" w14:textId="77777777" w:rsidR="00824E85" w:rsidRPr="0022404D" w:rsidRDefault="00824E85" w:rsidP="002C4014">
      <w:pPr>
        <w:pStyle w:val="Nadpislnku"/>
        <w:keepLines/>
        <w:suppressLineNumbers/>
        <w:spacing w:line="22" w:lineRule="atLeast"/>
        <w:jc w:val="both"/>
        <w:rPr>
          <w:rFonts w:cs="Arial"/>
          <w:b w:val="0"/>
          <w:color w:val="auto"/>
          <w:sz w:val="18"/>
          <w:szCs w:val="18"/>
          <w:u w:val="none"/>
        </w:rPr>
      </w:pPr>
    </w:p>
    <w:p w14:paraId="5948A609" w14:textId="77777777" w:rsidR="00824E85" w:rsidRPr="0022404D" w:rsidRDefault="00F27EE0" w:rsidP="002C4014">
      <w:pPr>
        <w:pStyle w:val="Nadpislnku"/>
        <w:keepLines/>
        <w:suppressLineNumbers/>
        <w:spacing w:line="22" w:lineRule="atLeast"/>
        <w:rPr>
          <w:rFonts w:cs="Arial"/>
          <w:color w:val="auto"/>
          <w:sz w:val="18"/>
          <w:szCs w:val="18"/>
        </w:rPr>
      </w:pPr>
      <w:bookmarkStart w:id="8" w:name="_Hlk205794152"/>
      <w:r w:rsidRPr="0022404D">
        <w:rPr>
          <w:rFonts w:cs="Arial"/>
          <w:color w:val="auto"/>
          <w:sz w:val="18"/>
          <w:szCs w:val="18"/>
          <w:u w:val="none"/>
        </w:rPr>
        <w:t xml:space="preserve">článek 7.:   </w:t>
      </w:r>
      <w:r w:rsidRPr="0022404D">
        <w:rPr>
          <w:rFonts w:cs="Arial"/>
          <w:color w:val="auto"/>
          <w:sz w:val="18"/>
          <w:szCs w:val="18"/>
        </w:rPr>
        <w:t>SMLUVNÍ POKUTY A DŮSLEDKY NESPLNĚNÍ ZÁVAZKŮ</w:t>
      </w:r>
    </w:p>
    <w:p w14:paraId="53168D19" w14:textId="77777777" w:rsidR="00824E85" w:rsidRPr="0022404D" w:rsidRDefault="00824E85" w:rsidP="002C4014">
      <w:pPr>
        <w:pStyle w:val="odstavecslovan2"/>
        <w:keepNext/>
        <w:keepLines/>
        <w:suppressLineNumbers/>
        <w:spacing w:line="22" w:lineRule="atLeast"/>
        <w:rPr>
          <w:rFonts w:ascii="Arial" w:hAnsi="Arial" w:cs="Arial"/>
          <w:color w:val="auto"/>
          <w:sz w:val="18"/>
          <w:szCs w:val="18"/>
        </w:rPr>
      </w:pPr>
    </w:p>
    <w:p w14:paraId="2951DDAA" w14:textId="77777777" w:rsidR="00466474" w:rsidRPr="0022404D" w:rsidRDefault="00F27EE0" w:rsidP="002C4014">
      <w:pPr>
        <w:pStyle w:val="odstavecslovan2"/>
        <w:keepNext/>
        <w:keepLines/>
        <w:suppressLineNumbers/>
        <w:spacing w:line="22" w:lineRule="atLeast"/>
        <w:rPr>
          <w:rFonts w:ascii="Arial" w:hAnsi="Arial" w:cs="Arial"/>
          <w:color w:val="auto"/>
          <w:sz w:val="18"/>
          <w:szCs w:val="18"/>
        </w:rPr>
      </w:pPr>
      <w:r w:rsidRPr="0022404D">
        <w:rPr>
          <w:rFonts w:ascii="Arial" w:hAnsi="Arial" w:cs="Arial"/>
          <w:color w:val="auto"/>
          <w:sz w:val="18"/>
          <w:szCs w:val="18"/>
        </w:rPr>
        <w:t>Zhotovitel je povinen uhradit smluvní pokutu</w:t>
      </w:r>
      <w:r w:rsidR="00466474" w:rsidRPr="0022404D">
        <w:rPr>
          <w:rFonts w:ascii="Arial" w:hAnsi="Arial" w:cs="Arial"/>
          <w:color w:val="auto"/>
          <w:sz w:val="18"/>
          <w:szCs w:val="18"/>
        </w:rPr>
        <w:t>:</w:t>
      </w:r>
    </w:p>
    <w:p w14:paraId="232FCC27" w14:textId="00ED2C7E" w:rsidR="00824E85" w:rsidRPr="0022404D" w:rsidRDefault="00F27EE0" w:rsidP="002C4014">
      <w:pPr>
        <w:pStyle w:val="odstavecslovan2"/>
        <w:keepNext/>
        <w:keepLines/>
        <w:numPr>
          <w:ilvl w:val="0"/>
          <w:numId w:val="13"/>
        </w:numPr>
        <w:suppressLineNumbers/>
        <w:spacing w:line="22" w:lineRule="atLeast"/>
        <w:rPr>
          <w:rFonts w:ascii="Arial" w:hAnsi="Arial" w:cs="Arial"/>
          <w:color w:val="auto"/>
          <w:sz w:val="18"/>
          <w:szCs w:val="18"/>
        </w:rPr>
      </w:pPr>
      <w:bookmarkStart w:id="9" w:name="_Hlk205384342"/>
      <w:r w:rsidRPr="0022404D">
        <w:rPr>
          <w:rFonts w:ascii="Arial" w:hAnsi="Arial" w:cs="Arial"/>
          <w:color w:val="auto"/>
          <w:sz w:val="18"/>
          <w:szCs w:val="18"/>
        </w:rPr>
        <w:t>v</w:t>
      </w:r>
      <w:r w:rsidR="00466474" w:rsidRPr="0022404D">
        <w:rPr>
          <w:rFonts w:ascii="Arial" w:hAnsi="Arial" w:cs="Arial"/>
          <w:color w:val="auto"/>
          <w:sz w:val="18"/>
          <w:szCs w:val="18"/>
        </w:rPr>
        <w:t> </w:t>
      </w:r>
      <w:r w:rsidRPr="0022404D">
        <w:rPr>
          <w:rFonts w:ascii="Arial" w:hAnsi="Arial" w:cs="Arial"/>
          <w:color w:val="auto"/>
          <w:sz w:val="18"/>
          <w:szCs w:val="18"/>
        </w:rPr>
        <w:t xml:space="preserve">případě, že prokazatelně poruší nebo nesplní některou důležitou povinnost vyplývající pro něj </w:t>
      </w:r>
      <w:r w:rsidR="00AA2024" w:rsidRPr="0022404D">
        <w:rPr>
          <w:rFonts w:ascii="Arial" w:hAnsi="Arial" w:cs="Arial"/>
          <w:color w:val="auto"/>
          <w:sz w:val="18"/>
          <w:szCs w:val="18"/>
        </w:rPr>
        <w:t>z této</w:t>
      </w:r>
      <w:r w:rsidRPr="0022404D">
        <w:rPr>
          <w:rFonts w:ascii="Arial" w:hAnsi="Arial" w:cs="Arial"/>
          <w:color w:val="auto"/>
          <w:sz w:val="18"/>
          <w:szCs w:val="18"/>
        </w:rPr>
        <w:t xml:space="preserve"> smlouvy</w:t>
      </w:r>
      <w:r w:rsidR="00466474" w:rsidRPr="0022404D">
        <w:rPr>
          <w:rFonts w:ascii="Arial" w:hAnsi="Arial" w:cs="Arial"/>
          <w:color w:val="auto"/>
          <w:sz w:val="18"/>
          <w:szCs w:val="18"/>
        </w:rPr>
        <w:t xml:space="preserve"> při odstraňování nepovolených skládek,</w:t>
      </w:r>
      <w:r w:rsidRPr="0022404D">
        <w:rPr>
          <w:rFonts w:ascii="Arial" w:hAnsi="Arial" w:cs="Arial"/>
          <w:color w:val="auto"/>
          <w:sz w:val="18"/>
          <w:szCs w:val="18"/>
        </w:rPr>
        <w:t xml:space="preserve"> zejména povinnost dodržet sjednaný termín pro splnění povinnosti provést řádně a včas jednotlivou zakázku</w:t>
      </w:r>
      <w:r w:rsidR="00401CC9" w:rsidRPr="0022404D">
        <w:rPr>
          <w:rFonts w:ascii="Arial" w:hAnsi="Arial" w:cs="Arial"/>
          <w:color w:val="auto"/>
          <w:sz w:val="18"/>
          <w:szCs w:val="18"/>
        </w:rPr>
        <w:t>. Smluvní pokuta za nesplnění takové povinnosti činí</w:t>
      </w:r>
      <w:r w:rsidRPr="0022404D">
        <w:rPr>
          <w:rFonts w:ascii="Arial" w:hAnsi="Arial" w:cs="Arial"/>
          <w:color w:val="auto"/>
          <w:sz w:val="18"/>
          <w:szCs w:val="18"/>
        </w:rPr>
        <w:t xml:space="preserve"> </w:t>
      </w:r>
      <w:r w:rsidR="0081156D" w:rsidRPr="0022404D">
        <w:rPr>
          <w:rFonts w:ascii="Arial" w:hAnsi="Arial" w:cs="Arial"/>
          <w:b/>
          <w:color w:val="auto"/>
          <w:sz w:val="18"/>
          <w:szCs w:val="18"/>
        </w:rPr>
        <w:t>5.000, -</w:t>
      </w:r>
      <w:r w:rsidRPr="0022404D">
        <w:rPr>
          <w:rFonts w:ascii="Arial" w:hAnsi="Arial" w:cs="Arial"/>
          <w:b/>
          <w:color w:val="auto"/>
          <w:sz w:val="18"/>
          <w:szCs w:val="18"/>
        </w:rPr>
        <w:t xml:space="preserve"> Kč</w:t>
      </w:r>
      <w:r w:rsidR="00401CC9" w:rsidRPr="0022404D">
        <w:rPr>
          <w:rFonts w:ascii="Arial" w:hAnsi="Arial" w:cs="Arial"/>
          <w:color w:val="auto"/>
          <w:sz w:val="18"/>
          <w:szCs w:val="18"/>
        </w:rPr>
        <w:t>, a bude uplatňována tehdy,</w:t>
      </w:r>
      <w:r w:rsidRPr="0022404D">
        <w:rPr>
          <w:rFonts w:ascii="Arial" w:hAnsi="Arial" w:cs="Arial"/>
          <w:color w:val="auto"/>
          <w:sz w:val="18"/>
          <w:szCs w:val="18"/>
        </w:rPr>
        <w:t xml:space="preserve"> pokud byl Objednatelem písemně vyzván k odstranění závadného stavu a neučinil tak </w:t>
      </w:r>
      <w:r w:rsidR="00401CC9" w:rsidRPr="0022404D">
        <w:rPr>
          <w:rFonts w:ascii="Arial" w:hAnsi="Arial" w:cs="Arial"/>
          <w:color w:val="auto"/>
          <w:sz w:val="18"/>
          <w:szCs w:val="18"/>
        </w:rPr>
        <w:t>v termínu uvedeném v čl. 5 bodu a)</w:t>
      </w:r>
      <w:r w:rsidR="00C942F8" w:rsidRPr="0022404D">
        <w:rPr>
          <w:rFonts w:ascii="Arial" w:hAnsi="Arial" w:cs="Arial"/>
          <w:color w:val="auto"/>
          <w:sz w:val="18"/>
          <w:szCs w:val="18"/>
        </w:rPr>
        <w:t>,</w:t>
      </w:r>
      <w:r w:rsidRPr="0022404D">
        <w:rPr>
          <w:rFonts w:ascii="Arial" w:hAnsi="Arial" w:cs="Arial"/>
          <w:color w:val="auto"/>
          <w:sz w:val="18"/>
          <w:szCs w:val="18"/>
        </w:rPr>
        <w:t xml:space="preserve"> </w:t>
      </w:r>
    </w:p>
    <w:bookmarkEnd w:id="9"/>
    <w:p w14:paraId="5113203F" w14:textId="63BA5CEC" w:rsidR="00401CC9" w:rsidRPr="0022404D" w:rsidRDefault="00466474" w:rsidP="00401CC9">
      <w:pPr>
        <w:pStyle w:val="odstavecslovan2"/>
        <w:keepNext/>
        <w:keepLines/>
        <w:numPr>
          <w:ilvl w:val="0"/>
          <w:numId w:val="13"/>
        </w:numPr>
        <w:suppressLineNumbers/>
        <w:spacing w:line="22" w:lineRule="atLeast"/>
        <w:rPr>
          <w:rFonts w:ascii="Arial" w:hAnsi="Arial" w:cs="Arial"/>
          <w:color w:val="auto"/>
          <w:sz w:val="18"/>
          <w:szCs w:val="18"/>
        </w:rPr>
      </w:pPr>
      <w:r w:rsidRPr="0022404D">
        <w:rPr>
          <w:rFonts w:ascii="Arial" w:hAnsi="Arial" w:cs="Arial"/>
          <w:color w:val="auto"/>
          <w:sz w:val="18"/>
          <w:szCs w:val="18"/>
        </w:rPr>
        <w:t>v případě, že prokazatelně poruší nebo nesplní některou důležitou povinnost vyplývající pro něj z této smlouvy při odstraňování odpadu nahlášeného k operativnímu úklidu, zejména povinnost dodržet sjednaný termín pro splnění povinnosti provést řádně a včas jednotlivou zakázku</w:t>
      </w:r>
      <w:r w:rsidR="00401CC9" w:rsidRPr="0022404D">
        <w:rPr>
          <w:rFonts w:ascii="Arial" w:hAnsi="Arial" w:cs="Arial"/>
          <w:color w:val="auto"/>
          <w:sz w:val="18"/>
          <w:szCs w:val="18"/>
        </w:rPr>
        <w:t>.</w:t>
      </w:r>
      <w:r w:rsidRPr="0022404D">
        <w:rPr>
          <w:rFonts w:ascii="Arial" w:hAnsi="Arial" w:cs="Arial"/>
          <w:color w:val="auto"/>
          <w:sz w:val="18"/>
          <w:szCs w:val="18"/>
        </w:rPr>
        <w:t xml:space="preserve"> </w:t>
      </w:r>
      <w:r w:rsidR="00401CC9" w:rsidRPr="0022404D">
        <w:rPr>
          <w:rFonts w:ascii="Arial" w:hAnsi="Arial" w:cs="Arial"/>
          <w:color w:val="auto"/>
          <w:sz w:val="18"/>
          <w:szCs w:val="18"/>
        </w:rPr>
        <w:t xml:space="preserve">Smluvní pokuta za nesplnění takové povinnosti činí </w:t>
      </w:r>
      <w:r w:rsidR="00401CC9" w:rsidRPr="0022404D">
        <w:rPr>
          <w:rFonts w:ascii="Arial" w:hAnsi="Arial" w:cs="Arial"/>
          <w:b/>
          <w:color w:val="auto"/>
          <w:sz w:val="18"/>
          <w:szCs w:val="18"/>
        </w:rPr>
        <w:t>1.000, - Kč</w:t>
      </w:r>
      <w:r w:rsidR="00401CC9" w:rsidRPr="0022404D">
        <w:rPr>
          <w:rFonts w:ascii="Arial" w:hAnsi="Arial" w:cs="Arial"/>
          <w:color w:val="auto"/>
          <w:sz w:val="18"/>
          <w:szCs w:val="18"/>
        </w:rPr>
        <w:t xml:space="preserve">, a bude uplatňována tehdy, pokud byl Objednatelem písemně vyzván k odstranění závadného stavu a neučinil tak v termínu uvedeném v čl. 5 bodu b). </w:t>
      </w:r>
    </w:p>
    <w:bookmarkEnd w:id="8"/>
    <w:p w14:paraId="258D427A" w14:textId="77777777" w:rsidR="002E08FA" w:rsidRPr="0022404D" w:rsidRDefault="002E08FA" w:rsidP="002E08FA">
      <w:pPr>
        <w:pStyle w:val="odstavecslovan2"/>
        <w:keepNext/>
        <w:keepLines/>
        <w:suppressLineNumbers/>
        <w:spacing w:line="22" w:lineRule="atLeast"/>
        <w:rPr>
          <w:rFonts w:ascii="Arial" w:hAnsi="Arial" w:cs="Arial"/>
          <w:color w:val="auto"/>
          <w:sz w:val="18"/>
          <w:szCs w:val="18"/>
        </w:rPr>
      </w:pPr>
    </w:p>
    <w:p w14:paraId="0AB1733F" w14:textId="640BC057" w:rsidR="00824E85" w:rsidRPr="0022404D" w:rsidRDefault="002E08FA" w:rsidP="002E08FA">
      <w:pPr>
        <w:pStyle w:val="odstavecslovan2"/>
        <w:keepNext/>
        <w:keepLines/>
        <w:suppressLineNumbers/>
        <w:spacing w:line="22" w:lineRule="atLeast"/>
        <w:rPr>
          <w:rFonts w:ascii="Arial" w:hAnsi="Arial" w:cs="Arial"/>
          <w:color w:val="auto"/>
          <w:sz w:val="18"/>
          <w:szCs w:val="18"/>
        </w:rPr>
      </w:pPr>
      <w:r w:rsidRPr="0022404D">
        <w:rPr>
          <w:rFonts w:ascii="Arial" w:hAnsi="Arial" w:cs="Arial"/>
          <w:color w:val="auto"/>
          <w:sz w:val="18"/>
          <w:szCs w:val="18"/>
        </w:rPr>
        <w:t>V</w:t>
      </w:r>
      <w:r w:rsidR="00F27EE0" w:rsidRPr="0022404D">
        <w:rPr>
          <w:rFonts w:ascii="Arial" w:hAnsi="Arial" w:cs="Arial"/>
          <w:color w:val="auto"/>
          <w:sz w:val="18"/>
          <w:szCs w:val="18"/>
        </w:rPr>
        <w:t xml:space="preserve"> případě, že </w:t>
      </w:r>
      <w:r w:rsidRPr="0022404D">
        <w:rPr>
          <w:rFonts w:ascii="Arial" w:hAnsi="Arial" w:cs="Arial"/>
          <w:color w:val="auto"/>
          <w:sz w:val="18"/>
          <w:szCs w:val="18"/>
        </w:rPr>
        <w:t xml:space="preserve">zhotovitel </w:t>
      </w:r>
      <w:r w:rsidR="00F27EE0" w:rsidRPr="0022404D">
        <w:rPr>
          <w:rFonts w:ascii="Arial" w:hAnsi="Arial" w:cs="Arial"/>
          <w:color w:val="auto"/>
          <w:sz w:val="18"/>
          <w:szCs w:val="18"/>
        </w:rPr>
        <w:t xml:space="preserve">poruší některou z povinností, které jsou mu uloženy v čl. 4. odst. 1) odrážce </w:t>
      </w:r>
      <w:r w:rsidR="00D32DFC" w:rsidRPr="0022404D">
        <w:rPr>
          <w:rFonts w:ascii="Arial" w:hAnsi="Arial" w:cs="Arial"/>
          <w:color w:val="auto"/>
          <w:sz w:val="18"/>
          <w:szCs w:val="18"/>
        </w:rPr>
        <w:t>deváté</w:t>
      </w:r>
      <w:r w:rsidR="00F27EE0" w:rsidRPr="0022404D">
        <w:rPr>
          <w:rFonts w:ascii="Arial" w:hAnsi="Arial" w:cs="Arial"/>
          <w:color w:val="auto"/>
          <w:sz w:val="18"/>
          <w:szCs w:val="18"/>
        </w:rPr>
        <w:t xml:space="preserve">, </w:t>
      </w:r>
      <w:r w:rsidR="00D32DFC" w:rsidRPr="0022404D">
        <w:rPr>
          <w:rFonts w:ascii="Arial" w:hAnsi="Arial" w:cs="Arial"/>
          <w:color w:val="auto"/>
          <w:sz w:val="18"/>
          <w:szCs w:val="18"/>
        </w:rPr>
        <w:t>desáté</w:t>
      </w:r>
      <w:r w:rsidR="00F27EE0" w:rsidRPr="0022404D">
        <w:rPr>
          <w:rFonts w:ascii="Arial" w:hAnsi="Arial" w:cs="Arial"/>
          <w:color w:val="auto"/>
          <w:sz w:val="18"/>
          <w:szCs w:val="18"/>
        </w:rPr>
        <w:t xml:space="preserve"> a </w:t>
      </w:r>
      <w:r w:rsidR="00D32DFC" w:rsidRPr="0022404D">
        <w:rPr>
          <w:rFonts w:ascii="Arial" w:hAnsi="Arial" w:cs="Arial"/>
          <w:color w:val="auto"/>
          <w:sz w:val="18"/>
          <w:szCs w:val="18"/>
        </w:rPr>
        <w:t>jedenácté</w:t>
      </w:r>
      <w:r w:rsidR="00F27EE0" w:rsidRPr="0022404D">
        <w:rPr>
          <w:rFonts w:ascii="Arial" w:hAnsi="Arial" w:cs="Arial"/>
          <w:color w:val="auto"/>
          <w:sz w:val="18"/>
          <w:szCs w:val="18"/>
        </w:rPr>
        <w:t xml:space="preserve"> smlouvy (předložení seznamu poddodavatelů; plnění finančních závazků vůči poddodavatelům, dodržování pracovněprávních předpisů), je zhotovitel povinen zaplatit smluvní pokutu ve výši </w:t>
      </w:r>
      <w:r w:rsidR="00AA2024" w:rsidRPr="0022404D">
        <w:rPr>
          <w:rFonts w:ascii="Arial" w:hAnsi="Arial" w:cs="Arial"/>
          <w:color w:val="auto"/>
          <w:sz w:val="18"/>
          <w:szCs w:val="18"/>
        </w:rPr>
        <w:t>1.000, -</w:t>
      </w:r>
      <w:r w:rsidR="00F27EE0" w:rsidRPr="0022404D">
        <w:rPr>
          <w:rFonts w:ascii="Arial" w:hAnsi="Arial" w:cs="Arial"/>
          <w:color w:val="auto"/>
          <w:sz w:val="18"/>
          <w:szCs w:val="18"/>
        </w:rPr>
        <w:t xml:space="preserve"> KČ za každý den prodlení se splněním povinnosti.</w:t>
      </w:r>
    </w:p>
    <w:p w14:paraId="549F0057" w14:textId="77777777" w:rsidR="00824E85" w:rsidRPr="0022404D" w:rsidRDefault="00824E85" w:rsidP="002C4014">
      <w:pPr>
        <w:pStyle w:val="odstavecslovan2"/>
        <w:keepNext/>
        <w:keepLines/>
        <w:suppressLineNumbers/>
        <w:tabs>
          <w:tab w:val="left" w:pos="360"/>
        </w:tabs>
        <w:spacing w:line="22" w:lineRule="atLeast"/>
        <w:rPr>
          <w:rFonts w:ascii="Arial" w:hAnsi="Arial" w:cs="Arial"/>
          <w:color w:val="auto"/>
          <w:sz w:val="18"/>
          <w:szCs w:val="18"/>
        </w:rPr>
      </w:pPr>
    </w:p>
    <w:p w14:paraId="72DCFC3E" w14:textId="77777777" w:rsidR="00824E85" w:rsidRPr="0022404D" w:rsidRDefault="00F27EE0" w:rsidP="002C4014">
      <w:pPr>
        <w:pStyle w:val="odstavecslovan2"/>
        <w:keepNext/>
        <w:keepLines/>
        <w:suppressLineNumbers/>
        <w:tabs>
          <w:tab w:val="left" w:pos="360"/>
        </w:tabs>
        <w:spacing w:line="22" w:lineRule="atLeast"/>
        <w:rPr>
          <w:rFonts w:ascii="Arial" w:hAnsi="Arial" w:cs="Arial"/>
          <w:color w:val="auto"/>
          <w:sz w:val="18"/>
          <w:szCs w:val="18"/>
        </w:rPr>
      </w:pPr>
      <w:r w:rsidRPr="0022404D">
        <w:rPr>
          <w:rFonts w:ascii="Arial" w:hAnsi="Arial" w:cs="Arial"/>
          <w:color w:val="auto"/>
          <w:sz w:val="18"/>
          <w:szCs w:val="18"/>
        </w:rPr>
        <w:t>Ustanovením o smluvní pokutě není dotčeno právo na náhradu škody nebo jiné újmy, vzniklé v souvislosti s porušením sankcionované povinnosti.</w:t>
      </w:r>
    </w:p>
    <w:p w14:paraId="22C5D348" w14:textId="77777777" w:rsidR="00824E85" w:rsidRPr="0022404D" w:rsidRDefault="00824E85" w:rsidP="002C4014">
      <w:pPr>
        <w:keepNext/>
        <w:keepLines/>
        <w:suppressLineNumbers/>
        <w:spacing w:line="22" w:lineRule="atLeast"/>
        <w:jc w:val="both"/>
        <w:rPr>
          <w:rFonts w:ascii="Arial" w:hAnsi="Arial" w:cs="Arial"/>
          <w:color w:val="auto"/>
          <w:sz w:val="18"/>
          <w:szCs w:val="18"/>
        </w:rPr>
      </w:pPr>
    </w:p>
    <w:p w14:paraId="1A473545" w14:textId="77777777" w:rsidR="00351372" w:rsidRPr="0022404D" w:rsidRDefault="00351372" w:rsidP="002C4014">
      <w:pPr>
        <w:keepNext/>
        <w:keepLines/>
        <w:suppressLineNumbers/>
        <w:spacing w:line="22" w:lineRule="atLeast"/>
        <w:jc w:val="both"/>
        <w:rPr>
          <w:rFonts w:ascii="Arial" w:hAnsi="Arial" w:cs="Arial"/>
          <w:color w:val="auto"/>
          <w:sz w:val="18"/>
          <w:szCs w:val="18"/>
        </w:rPr>
      </w:pPr>
    </w:p>
    <w:p w14:paraId="38D34FD0" w14:textId="77777777" w:rsidR="00824E85" w:rsidRPr="0022404D" w:rsidRDefault="00F27EE0" w:rsidP="002C4014">
      <w:pPr>
        <w:pStyle w:val="Nadpislnku"/>
        <w:keepLines/>
        <w:suppressLineNumbers/>
        <w:spacing w:line="22" w:lineRule="atLeast"/>
        <w:rPr>
          <w:rFonts w:cs="Arial"/>
          <w:color w:val="auto"/>
          <w:sz w:val="18"/>
          <w:szCs w:val="18"/>
        </w:rPr>
      </w:pPr>
      <w:r w:rsidRPr="0022404D">
        <w:rPr>
          <w:rFonts w:cs="Arial"/>
          <w:color w:val="auto"/>
          <w:sz w:val="18"/>
          <w:szCs w:val="18"/>
          <w:u w:val="none"/>
        </w:rPr>
        <w:t xml:space="preserve">článek 8.:  </w:t>
      </w:r>
      <w:r w:rsidRPr="0022404D">
        <w:rPr>
          <w:rFonts w:cs="Arial"/>
          <w:color w:val="auto"/>
          <w:sz w:val="18"/>
          <w:szCs w:val="18"/>
        </w:rPr>
        <w:t xml:space="preserve">  DOBA PLNĚNÍ</w:t>
      </w:r>
    </w:p>
    <w:p w14:paraId="1DA9BDCC" w14:textId="77777777" w:rsidR="00351372" w:rsidRPr="0022404D" w:rsidRDefault="00351372" w:rsidP="002C4014">
      <w:pPr>
        <w:pStyle w:val="Nadpislnku"/>
        <w:keepLines/>
        <w:suppressLineNumbers/>
        <w:spacing w:line="22" w:lineRule="atLeast"/>
        <w:rPr>
          <w:rFonts w:cs="Arial"/>
          <w:color w:val="auto"/>
          <w:sz w:val="18"/>
          <w:szCs w:val="18"/>
        </w:rPr>
      </w:pPr>
    </w:p>
    <w:p w14:paraId="08E128E0" w14:textId="7152ACD4" w:rsidR="00351372" w:rsidRPr="0022404D" w:rsidRDefault="00F27EE0" w:rsidP="002C4014">
      <w:pPr>
        <w:pStyle w:val="odstavecslovan2"/>
        <w:keepNext/>
        <w:keepLines/>
        <w:suppressLineNumbers/>
        <w:tabs>
          <w:tab w:val="left" w:pos="360"/>
        </w:tabs>
        <w:spacing w:line="22" w:lineRule="atLeast"/>
        <w:rPr>
          <w:rFonts w:ascii="Arial" w:hAnsi="Arial" w:cs="Arial"/>
          <w:color w:val="auto"/>
          <w:sz w:val="18"/>
          <w:szCs w:val="18"/>
        </w:rPr>
      </w:pPr>
      <w:r w:rsidRPr="0022404D">
        <w:rPr>
          <w:rFonts w:ascii="Arial" w:hAnsi="Arial" w:cs="Arial"/>
          <w:color w:val="auto"/>
          <w:sz w:val="18"/>
          <w:szCs w:val="18"/>
        </w:rPr>
        <w:t xml:space="preserve">Tato smlouva se uzavírá na </w:t>
      </w:r>
      <w:r w:rsidR="00D41C1C" w:rsidRPr="0022404D">
        <w:rPr>
          <w:rFonts w:ascii="Arial" w:hAnsi="Arial" w:cs="Arial"/>
          <w:color w:val="auto"/>
          <w:sz w:val="18"/>
          <w:szCs w:val="18"/>
        </w:rPr>
        <w:t>dobu určitou, a to od 1. 1. 202</w:t>
      </w:r>
      <w:r w:rsidR="00AA2024" w:rsidRPr="0022404D">
        <w:rPr>
          <w:rFonts w:ascii="Arial" w:hAnsi="Arial" w:cs="Arial"/>
          <w:color w:val="auto"/>
          <w:sz w:val="18"/>
          <w:szCs w:val="18"/>
        </w:rPr>
        <w:t>6</w:t>
      </w:r>
      <w:r w:rsidR="00D41C1C" w:rsidRPr="0022404D">
        <w:rPr>
          <w:rFonts w:ascii="Arial" w:hAnsi="Arial" w:cs="Arial"/>
          <w:color w:val="auto"/>
          <w:sz w:val="18"/>
          <w:szCs w:val="18"/>
        </w:rPr>
        <w:t xml:space="preserve"> do 31. 12. 202</w:t>
      </w:r>
      <w:r w:rsidR="00AA2024" w:rsidRPr="0022404D">
        <w:rPr>
          <w:rFonts w:ascii="Arial" w:hAnsi="Arial" w:cs="Arial"/>
          <w:color w:val="auto"/>
          <w:sz w:val="18"/>
          <w:szCs w:val="18"/>
        </w:rPr>
        <w:t>6</w:t>
      </w:r>
      <w:r w:rsidRPr="0022404D">
        <w:rPr>
          <w:rFonts w:ascii="Arial" w:hAnsi="Arial" w:cs="Arial"/>
          <w:color w:val="auto"/>
          <w:sz w:val="18"/>
          <w:szCs w:val="18"/>
        </w:rPr>
        <w:t>.</w:t>
      </w:r>
    </w:p>
    <w:p w14:paraId="5B1293FD" w14:textId="72C44319" w:rsidR="009C29E3" w:rsidRPr="0022404D" w:rsidRDefault="009C29E3" w:rsidP="002C4014">
      <w:pPr>
        <w:pStyle w:val="odstavecslovan2"/>
        <w:keepNext/>
        <w:keepLines/>
        <w:suppressLineNumbers/>
        <w:tabs>
          <w:tab w:val="left" w:pos="360"/>
        </w:tabs>
        <w:spacing w:line="22" w:lineRule="atLeast"/>
        <w:rPr>
          <w:rFonts w:ascii="Arial" w:hAnsi="Arial" w:cs="Arial"/>
          <w:color w:val="auto"/>
          <w:sz w:val="18"/>
          <w:szCs w:val="18"/>
        </w:rPr>
      </w:pPr>
    </w:p>
    <w:p w14:paraId="6E4F0F63" w14:textId="77777777" w:rsidR="009C29E3" w:rsidRPr="0022404D" w:rsidRDefault="009C29E3" w:rsidP="002C4014">
      <w:pPr>
        <w:pStyle w:val="odstavecslovan2"/>
        <w:keepNext/>
        <w:keepLines/>
        <w:suppressLineNumbers/>
        <w:tabs>
          <w:tab w:val="left" w:pos="360"/>
        </w:tabs>
        <w:spacing w:line="22" w:lineRule="atLeast"/>
        <w:rPr>
          <w:rFonts w:ascii="Arial" w:hAnsi="Arial" w:cs="Arial"/>
          <w:color w:val="auto"/>
          <w:sz w:val="18"/>
          <w:szCs w:val="18"/>
        </w:rPr>
      </w:pPr>
    </w:p>
    <w:p w14:paraId="40E9DC36" w14:textId="4EE5982C" w:rsidR="00824E85" w:rsidRPr="0022404D" w:rsidRDefault="00F27EE0" w:rsidP="002C4014">
      <w:pPr>
        <w:pStyle w:val="Nadpislnku"/>
        <w:keepLines/>
        <w:suppressLineNumbers/>
        <w:spacing w:line="22" w:lineRule="atLeast"/>
        <w:rPr>
          <w:rFonts w:cs="Arial"/>
          <w:color w:val="auto"/>
          <w:sz w:val="18"/>
          <w:szCs w:val="18"/>
        </w:rPr>
      </w:pPr>
      <w:r w:rsidRPr="0022404D">
        <w:rPr>
          <w:rFonts w:cs="Arial"/>
          <w:color w:val="auto"/>
          <w:sz w:val="18"/>
          <w:szCs w:val="18"/>
          <w:u w:val="none"/>
        </w:rPr>
        <w:t xml:space="preserve">článek 9.:    </w:t>
      </w:r>
      <w:r w:rsidRPr="0022404D">
        <w:rPr>
          <w:rFonts w:cs="Arial"/>
          <w:color w:val="auto"/>
          <w:sz w:val="18"/>
          <w:szCs w:val="18"/>
        </w:rPr>
        <w:t>O</w:t>
      </w:r>
      <w:r w:rsidR="009C29E3" w:rsidRPr="0022404D">
        <w:rPr>
          <w:rFonts w:cs="Arial"/>
          <w:color w:val="auto"/>
          <w:sz w:val="18"/>
          <w:szCs w:val="18"/>
        </w:rPr>
        <w:t>DPOVĚDNOST ZA ŠKODU, POJIŠTĚNÍ</w:t>
      </w:r>
    </w:p>
    <w:p w14:paraId="66B1DE5A" w14:textId="77777777" w:rsidR="00824E85" w:rsidRPr="0022404D" w:rsidRDefault="00824E85" w:rsidP="002C4014">
      <w:pPr>
        <w:keepNext/>
        <w:keepLines/>
        <w:suppressLineNumbers/>
        <w:spacing w:line="22" w:lineRule="atLeast"/>
        <w:jc w:val="both"/>
        <w:rPr>
          <w:rFonts w:ascii="Arial" w:hAnsi="Arial" w:cs="Arial"/>
          <w:color w:val="auto"/>
          <w:sz w:val="18"/>
          <w:szCs w:val="18"/>
        </w:rPr>
      </w:pPr>
    </w:p>
    <w:p w14:paraId="50AC21A0" w14:textId="77777777" w:rsidR="00824E85" w:rsidRPr="0022404D" w:rsidRDefault="00F27EE0" w:rsidP="002C4014">
      <w:pPr>
        <w:keepNext/>
        <w:keepLines/>
        <w:suppressLineNumbers/>
        <w:spacing w:line="22" w:lineRule="atLeast"/>
        <w:jc w:val="both"/>
        <w:rPr>
          <w:rFonts w:ascii="Arial" w:hAnsi="Arial" w:cs="Arial"/>
          <w:color w:val="auto"/>
          <w:sz w:val="18"/>
          <w:szCs w:val="18"/>
        </w:rPr>
      </w:pPr>
      <w:r w:rsidRPr="0022404D">
        <w:rPr>
          <w:rFonts w:ascii="Arial" w:hAnsi="Arial" w:cs="Arial"/>
          <w:color w:val="auto"/>
          <w:sz w:val="18"/>
          <w:szCs w:val="18"/>
        </w:rPr>
        <w:t xml:space="preserve">Každá ze stran nese odpovědnost za jí způsobenou škodu v rámci platných právních předpisů a této smlouvy. Obě strany se zavazují k vyvinutí maximálního úsilí k předcházení škod a k minimalizaci vzniklých škod. </w:t>
      </w:r>
    </w:p>
    <w:p w14:paraId="7692C56C" w14:textId="77777777" w:rsidR="00824E85" w:rsidRPr="0022404D" w:rsidRDefault="00824E85" w:rsidP="002C4014">
      <w:pPr>
        <w:keepNext/>
        <w:keepLines/>
        <w:suppressLineNumbers/>
        <w:spacing w:line="22" w:lineRule="atLeast"/>
        <w:jc w:val="both"/>
        <w:rPr>
          <w:rFonts w:ascii="Arial" w:hAnsi="Arial" w:cs="Arial"/>
          <w:color w:val="auto"/>
          <w:sz w:val="18"/>
          <w:szCs w:val="18"/>
        </w:rPr>
      </w:pPr>
    </w:p>
    <w:p w14:paraId="77ACB951" w14:textId="16624CAC" w:rsidR="00824E85" w:rsidRPr="0022404D" w:rsidRDefault="00F27EE0" w:rsidP="002C4014">
      <w:pPr>
        <w:keepNext/>
        <w:keepLines/>
        <w:suppressLineNumbers/>
        <w:spacing w:line="22" w:lineRule="atLeast"/>
        <w:jc w:val="both"/>
        <w:rPr>
          <w:rFonts w:ascii="Arial" w:hAnsi="Arial" w:cs="Arial"/>
          <w:color w:val="auto"/>
          <w:sz w:val="18"/>
          <w:szCs w:val="18"/>
        </w:rPr>
      </w:pPr>
      <w:r w:rsidRPr="0022404D">
        <w:rPr>
          <w:rFonts w:ascii="Arial" w:hAnsi="Arial" w:cs="Arial"/>
          <w:color w:val="auto"/>
          <w:sz w:val="18"/>
          <w:szCs w:val="18"/>
        </w:rPr>
        <w:t xml:space="preserve">Zhotovitel odpovídá za veškeré škody a újmy na majetku objednatele, případně na majetku a zdraví třetích osob, způsobené jeho činností nebo vzniklé v důsledku jeho činnosti dle této smlouvy </w:t>
      </w:r>
      <w:r w:rsidR="00AA2024" w:rsidRPr="0022404D">
        <w:rPr>
          <w:rFonts w:ascii="Arial" w:hAnsi="Arial" w:cs="Arial"/>
          <w:color w:val="auto"/>
          <w:sz w:val="18"/>
          <w:szCs w:val="18"/>
        </w:rPr>
        <w:t>či v</w:t>
      </w:r>
      <w:r w:rsidRPr="0022404D">
        <w:rPr>
          <w:rFonts w:ascii="Arial" w:hAnsi="Arial" w:cs="Arial"/>
          <w:color w:val="auto"/>
          <w:sz w:val="18"/>
          <w:szCs w:val="18"/>
        </w:rPr>
        <w:t> souvislosti s plněním předmětu smlouvy porušením smluvních povinností.</w:t>
      </w:r>
    </w:p>
    <w:p w14:paraId="384E46A5" w14:textId="77777777" w:rsidR="00824E85" w:rsidRPr="0022404D" w:rsidRDefault="00824E85" w:rsidP="002C4014">
      <w:pPr>
        <w:keepNext/>
        <w:keepLines/>
        <w:suppressLineNumbers/>
        <w:spacing w:line="22" w:lineRule="atLeast"/>
        <w:jc w:val="both"/>
        <w:rPr>
          <w:rFonts w:ascii="Arial" w:hAnsi="Arial" w:cs="Arial"/>
          <w:color w:val="auto"/>
          <w:sz w:val="18"/>
          <w:szCs w:val="18"/>
        </w:rPr>
      </w:pPr>
    </w:p>
    <w:p w14:paraId="16C5017E" w14:textId="43836AC7" w:rsidR="009055EC" w:rsidRPr="0022404D" w:rsidRDefault="00F27EE0" w:rsidP="00B255A2">
      <w:pPr>
        <w:keepNext/>
        <w:keepLines/>
        <w:suppressLineNumbers/>
        <w:spacing w:line="22" w:lineRule="atLeast"/>
        <w:jc w:val="both"/>
        <w:rPr>
          <w:rFonts w:ascii="Arial" w:hAnsi="Arial" w:cs="Arial"/>
          <w:color w:val="auto"/>
          <w:sz w:val="18"/>
          <w:szCs w:val="18"/>
        </w:rPr>
      </w:pPr>
      <w:r w:rsidRPr="0022404D">
        <w:rPr>
          <w:rFonts w:ascii="Arial" w:hAnsi="Arial" w:cs="Arial"/>
          <w:color w:val="auto"/>
          <w:sz w:val="18"/>
          <w:szCs w:val="18"/>
        </w:rPr>
        <w:t xml:space="preserve">Zhotovitel se zavazuje, že v případě hrozící či již vzniklé nebo vůči němu uplatněné škody </w:t>
      </w:r>
      <w:r w:rsidR="00351372" w:rsidRPr="0022404D">
        <w:rPr>
          <w:rFonts w:ascii="Arial" w:hAnsi="Arial" w:cs="Arial"/>
          <w:color w:val="auto"/>
          <w:sz w:val="18"/>
          <w:szCs w:val="18"/>
        </w:rPr>
        <w:t>bude, oznámí</w:t>
      </w:r>
      <w:r w:rsidRPr="0022404D">
        <w:rPr>
          <w:rFonts w:ascii="Arial" w:hAnsi="Arial" w:cs="Arial"/>
          <w:color w:val="auto"/>
          <w:sz w:val="18"/>
          <w:szCs w:val="18"/>
        </w:rPr>
        <w:t xml:space="preserve"> tuto skutečnost Objednateli a škodní událost bude likvidována prostřednictvím pojišťovny, se kterou má zhotovitel sjednáno pojištění odpovědnosti za </w:t>
      </w:r>
      <w:r w:rsidRPr="0022404D">
        <w:rPr>
          <w:rFonts w:ascii="Arial" w:hAnsi="Arial" w:cs="Arial"/>
          <w:color w:val="auto"/>
          <w:sz w:val="18"/>
          <w:szCs w:val="18"/>
        </w:rPr>
        <w:tab/>
        <w:t xml:space="preserve">škodu. Zhotovitel má po celou dobu účinnosti smlouvy uzavřeno platné pojištění odpovědnosti za škodu způsobenou provozní činností s limitem plnění ve výši nejméně </w:t>
      </w:r>
      <w:r w:rsidR="00AA2024" w:rsidRPr="0022404D">
        <w:rPr>
          <w:rFonts w:ascii="Arial" w:hAnsi="Arial" w:cs="Arial"/>
          <w:color w:val="auto"/>
          <w:sz w:val="18"/>
          <w:szCs w:val="18"/>
        </w:rPr>
        <w:t>10.000.000., -</w:t>
      </w:r>
      <w:r w:rsidRPr="0022404D">
        <w:rPr>
          <w:rFonts w:ascii="Arial" w:hAnsi="Arial" w:cs="Arial"/>
          <w:color w:val="auto"/>
          <w:sz w:val="18"/>
          <w:szCs w:val="18"/>
        </w:rPr>
        <w:t xml:space="preserve"> Kč (slovy: </w:t>
      </w:r>
      <w:r w:rsidR="00351372" w:rsidRPr="0022404D">
        <w:rPr>
          <w:rFonts w:ascii="Arial" w:hAnsi="Arial" w:cs="Arial"/>
          <w:color w:val="auto"/>
          <w:sz w:val="18"/>
          <w:szCs w:val="18"/>
        </w:rPr>
        <w:t xml:space="preserve">deset </w:t>
      </w:r>
      <w:r w:rsidRPr="0022404D">
        <w:rPr>
          <w:rFonts w:ascii="Arial" w:hAnsi="Arial" w:cs="Arial"/>
          <w:color w:val="auto"/>
          <w:sz w:val="18"/>
          <w:szCs w:val="18"/>
        </w:rPr>
        <w:t>miliónů</w:t>
      </w:r>
      <w:r w:rsidR="00351372" w:rsidRPr="0022404D">
        <w:rPr>
          <w:rFonts w:ascii="Arial" w:hAnsi="Arial" w:cs="Arial"/>
          <w:color w:val="auto"/>
          <w:sz w:val="18"/>
          <w:szCs w:val="18"/>
        </w:rPr>
        <w:t xml:space="preserve"> </w:t>
      </w:r>
      <w:r w:rsidRPr="0022404D">
        <w:rPr>
          <w:rFonts w:ascii="Arial" w:hAnsi="Arial" w:cs="Arial"/>
          <w:color w:val="auto"/>
          <w:sz w:val="18"/>
          <w:szCs w:val="18"/>
        </w:rPr>
        <w:t xml:space="preserve">korun českých). </w:t>
      </w:r>
    </w:p>
    <w:p w14:paraId="23A4243E" w14:textId="77777777" w:rsidR="00B255A2" w:rsidRPr="0022404D" w:rsidRDefault="00B255A2" w:rsidP="00B255A2">
      <w:pPr>
        <w:keepNext/>
        <w:keepLines/>
        <w:suppressLineNumbers/>
        <w:spacing w:line="22" w:lineRule="atLeast"/>
        <w:jc w:val="both"/>
        <w:rPr>
          <w:rFonts w:ascii="Arial" w:hAnsi="Arial" w:cs="Arial"/>
          <w:color w:val="auto"/>
          <w:sz w:val="18"/>
          <w:szCs w:val="18"/>
        </w:rPr>
      </w:pPr>
    </w:p>
    <w:p w14:paraId="1460F7F9" w14:textId="77777777" w:rsidR="00824E85" w:rsidRPr="0022404D" w:rsidRDefault="00F27EE0" w:rsidP="002C4014">
      <w:pPr>
        <w:pStyle w:val="Nadpislnku"/>
        <w:keepLines/>
        <w:suppressLineNumbers/>
        <w:spacing w:line="22" w:lineRule="atLeast"/>
        <w:rPr>
          <w:rFonts w:cs="Arial"/>
          <w:color w:val="auto"/>
          <w:sz w:val="18"/>
          <w:szCs w:val="18"/>
        </w:rPr>
      </w:pPr>
      <w:r w:rsidRPr="0022404D">
        <w:rPr>
          <w:rFonts w:cs="Arial"/>
          <w:color w:val="auto"/>
          <w:sz w:val="18"/>
          <w:szCs w:val="18"/>
          <w:u w:val="none"/>
        </w:rPr>
        <w:t xml:space="preserve">Článek 10.  </w:t>
      </w:r>
      <w:r w:rsidRPr="0022404D">
        <w:rPr>
          <w:rFonts w:cs="Arial"/>
          <w:color w:val="auto"/>
          <w:sz w:val="18"/>
          <w:szCs w:val="18"/>
        </w:rPr>
        <w:t>ZÁNIK</w:t>
      </w:r>
    </w:p>
    <w:p w14:paraId="6715D8C8" w14:textId="77777777" w:rsidR="00824E85" w:rsidRPr="0022404D" w:rsidRDefault="00824E85" w:rsidP="002C4014">
      <w:pPr>
        <w:pStyle w:val="Nadpislnku"/>
        <w:keepLines/>
        <w:suppressLineNumbers/>
        <w:spacing w:line="22" w:lineRule="atLeast"/>
        <w:jc w:val="both"/>
        <w:rPr>
          <w:rFonts w:cs="Arial"/>
          <w:color w:val="auto"/>
          <w:sz w:val="18"/>
          <w:szCs w:val="18"/>
        </w:rPr>
      </w:pPr>
    </w:p>
    <w:p w14:paraId="4C2A5BE1" w14:textId="77777777" w:rsidR="00824E85" w:rsidRPr="0022404D" w:rsidRDefault="00F27EE0" w:rsidP="002C4014">
      <w:pPr>
        <w:pStyle w:val="odstavecslovan2"/>
        <w:keepNext/>
        <w:keepLines/>
        <w:suppressLineNumbers/>
        <w:tabs>
          <w:tab w:val="left" w:pos="360"/>
        </w:tabs>
        <w:spacing w:line="22" w:lineRule="atLeast"/>
        <w:rPr>
          <w:rFonts w:ascii="Arial" w:hAnsi="Arial" w:cs="Arial"/>
          <w:color w:val="auto"/>
          <w:sz w:val="18"/>
          <w:szCs w:val="18"/>
        </w:rPr>
      </w:pPr>
      <w:r w:rsidRPr="0022404D">
        <w:rPr>
          <w:rFonts w:ascii="Arial" w:hAnsi="Arial" w:cs="Arial"/>
          <w:color w:val="auto"/>
          <w:sz w:val="18"/>
          <w:szCs w:val="18"/>
        </w:rPr>
        <w:t>Tato smlouva zanikne:</w:t>
      </w:r>
    </w:p>
    <w:p w14:paraId="10139DCF" w14:textId="77777777" w:rsidR="00824E85" w:rsidRPr="0022404D" w:rsidRDefault="00F27EE0" w:rsidP="002C4014">
      <w:pPr>
        <w:pStyle w:val="odstavecslovan1"/>
        <w:keepNext/>
        <w:keepLines/>
        <w:numPr>
          <w:ilvl w:val="0"/>
          <w:numId w:val="3"/>
        </w:numPr>
        <w:suppressLineNumbers/>
        <w:tabs>
          <w:tab w:val="left" w:pos="284"/>
        </w:tabs>
        <w:spacing w:line="22" w:lineRule="atLeast"/>
        <w:ind w:left="851" w:hanging="644"/>
        <w:rPr>
          <w:rFonts w:ascii="Arial" w:hAnsi="Arial" w:cs="Arial"/>
          <w:color w:val="auto"/>
          <w:sz w:val="18"/>
          <w:szCs w:val="18"/>
        </w:rPr>
      </w:pPr>
      <w:r w:rsidRPr="0022404D">
        <w:rPr>
          <w:rFonts w:ascii="Arial" w:hAnsi="Arial" w:cs="Arial"/>
          <w:color w:val="auto"/>
          <w:sz w:val="18"/>
          <w:szCs w:val="18"/>
        </w:rPr>
        <w:t>uplynutím doby, na kterou je uzavřena</w:t>
      </w:r>
    </w:p>
    <w:p w14:paraId="5B99C439" w14:textId="77777777" w:rsidR="00824E85" w:rsidRPr="0022404D" w:rsidRDefault="00F27EE0" w:rsidP="002C4014">
      <w:pPr>
        <w:pStyle w:val="odstavecslovan1"/>
        <w:keepNext/>
        <w:keepLines/>
        <w:numPr>
          <w:ilvl w:val="0"/>
          <w:numId w:val="3"/>
        </w:numPr>
        <w:suppressLineNumbers/>
        <w:tabs>
          <w:tab w:val="left" w:pos="284"/>
        </w:tabs>
        <w:spacing w:line="22" w:lineRule="atLeast"/>
        <w:ind w:left="851" w:hanging="644"/>
        <w:rPr>
          <w:rFonts w:ascii="Arial" w:hAnsi="Arial" w:cs="Arial"/>
          <w:color w:val="auto"/>
          <w:sz w:val="18"/>
          <w:szCs w:val="18"/>
        </w:rPr>
      </w:pPr>
      <w:r w:rsidRPr="0022404D">
        <w:rPr>
          <w:rFonts w:ascii="Arial" w:hAnsi="Arial" w:cs="Arial"/>
          <w:color w:val="auto"/>
          <w:sz w:val="18"/>
          <w:szCs w:val="18"/>
        </w:rPr>
        <w:t>dohodou smluvních stran</w:t>
      </w:r>
    </w:p>
    <w:p w14:paraId="35099720" w14:textId="4CA33D16" w:rsidR="00824E85" w:rsidRPr="0022404D" w:rsidRDefault="00F27EE0" w:rsidP="002C4014">
      <w:pPr>
        <w:pStyle w:val="odstavecslovan1"/>
        <w:keepNext/>
        <w:keepLines/>
        <w:numPr>
          <w:ilvl w:val="0"/>
          <w:numId w:val="3"/>
        </w:numPr>
        <w:suppressLineNumbers/>
        <w:tabs>
          <w:tab w:val="left" w:pos="284"/>
        </w:tabs>
        <w:spacing w:line="22" w:lineRule="atLeast"/>
        <w:ind w:left="851" w:hanging="644"/>
        <w:rPr>
          <w:rFonts w:ascii="Arial" w:hAnsi="Arial" w:cs="Arial"/>
          <w:color w:val="auto"/>
          <w:sz w:val="18"/>
          <w:szCs w:val="18"/>
        </w:rPr>
      </w:pPr>
      <w:r w:rsidRPr="0022404D">
        <w:rPr>
          <w:rFonts w:ascii="Arial" w:hAnsi="Arial" w:cs="Arial"/>
          <w:color w:val="auto"/>
          <w:sz w:val="18"/>
          <w:szCs w:val="18"/>
        </w:rPr>
        <w:t xml:space="preserve">     </w:t>
      </w:r>
      <w:r w:rsidR="009C29E3" w:rsidRPr="0022404D">
        <w:rPr>
          <w:rFonts w:ascii="Arial" w:hAnsi="Arial" w:cs="Arial"/>
          <w:color w:val="auto"/>
          <w:sz w:val="18"/>
          <w:szCs w:val="18"/>
        </w:rPr>
        <w:t xml:space="preserve">     </w:t>
      </w:r>
      <w:r w:rsidRPr="0022404D">
        <w:rPr>
          <w:rFonts w:ascii="Arial" w:hAnsi="Arial" w:cs="Arial"/>
          <w:color w:val="auto"/>
          <w:sz w:val="18"/>
          <w:szCs w:val="18"/>
        </w:rPr>
        <w:t>zánikem smluvní strany</w:t>
      </w:r>
    </w:p>
    <w:p w14:paraId="4BF766FD" w14:textId="77777777" w:rsidR="00824E85" w:rsidRPr="0022404D" w:rsidRDefault="00F27EE0" w:rsidP="002C4014">
      <w:pPr>
        <w:pStyle w:val="odstavecslovan1"/>
        <w:keepNext/>
        <w:keepLines/>
        <w:numPr>
          <w:ilvl w:val="0"/>
          <w:numId w:val="3"/>
        </w:numPr>
        <w:suppressLineNumbers/>
        <w:tabs>
          <w:tab w:val="left" w:pos="284"/>
        </w:tabs>
        <w:spacing w:line="22" w:lineRule="atLeast"/>
        <w:ind w:left="851" w:hanging="644"/>
        <w:rPr>
          <w:rFonts w:ascii="Arial" w:hAnsi="Arial" w:cs="Arial"/>
          <w:color w:val="auto"/>
          <w:sz w:val="18"/>
          <w:szCs w:val="18"/>
        </w:rPr>
      </w:pPr>
      <w:r w:rsidRPr="0022404D">
        <w:rPr>
          <w:rFonts w:ascii="Arial" w:hAnsi="Arial" w:cs="Arial"/>
          <w:color w:val="auto"/>
          <w:sz w:val="18"/>
          <w:szCs w:val="18"/>
        </w:rPr>
        <w:t>výpovědí smlouvy</w:t>
      </w:r>
    </w:p>
    <w:p w14:paraId="6D36D2DF" w14:textId="77777777" w:rsidR="00824E85" w:rsidRPr="0022404D" w:rsidRDefault="00F27EE0" w:rsidP="002C4014">
      <w:pPr>
        <w:pStyle w:val="odstavecslovan1"/>
        <w:keepNext/>
        <w:keepLines/>
        <w:numPr>
          <w:ilvl w:val="0"/>
          <w:numId w:val="3"/>
        </w:numPr>
        <w:suppressLineNumbers/>
        <w:tabs>
          <w:tab w:val="left" w:pos="284"/>
        </w:tabs>
        <w:spacing w:line="22" w:lineRule="atLeast"/>
        <w:ind w:left="851" w:hanging="644"/>
        <w:rPr>
          <w:rFonts w:ascii="Arial" w:hAnsi="Arial" w:cs="Arial"/>
          <w:color w:val="auto"/>
          <w:sz w:val="18"/>
          <w:szCs w:val="18"/>
        </w:rPr>
      </w:pPr>
      <w:r w:rsidRPr="0022404D">
        <w:rPr>
          <w:rFonts w:ascii="Arial" w:hAnsi="Arial" w:cs="Arial"/>
          <w:color w:val="auto"/>
          <w:sz w:val="18"/>
          <w:szCs w:val="18"/>
        </w:rPr>
        <w:t>z jiného zákonem stanoveného důvodu.</w:t>
      </w:r>
    </w:p>
    <w:p w14:paraId="6B44A27B" w14:textId="77777777" w:rsidR="00824E85" w:rsidRPr="0022404D" w:rsidRDefault="00824E85" w:rsidP="002C4014">
      <w:pPr>
        <w:pStyle w:val="odstavecslovan1"/>
        <w:keepNext/>
        <w:keepLines/>
        <w:suppressLineNumbers/>
        <w:spacing w:line="22" w:lineRule="atLeast"/>
        <w:ind w:left="0" w:firstLine="0"/>
        <w:rPr>
          <w:rFonts w:ascii="Arial" w:hAnsi="Arial" w:cs="Arial"/>
          <w:color w:val="auto"/>
          <w:sz w:val="18"/>
          <w:szCs w:val="18"/>
        </w:rPr>
      </w:pPr>
    </w:p>
    <w:p w14:paraId="431A310F" w14:textId="77777777" w:rsidR="00824E85" w:rsidRPr="0022404D" w:rsidRDefault="00F27EE0" w:rsidP="002C4014">
      <w:pPr>
        <w:pStyle w:val="odstavecslovan1"/>
        <w:keepNext/>
        <w:keepLines/>
        <w:suppressLineNumbers/>
        <w:spacing w:line="22" w:lineRule="atLeast"/>
        <w:ind w:left="0" w:firstLine="0"/>
        <w:rPr>
          <w:rFonts w:ascii="Arial" w:hAnsi="Arial" w:cs="Arial"/>
          <w:color w:val="auto"/>
          <w:sz w:val="18"/>
          <w:szCs w:val="18"/>
        </w:rPr>
      </w:pPr>
      <w:r w:rsidRPr="0022404D">
        <w:rPr>
          <w:rFonts w:ascii="Arial" w:hAnsi="Arial" w:cs="Arial"/>
          <w:color w:val="auto"/>
          <w:sz w:val="18"/>
          <w:szCs w:val="18"/>
        </w:rPr>
        <w:t>ad. d) Výpověď z této smlouvy může být uplatněna jen v případě, že jsou dány touto smlouvou níže sjednané výpovědní důvody.</w:t>
      </w:r>
    </w:p>
    <w:p w14:paraId="5ED8E756" w14:textId="77777777" w:rsidR="00824E85" w:rsidRPr="0022404D" w:rsidRDefault="00824E85" w:rsidP="002C4014">
      <w:pPr>
        <w:pStyle w:val="odstavecslovan1"/>
        <w:keepNext/>
        <w:keepLines/>
        <w:suppressLineNumbers/>
        <w:spacing w:line="22" w:lineRule="atLeast"/>
        <w:ind w:left="284" w:firstLine="0"/>
        <w:rPr>
          <w:rFonts w:ascii="Arial" w:hAnsi="Arial" w:cs="Arial"/>
          <w:color w:val="auto"/>
          <w:sz w:val="18"/>
          <w:szCs w:val="18"/>
        </w:rPr>
      </w:pPr>
    </w:p>
    <w:p w14:paraId="422FB4BF" w14:textId="77777777" w:rsidR="00824E85" w:rsidRPr="0022404D" w:rsidRDefault="00F27EE0" w:rsidP="002C4014">
      <w:pPr>
        <w:pStyle w:val="odstavecslovan1"/>
        <w:keepNext/>
        <w:keepLines/>
        <w:suppressLineNumbers/>
        <w:spacing w:line="22" w:lineRule="atLeast"/>
        <w:ind w:left="0" w:firstLine="0"/>
        <w:rPr>
          <w:rFonts w:ascii="Arial" w:hAnsi="Arial" w:cs="Arial"/>
          <w:color w:val="auto"/>
          <w:sz w:val="18"/>
          <w:szCs w:val="18"/>
          <w:u w:val="single"/>
        </w:rPr>
      </w:pPr>
      <w:r w:rsidRPr="0022404D">
        <w:rPr>
          <w:rFonts w:ascii="Arial" w:hAnsi="Arial" w:cs="Arial"/>
          <w:color w:val="auto"/>
          <w:sz w:val="18"/>
          <w:szCs w:val="18"/>
          <w:u w:val="single"/>
        </w:rPr>
        <w:t>A) Objednatel je oprávněn tuto smlouvu vypovědět z následujících výpovědních důvodů:</w:t>
      </w:r>
    </w:p>
    <w:p w14:paraId="3B35C972" w14:textId="77777777" w:rsidR="00824E85" w:rsidRPr="0022404D" w:rsidRDefault="00824E85" w:rsidP="002C4014">
      <w:pPr>
        <w:pStyle w:val="odstavecslovan1"/>
        <w:keepNext/>
        <w:keepLines/>
        <w:suppressLineNumbers/>
        <w:spacing w:line="22" w:lineRule="atLeast"/>
        <w:ind w:left="0" w:firstLine="0"/>
        <w:rPr>
          <w:rFonts w:ascii="Arial" w:hAnsi="Arial" w:cs="Arial"/>
          <w:color w:val="auto"/>
          <w:sz w:val="18"/>
          <w:szCs w:val="18"/>
        </w:rPr>
      </w:pPr>
    </w:p>
    <w:p w14:paraId="197DEDE3" w14:textId="77777777" w:rsidR="00824E85" w:rsidRPr="0022404D" w:rsidRDefault="00F27EE0" w:rsidP="002C4014">
      <w:pPr>
        <w:pStyle w:val="odstavecslovan1"/>
        <w:keepNext/>
        <w:keepLines/>
        <w:numPr>
          <w:ilvl w:val="0"/>
          <w:numId w:val="4"/>
        </w:numPr>
        <w:suppressLineNumbers/>
        <w:tabs>
          <w:tab w:val="left" w:pos="284"/>
        </w:tabs>
        <w:spacing w:line="22" w:lineRule="atLeast"/>
        <w:rPr>
          <w:rFonts w:ascii="Arial" w:hAnsi="Arial" w:cs="Arial"/>
          <w:color w:val="auto"/>
          <w:sz w:val="18"/>
          <w:szCs w:val="18"/>
        </w:rPr>
      </w:pPr>
      <w:r w:rsidRPr="0022404D">
        <w:rPr>
          <w:rFonts w:ascii="Arial" w:hAnsi="Arial" w:cs="Arial"/>
          <w:color w:val="auto"/>
          <w:sz w:val="18"/>
          <w:szCs w:val="18"/>
        </w:rPr>
        <w:t>zhotovitel je i přes písemné upozornění objednatele, v prodlení s provedením činnosti podle této smlouvy (jednotlivé zakázky) po dobu delší než 7 dnů od doručení písemného upozornění objednatele na takový závadný stav,</w:t>
      </w:r>
    </w:p>
    <w:p w14:paraId="0F1BDE48" w14:textId="77777777" w:rsidR="00824E85" w:rsidRPr="0022404D" w:rsidRDefault="00F27EE0" w:rsidP="002C4014">
      <w:pPr>
        <w:pStyle w:val="odstavecslovan1"/>
        <w:keepNext/>
        <w:keepLines/>
        <w:numPr>
          <w:ilvl w:val="0"/>
          <w:numId w:val="4"/>
        </w:numPr>
        <w:suppressLineNumbers/>
        <w:tabs>
          <w:tab w:val="left" w:pos="284"/>
        </w:tabs>
        <w:spacing w:line="22" w:lineRule="atLeast"/>
        <w:rPr>
          <w:rFonts w:ascii="Arial" w:hAnsi="Arial" w:cs="Arial"/>
          <w:color w:val="auto"/>
          <w:sz w:val="18"/>
          <w:szCs w:val="18"/>
        </w:rPr>
      </w:pPr>
      <w:r w:rsidRPr="0022404D">
        <w:rPr>
          <w:rFonts w:ascii="Arial" w:hAnsi="Arial" w:cs="Arial"/>
          <w:color w:val="auto"/>
          <w:sz w:val="18"/>
          <w:szCs w:val="18"/>
        </w:rPr>
        <w:t>zhotovitel po dobu delší než 30 dnů nevykonává činnosti dle této smlouvy,</w:t>
      </w:r>
    </w:p>
    <w:p w14:paraId="3B2B2834" w14:textId="77777777" w:rsidR="00824E85" w:rsidRPr="0022404D" w:rsidRDefault="00F27EE0" w:rsidP="002C4014">
      <w:pPr>
        <w:pStyle w:val="odstavecslovan1"/>
        <w:keepNext/>
        <w:keepLines/>
        <w:numPr>
          <w:ilvl w:val="0"/>
          <w:numId w:val="4"/>
        </w:numPr>
        <w:suppressLineNumbers/>
        <w:tabs>
          <w:tab w:val="left" w:pos="284"/>
        </w:tabs>
        <w:spacing w:line="22" w:lineRule="atLeast"/>
        <w:rPr>
          <w:rFonts w:ascii="Arial" w:hAnsi="Arial" w:cs="Arial"/>
          <w:color w:val="auto"/>
          <w:sz w:val="18"/>
          <w:szCs w:val="18"/>
        </w:rPr>
      </w:pPr>
      <w:r w:rsidRPr="0022404D">
        <w:rPr>
          <w:rFonts w:ascii="Arial" w:hAnsi="Arial" w:cs="Arial"/>
          <w:color w:val="auto"/>
          <w:sz w:val="18"/>
          <w:szCs w:val="18"/>
        </w:rPr>
        <w:t>proti zhotoviteli bylo zahájeno insolvenční řízení.</w:t>
      </w:r>
    </w:p>
    <w:p w14:paraId="01B227A3" w14:textId="77777777" w:rsidR="00824E85" w:rsidRPr="0022404D" w:rsidRDefault="00824E85" w:rsidP="002C4014">
      <w:pPr>
        <w:pStyle w:val="odstavecslovan1"/>
        <w:keepNext/>
        <w:keepLines/>
        <w:suppressLineNumbers/>
        <w:spacing w:line="22" w:lineRule="atLeast"/>
        <w:rPr>
          <w:rFonts w:ascii="Arial" w:hAnsi="Arial" w:cs="Arial"/>
          <w:color w:val="auto"/>
          <w:sz w:val="18"/>
          <w:szCs w:val="18"/>
        </w:rPr>
      </w:pPr>
    </w:p>
    <w:p w14:paraId="2AA75C67" w14:textId="77777777" w:rsidR="00824E85" w:rsidRPr="0022404D" w:rsidRDefault="00F27EE0" w:rsidP="002C4014">
      <w:pPr>
        <w:pStyle w:val="odstavecslovan1"/>
        <w:keepNext/>
        <w:keepLines/>
        <w:suppressLineNumbers/>
        <w:spacing w:line="22" w:lineRule="atLeast"/>
        <w:ind w:left="0" w:firstLine="0"/>
        <w:rPr>
          <w:rFonts w:ascii="Arial" w:hAnsi="Arial" w:cs="Arial"/>
          <w:color w:val="auto"/>
          <w:sz w:val="18"/>
          <w:szCs w:val="18"/>
          <w:u w:val="single"/>
        </w:rPr>
      </w:pPr>
      <w:r w:rsidRPr="0022404D">
        <w:rPr>
          <w:rFonts w:ascii="Arial" w:hAnsi="Arial" w:cs="Arial"/>
          <w:color w:val="auto"/>
          <w:sz w:val="18"/>
          <w:szCs w:val="18"/>
          <w:u w:val="single"/>
        </w:rPr>
        <w:t>B) Zhotovitel má právo tuto smlouvu vypovědět z následujících důvodů:</w:t>
      </w:r>
    </w:p>
    <w:p w14:paraId="71909A22" w14:textId="77777777" w:rsidR="00824E85" w:rsidRPr="0022404D" w:rsidRDefault="00824E85" w:rsidP="002C4014">
      <w:pPr>
        <w:pStyle w:val="odstavecslovan1"/>
        <w:keepNext/>
        <w:keepLines/>
        <w:suppressLineNumbers/>
        <w:spacing w:line="22" w:lineRule="atLeast"/>
        <w:rPr>
          <w:rFonts w:ascii="Arial" w:hAnsi="Arial" w:cs="Arial"/>
          <w:color w:val="auto"/>
          <w:sz w:val="18"/>
          <w:szCs w:val="18"/>
        </w:rPr>
      </w:pPr>
    </w:p>
    <w:p w14:paraId="5375FC77" w14:textId="77777777" w:rsidR="00824E85" w:rsidRPr="0022404D" w:rsidRDefault="00F27EE0" w:rsidP="002C4014">
      <w:pPr>
        <w:pStyle w:val="odstavecslovan1"/>
        <w:keepNext/>
        <w:keepLines/>
        <w:numPr>
          <w:ilvl w:val="0"/>
          <w:numId w:val="6"/>
        </w:numPr>
        <w:suppressLineNumbers/>
        <w:spacing w:line="22" w:lineRule="atLeast"/>
        <w:rPr>
          <w:rFonts w:ascii="Arial" w:hAnsi="Arial" w:cs="Arial"/>
          <w:color w:val="auto"/>
          <w:sz w:val="18"/>
          <w:szCs w:val="18"/>
        </w:rPr>
      </w:pPr>
      <w:r w:rsidRPr="0022404D">
        <w:rPr>
          <w:rFonts w:ascii="Arial" w:hAnsi="Arial" w:cs="Arial"/>
          <w:color w:val="auto"/>
          <w:sz w:val="18"/>
          <w:szCs w:val="18"/>
        </w:rPr>
        <w:t>v případě že objednatel bude v prodlení se zaplacením ceny díla po dobu delší než jeden měsíc a nenapraví závadný stav ani po písemném upozornění Zhotovitele,</w:t>
      </w:r>
    </w:p>
    <w:p w14:paraId="706353A5" w14:textId="77777777" w:rsidR="00824E85" w:rsidRPr="0022404D" w:rsidRDefault="00F27EE0" w:rsidP="002C4014">
      <w:pPr>
        <w:pStyle w:val="odstavecslovan1"/>
        <w:keepNext/>
        <w:keepLines/>
        <w:numPr>
          <w:ilvl w:val="0"/>
          <w:numId w:val="6"/>
        </w:numPr>
        <w:suppressLineNumbers/>
        <w:spacing w:line="22" w:lineRule="atLeast"/>
        <w:rPr>
          <w:rFonts w:ascii="Arial" w:hAnsi="Arial" w:cs="Arial"/>
          <w:color w:val="auto"/>
          <w:sz w:val="18"/>
          <w:szCs w:val="18"/>
        </w:rPr>
      </w:pPr>
      <w:r w:rsidRPr="0022404D">
        <w:rPr>
          <w:rFonts w:ascii="Arial" w:hAnsi="Arial" w:cs="Arial"/>
          <w:color w:val="auto"/>
          <w:sz w:val="18"/>
          <w:szCs w:val="18"/>
        </w:rPr>
        <w:t xml:space="preserve">objednatel opakovaně nepřevezme bezdůvodně řádně zhotovené dílo. </w:t>
      </w:r>
    </w:p>
    <w:p w14:paraId="2D8CC8CB" w14:textId="77777777" w:rsidR="00824E85" w:rsidRPr="0022404D" w:rsidRDefault="00824E85" w:rsidP="002C4014">
      <w:pPr>
        <w:pStyle w:val="odstavecslovan1"/>
        <w:keepNext/>
        <w:keepLines/>
        <w:suppressLineNumbers/>
        <w:spacing w:line="22" w:lineRule="atLeast"/>
        <w:ind w:left="284" w:firstLine="0"/>
        <w:rPr>
          <w:rFonts w:ascii="Arial" w:hAnsi="Arial" w:cs="Arial"/>
          <w:color w:val="auto"/>
          <w:sz w:val="18"/>
          <w:szCs w:val="18"/>
        </w:rPr>
      </w:pPr>
    </w:p>
    <w:p w14:paraId="0CFFE44C" w14:textId="77777777" w:rsidR="00824E85" w:rsidRPr="0022404D" w:rsidRDefault="00F27EE0" w:rsidP="002C4014">
      <w:pPr>
        <w:keepNext/>
        <w:keepLines/>
        <w:suppressLineNumbers/>
        <w:spacing w:line="22" w:lineRule="atLeast"/>
        <w:jc w:val="both"/>
        <w:rPr>
          <w:rFonts w:ascii="Arial" w:hAnsi="Arial" w:cs="Arial"/>
          <w:color w:val="auto"/>
          <w:sz w:val="18"/>
          <w:szCs w:val="18"/>
        </w:rPr>
      </w:pPr>
      <w:r w:rsidRPr="0022404D">
        <w:rPr>
          <w:rFonts w:ascii="Arial" w:hAnsi="Arial" w:cs="Arial"/>
          <w:color w:val="auto"/>
          <w:sz w:val="18"/>
          <w:szCs w:val="18"/>
        </w:rPr>
        <w:lastRenderedPageBreak/>
        <w:t xml:space="preserve">Pro případ výpovědi strany sjednaly výpovědní lhůtu v trvání jednoho měsíce, která počíná běžet prvním dnem měsíce následujícího po doručení výpovědi druhé smluvní straně. Výpověď se doručuje datovou schránkou, osobně nebo poštou na adresu uvedenou v záhlaví této smlouvy nebo na adresu uvedenou ke dni odeslání výpovědi v obchodním rejstříku. Písemnosti zasílané prostřednictvím datové schránky se považují pro účely této smlouvy za doručené nejpozději třetím dnem po jejich odeslání, i když se s obsahem zprávy druhá strana neseznámí. </w:t>
      </w:r>
    </w:p>
    <w:p w14:paraId="4FE5F533" w14:textId="6A0E4C29" w:rsidR="00824E85" w:rsidRPr="0022404D" w:rsidRDefault="00824E85" w:rsidP="002C4014">
      <w:pPr>
        <w:keepNext/>
        <w:keepLines/>
        <w:suppressLineNumbers/>
        <w:spacing w:line="22" w:lineRule="atLeast"/>
        <w:jc w:val="both"/>
        <w:rPr>
          <w:rFonts w:ascii="Arial" w:hAnsi="Arial" w:cs="Arial"/>
          <w:color w:val="auto"/>
          <w:sz w:val="18"/>
          <w:szCs w:val="18"/>
        </w:rPr>
      </w:pPr>
    </w:p>
    <w:p w14:paraId="56423371" w14:textId="77777777" w:rsidR="009C29E3" w:rsidRPr="0022404D" w:rsidRDefault="009C29E3" w:rsidP="002C4014">
      <w:pPr>
        <w:keepNext/>
        <w:keepLines/>
        <w:suppressLineNumbers/>
        <w:spacing w:line="22" w:lineRule="atLeast"/>
        <w:jc w:val="both"/>
        <w:rPr>
          <w:rFonts w:ascii="Arial" w:hAnsi="Arial" w:cs="Arial"/>
          <w:color w:val="auto"/>
          <w:sz w:val="18"/>
          <w:szCs w:val="18"/>
        </w:rPr>
      </w:pPr>
    </w:p>
    <w:p w14:paraId="43FC8B35" w14:textId="77777777" w:rsidR="00824E85" w:rsidRPr="0022404D" w:rsidRDefault="00F27EE0" w:rsidP="002C4014">
      <w:pPr>
        <w:pStyle w:val="Nadpislnku"/>
        <w:keepLines/>
        <w:suppressLineNumbers/>
        <w:spacing w:line="22" w:lineRule="atLeast"/>
        <w:rPr>
          <w:rFonts w:cs="Arial"/>
          <w:color w:val="auto"/>
          <w:sz w:val="18"/>
          <w:szCs w:val="18"/>
        </w:rPr>
      </w:pPr>
      <w:r w:rsidRPr="0022404D">
        <w:rPr>
          <w:rFonts w:cs="Arial"/>
          <w:color w:val="auto"/>
          <w:sz w:val="18"/>
          <w:szCs w:val="18"/>
          <w:u w:val="none"/>
        </w:rPr>
        <w:t xml:space="preserve">článek 11.:   </w:t>
      </w:r>
      <w:r w:rsidRPr="0022404D">
        <w:rPr>
          <w:rFonts w:cs="Arial"/>
          <w:color w:val="auto"/>
          <w:sz w:val="18"/>
          <w:szCs w:val="18"/>
        </w:rPr>
        <w:t>SPOLEČNÁ A ZÁVĚREČNÁ USTANOVENÍ</w:t>
      </w:r>
    </w:p>
    <w:p w14:paraId="4A753663" w14:textId="77777777" w:rsidR="00824E85" w:rsidRPr="0022404D" w:rsidRDefault="00824E85" w:rsidP="002C4014">
      <w:pPr>
        <w:pStyle w:val="Nadpislnku"/>
        <w:keepLines/>
        <w:suppressLineNumbers/>
        <w:spacing w:line="22" w:lineRule="atLeast"/>
        <w:jc w:val="both"/>
        <w:rPr>
          <w:rFonts w:cs="Arial"/>
          <w:color w:val="auto"/>
          <w:sz w:val="18"/>
          <w:szCs w:val="18"/>
        </w:rPr>
      </w:pPr>
    </w:p>
    <w:p w14:paraId="0DB44E68" w14:textId="77777777" w:rsidR="00824E85" w:rsidRPr="0022404D" w:rsidRDefault="00F27EE0" w:rsidP="002C4014">
      <w:pPr>
        <w:pStyle w:val="odstavecslovan2"/>
        <w:keepNext/>
        <w:keepLines/>
        <w:suppressLineNumbers/>
        <w:tabs>
          <w:tab w:val="left" w:pos="360"/>
        </w:tabs>
        <w:spacing w:line="22" w:lineRule="atLeast"/>
        <w:rPr>
          <w:rFonts w:ascii="Arial" w:hAnsi="Arial" w:cs="Arial"/>
          <w:color w:val="auto"/>
          <w:sz w:val="18"/>
          <w:szCs w:val="18"/>
        </w:rPr>
      </w:pPr>
      <w:r w:rsidRPr="0022404D">
        <w:rPr>
          <w:rFonts w:ascii="Arial" w:hAnsi="Arial" w:cs="Arial"/>
          <w:color w:val="auto"/>
          <w:sz w:val="18"/>
          <w:szCs w:val="18"/>
        </w:rPr>
        <w:t>Není-li v této smlouvě stanoveno jinak, řídí se vzájemné vztahy příslušnými ustanoveními občanského zákoníku o smlouvě o dílo a příslušných právních předpisů. Dohodou stran se vylučuje uplatnění ustanovení § 1765 a § 1766 občanského zákoníku.</w:t>
      </w:r>
    </w:p>
    <w:p w14:paraId="5930A879" w14:textId="77777777" w:rsidR="00824E85" w:rsidRPr="0022404D" w:rsidRDefault="00824E85" w:rsidP="002C4014">
      <w:pPr>
        <w:pStyle w:val="odstavecslovan2"/>
        <w:keepNext/>
        <w:keepLines/>
        <w:suppressLineNumbers/>
        <w:spacing w:line="22" w:lineRule="atLeast"/>
        <w:rPr>
          <w:rFonts w:ascii="Arial" w:hAnsi="Arial" w:cs="Arial"/>
          <w:color w:val="auto"/>
          <w:sz w:val="18"/>
          <w:szCs w:val="18"/>
        </w:rPr>
      </w:pPr>
    </w:p>
    <w:p w14:paraId="3ABC08BE" w14:textId="77777777" w:rsidR="00824E85" w:rsidRPr="0022404D" w:rsidRDefault="00F27EE0" w:rsidP="002C4014">
      <w:pPr>
        <w:pStyle w:val="odstavecslovan2"/>
        <w:keepNext/>
        <w:keepLines/>
        <w:suppressLineNumbers/>
        <w:tabs>
          <w:tab w:val="left" w:pos="360"/>
        </w:tabs>
        <w:spacing w:line="22" w:lineRule="atLeast"/>
        <w:rPr>
          <w:rFonts w:ascii="Arial" w:hAnsi="Arial" w:cs="Arial"/>
          <w:color w:val="auto"/>
          <w:sz w:val="18"/>
          <w:szCs w:val="18"/>
        </w:rPr>
      </w:pPr>
      <w:r w:rsidRPr="0022404D">
        <w:rPr>
          <w:rFonts w:ascii="Arial" w:hAnsi="Arial" w:cs="Arial"/>
          <w:color w:val="auto"/>
          <w:sz w:val="18"/>
          <w:szCs w:val="18"/>
        </w:rPr>
        <w:t>Tato smlouva může být měněna a doplňována pouze formou písemné dohody o změně této smlouvy označené jako dodatek ke smlouvě.</w:t>
      </w:r>
    </w:p>
    <w:p w14:paraId="5AA8323F" w14:textId="77777777" w:rsidR="00824E85" w:rsidRPr="0022404D" w:rsidRDefault="00F27EE0" w:rsidP="002C4014">
      <w:pPr>
        <w:pStyle w:val="odstavecslovan2"/>
        <w:keepNext/>
        <w:keepLines/>
        <w:suppressLineNumbers/>
        <w:tabs>
          <w:tab w:val="left" w:pos="360"/>
        </w:tabs>
        <w:spacing w:line="22" w:lineRule="atLeast"/>
        <w:rPr>
          <w:rFonts w:ascii="Arial" w:hAnsi="Arial" w:cs="Arial"/>
          <w:color w:val="auto"/>
          <w:sz w:val="18"/>
          <w:szCs w:val="18"/>
        </w:rPr>
      </w:pPr>
      <w:r w:rsidRPr="0022404D">
        <w:rPr>
          <w:rFonts w:ascii="Arial" w:hAnsi="Arial" w:cs="Arial"/>
          <w:color w:val="auto"/>
          <w:sz w:val="18"/>
          <w:szCs w:val="18"/>
        </w:rPr>
        <w:t>Ujednání provedená jinou formou nejsou pro smluvní strany závazná.</w:t>
      </w:r>
    </w:p>
    <w:p w14:paraId="019C70D5" w14:textId="77777777" w:rsidR="00824E85" w:rsidRPr="0022404D" w:rsidRDefault="00824E85" w:rsidP="002C4014">
      <w:pPr>
        <w:pStyle w:val="odstavecslovan2"/>
        <w:keepNext/>
        <w:keepLines/>
        <w:suppressLineNumbers/>
        <w:tabs>
          <w:tab w:val="left" w:pos="0"/>
        </w:tabs>
        <w:spacing w:line="22" w:lineRule="atLeast"/>
        <w:rPr>
          <w:rFonts w:ascii="Arial" w:hAnsi="Arial" w:cs="Arial"/>
          <w:color w:val="auto"/>
          <w:sz w:val="18"/>
          <w:szCs w:val="18"/>
        </w:rPr>
      </w:pPr>
    </w:p>
    <w:p w14:paraId="69A15BF7" w14:textId="77777777" w:rsidR="00D17B46" w:rsidRPr="0022404D" w:rsidRDefault="00D17B46" w:rsidP="002C4014">
      <w:pPr>
        <w:keepNext/>
        <w:keepLines/>
        <w:suppressLineNumbers/>
        <w:autoSpaceDE w:val="0"/>
        <w:spacing w:line="22" w:lineRule="atLeast"/>
        <w:jc w:val="both"/>
        <w:rPr>
          <w:rFonts w:ascii="Arial" w:hAnsi="Arial" w:cs="Arial"/>
          <w:color w:val="auto"/>
          <w:sz w:val="18"/>
          <w:szCs w:val="18"/>
          <w:lang w:eastAsia="zh-CN"/>
        </w:rPr>
      </w:pPr>
      <w:r w:rsidRPr="0022404D">
        <w:rPr>
          <w:rFonts w:ascii="Arial" w:hAnsi="Arial" w:cs="Arial"/>
          <w:color w:val="auto"/>
          <w:sz w:val="18"/>
          <w:szCs w:val="18"/>
          <w:lang w:eastAsia="zh-CN"/>
        </w:rPr>
        <w:t>Smlouva nabývá platnosti dnem podpisu oprávněných smluvních stran a účinnosti dnem zveřejnění v registru smluv dle zákona o registru smluv.</w:t>
      </w:r>
    </w:p>
    <w:p w14:paraId="6E520299" w14:textId="77777777" w:rsidR="00D17B46" w:rsidRPr="0022404D" w:rsidRDefault="00D17B46" w:rsidP="002C4014">
      <w:pPr>
        <w:keepNext/>
        <w:keepLines/>
        <w:suppressLineNumbers/>
        <w:autoSpaceDE w:val="0"/>
        <w:spacing w:line="22" w:lineRule="atLeast"/>
        <w:jc w:val="both"/>
        <w:rPr>
          <w:rFonts w:ascii="Arial" w:hAnsi="Arial" w:cs="Arial"/>
          <w:color w:val="auto"/>
          <w:sz w:val="18"/>
          <w:szCs w:val="18"/>
          <w:lang w:eastAsia="zh-CN"/>
        </w:rPr>
      </w:pPr>
    </w:p>
    <w:p w14:paraId="5B3A9427" w14:textId="77777777" w:rsidR="00D17B46" w:rsidRPr="0022404D" w:rsidRDefault="00D17B46" w:rsidP="002C4014">
      <w:pPr>
        <w:keepNext/>
        <w:keepLines/>
        <w:suppressLineNumbers/>
        <w:autoSpaceDE w:val="0"/>
        <w:spacing w:line="22" w:lineRule="atLeast"/>
        <w:jc w:val="both"/>
        <w:rPr>
          <w:rFonts w:ascii="Arial" w:hAnsi="Arial" w:cs="Arial"/>
          <w:color w:val="auto"/>
          <w:sz w:val="18"/>
          <w:szCs w:val="18"/>
          <w:lang w:eastAsia="zh-CN"/>
        </w:rPr>
      </w:pPr>
      <w:r w:rsidRPr="0022404D">
        <w:rPr>
          <w:rFonts w:ascii="Arial" w:hAnsi="Arial" w:cs="Arial"/>
          <w:color w:val="auto"/>
          <w:sz w:val="18"/>
          <w:szCs w:val="18"/>
          <w:lang w:eastAsia="zh-CN"/>
        </w:rPr>
        <w:t xml:space="preserve">Tato smlouva je opatřena elektronickými podpisy. </w:t>
      </w:r>
    </w:p>
    <w:p w14:paraId="71527DA6" w14:textId="77777777" w:rsidR="00824E85" w:rsidRPr="0022404D" w:rsidRDefault="00824E85" w:rsidP="002C4014">
      <w:pPr>
        <w:pStyle w:val="odstavecslovan2"/>
        <w:keepNext/>
        <w:keepLines/>
        <w:suppressLineNumbers/>
        <w:spacing w:line="22" w:lineRule="atLeast"/>
        <w:rPr>
          <w:rFonts w:ascii="Arial" w:hAnsi="Arial" w:cs="Arial"/>
          <w:color w:val="auto"/>
          <w:sz w:val="18"/>
          <w:szCs w:val="18"/>
        </w:rPr>
      </w:pPr>
    </w:p>
    <w:p w14:paraId="04AB2F36" w14:textId="77777777" w:rsidR="00824E85" w:rsidRPr="0022404D" w:rsidRDefault="00F27EE0" w:rsidP="002C4014">
      <w:pPr>
        <w:pStyle w:val="odstavecslovan2"/>
        <w:keepNext/>
        <w:keepLines/>
        <w:suppressLineNumbers/>
        <w:tabs>
          <w:tab w:val="left" w:pos="360"/>
        </w:tabs>
        <w:spacing w:line="22" w:lineRule="atLeast"/>
        <w:rPr>
          <w:rFonts w:ascii="Arial" w:hAnsi="Arial" w:cs="Arial"/>
          <w:color w:val="auto"/>
          <w:sz w:val="18"/>
          <w:szCs w:val="18"/>
        </w:rPr>
      </w:pPr>
      <w:r w:rsidRPr="0022404D">
        <w:rPr>
          <w:rFonts w:ascii="Arial" w:hAnsi="Arial" w:cs="Arial"/>
          <w:color w:val="auto"/>
          <w:sz w:val="18"/>
          <w:szCs w:val="18"/>
        </w:rPr>
        <w:t>Zhotovitel není vystaven náhradě škod nebo odstoupení od smlouvy pro neplnění závazků, jestliže jeho prodlení v plnění nebo neplnění závazků dle této smlouvy, je způsobeno zásahem vyšší moci.</w:t>
      </w:r>
    </w:p>
    <w:p w14:paraId="363EDF4B" w14:textId="77777777" w:rsidR="00824E85" w:rsidRPr="0022404D" w:rsidRDefault="00824E85" w:rsidP="002C4014">
      <w:pPr>
        <w:pStyle w:val="odstavecslovan2"/>
        <w:keepNext/>
        <w:keepLines/>
        <w:suppressLineNumbers/>
        <w:spacing w:line="22" w:lineRule="atLeast"/>
        <w:rPr>
          <w:rFonts w:ascii="Arial" w:hAnsi="Arial" w:cs="Arial"/>
          <w:color w:val="auto"/>
          <w:sz w:val="18"/>
          <w:szCs w:val="18"/>
        </w:rPr>
      </w:pPr>
    </w:p>
    <w:p w14:paraId="25090E53" w14:textId="77777777" w:rsidR="00824E85" w:rsidRPr="0022404D" w:rsidRDefault="00F27EE0" w:rsidP="002C4014">
      <w:pPr>
        <w:pStyle w:val="odstavecslovan2"/>
        <w:keepNext/>
        <w:keepLines/>
        <w:suppressLineNumbers/>
        <w:tabs>
          <w:tab w:val="left" w:pos="360"/>
        </w:tabs>
        <w:spacing w:line="22" w:lineRule="atLeast"/>
        <w:rPr>
          <w:rFonts w:ascii="Arial" w:hAnsi="Arial" w:cs="Arial"/>
          <w:color w:val="auto"/>
          <w:sz w:val="18"/>
          <w:szCs w:val="18"/>
        </w:rPr>
      </w:pPr>
      <w:r w:rsidRPr="0022404D">
        <w:rPr>
          <w:rFonts w:ascii="Arial" w:hAnsi="Arial" w:cs="Arial"/>
          <w:color w:val="auto"/>
          <w:sz w:val="18"/>
          <w:szCs w:val="18"/>
        </w:rPr>
        <w:t>Pro účely této smlouvy znamená "vyšší moc" událost, jejíž vznik je objektivně zcela mimo kontrolu zhotovitele, kterou nelze předvídat a nezahrnuje chybu nebo zanedbání ze strany zhotovitele. Takové události mohou být zejména války, revoluce, požáry, záplavy, epidemie, karanténní omezení, dopravní embarga a stávky.</w:t>
      </w:r>
    </w:p>
    <w:p w14:paraId="677743F7" w14:textId="77777777" w:rsidR="00824E85" w:rsidRPr="0022404D" w:rsidRDefault="00824E85" w:rsidP="002C4014">
      <w:pPr>
        <w:pStyle w:val="odstavecslovan2"/>
        <w:keepNext/>
        <w:keepLines/>
        <w:suppressLineNumbers/>
        <w:tabs>
          <w:tab w:val="left" w:pos="360"/>
        </w:tabs>
        <w:spacing w:line="22" w:lineRule="atLeast"/>
        <w:rPr>
          <w:rFonts w:ascii="Arial" w:hAnsi="Arial" w:cs="Arial"/>
          <w:color w:val="auto"/>
          <w:sz w:val="18"/>
          <w:szCs w:val="18"/>
        </w:rPr>
      </w:pPr>
    </w:p>
    <w:p w14:paraId="65775550" w14:textId="77777777" w:rsidR="00824E85" w:rsidRPr="0022404D" w:rsidRDefault="00F27EE0" w:rsidP="002C4014">
      <w:pPr>
        <w:pStyle w:val="odstavecslovan2"/>
        <w:keepNext/>
        <w:keepLines/>
        <w:suppressLineNumbers/>
        <w:tabs>
          <w:tab w:val="left" w:pos="360"/>
        </w:tabs>
        <w:spacing w:line="22" w:lineRule="atLeast"/>
        <w:rPr>
          <w:rFonts w:ascii="Arial" w:hAnsi="Arial" w:cs="Arial"/>
          <w:color w:val="auto"/>
          <w:sz w:val="18"/>
          <w:szCs w:val="18"/>
        </w:rPr>
      </w:pPr>
      <w:r w:rsidRPr="0022404D">
        <w:rPr>
          <w:rFonts w:ascii="Arial" w:hAnsi="Arial" w:cs="Arial"/>
          <w:color w:val="auto"/>
          <w:sz w:val="18"/>
          <w:szCs w:val="18"/>
        </w:rPr>
        <w:t>Všechny informace uvedené v této smlouvě jsou považovány za veřejné a smlouva samotná podléhá zveřejnění dle zákona o registru smluv, jež zajišťuje Objednatel.</w:t>
      </w:r>
    </w:p>
    <w:p w14:paraId="489C9C25" w14:textId="3FCB6E37" w:rsidR="00D17B46" w:rsidRPr="0022404D" w:rsidRDefault="00D17B46" w:rsidP="002C4014">
      <w:pPr>
        <w:keepNext/>
        <w:keepLines/>
        <w:suppressLineNumbers/>
        <w:autoSpaceDE w:val="0"/>
        <w:spacing w:line="22" w:lineRule="atLeast"/>
        <w:jc w:val="both"/>
        <w:rPr>
          <w:rFonts w:ascii="Arial" w:hAnsi="Arial" w:cs="Arial"/>
          <w:color w:val="auto"/>
          <w:sz w:val="18"/>
          <w:szCs w:val="18"/>
          <w:lang w:eastAsia="zh-CN"/>
        </w:rPr>
      </w:pPr>
    </w:p>
    <w:p w14:paraId="7A4FFE3B" w14:textId="69D91DDC" w:rsidR="00D32DFC" w:rsidRPr="0022404D" w:rsidRDefault="00D32DFC" w:rsidP="002C4014">
      <w:pPr>
        <w:keepNext/>
        <w:keepLines/>
        <w:suppressLineNumbers/>
        <w:autoSpaceDE w:val="0"/>
        <w:spacing w:line="22" w:lineRule="atLeast"/>
        <w:jc w:val="both"/>
        <w:rPr>
          <w:rFonts w:ascii="Arial" w:hAnsi="Arial" w:cs="Arial"/>
          <w:color w:val="auto"/>
          <w:sz w:val="18"/>
          <w:szCs w:val="18"/>
          <w:lang w:eastAsia="zh-CN"/>
        </w:rPr>
      </w:pPr>
    </w:p>
    <w:p w14:paraId="495B67A6" w14:textId="77777777" w:rsidR="00D32DFC" w:rsidRPr="0022404D" w:rsidRDefault="00D32DFC" w:rsidP="002C4014">
      <w:pPr>
        <w:keepNext/>
        <w:keepLines/>
        <w:suppressLineNumbers/>
        <w:autoSpaceDE w:val="0"/>
        <w:spacing w:line="22" w:lineRule="atLeast"/>
        <w:jc w:val="both"/>
        <w:rPr>
          <w:rFonts w:ascii="Arial" w:hAnsi="Arial" w:cs="Arial"/>
          <w:color w:val="auto"/>
          <w:sz w:val="18"/>
          <w:szCs w:val="18"/>
          <w:lang w:eastAsia="zh-CN"/>
        </w:rPr>
      </w:pPr>
    </w:p>
    <w:p w14:paraId="3173CE01" w14:textId="3437FB0A" w:rsidR="00824E85" w:rsidRPr="0022404D" w:rsidRDefault="00D17B46" w:rsidP="009C29E3">
      <w:pPr>
        <w:keepNext/>
        <w:keepLines/>
        <w:suppressLineNumbers/>
        <w:spacing w:line="22" w:lineRule="atLeast"/>
        <w:jc w:val="both"/>
        <w:rPr>
          <w:rFonts w:ascii="Arial" w:hAnsi="Arial" w:cs="Arial"/>
          <w:color w:val="auto"/>
          <w:sz w:val="18"/>
          <w:szCs w:val="18"/>
          <w:lang w:eastAsia="zh-CN"/>
        </w:rPr>
      </w:pPr>
      <w:r w:rsidRPr="0022404D">
        <w:rPr>
          <w:rFonts w:ascii="Arial" w:hAnsi="Arial" w:cs="Arial"/>
          <w:color w:val="auto"/>
          <w:sz w:val="18"/>
          <w:szCs w:val="18"/>
          <w:lang w:eastAsia="zh-CN"/>
        </w:rPr>
        <w:t xml:space="preserve">V Teplicích dne: viz elektronický podpis                                            V </w:t>
      </w:r>
      <w:r w:rsidRPr="0022404D">
        <w:rPr>
          <w:rFonts w:ascii="Arial" w:hAnsi="Arial" w:cs="Arial"/>
          <w:color w:val="auto"/>
          <w:sz w:val="18"/>
          <w:szCs w:val="18"/>
          <w:highlight w:val="yellow"/>
          <w:lang w:eastAsia="zh-CN"/>
        </w:rPr>
        <w:t>…………</w:t>
      </w:r>
      <w:r w:rsidRPr="0022404D">
        <w:rPr>
          <w:rFonts w:ascii="Arial" w:hAnsi="Arial" w:cs="Arial"/>
          <w:color w:val="auto"/>
          <w:sz w:val="18"/>
          <w:szCs w:val="18"/>
          <w:lang w:eastAsia="zh-CN"/>
        </w:rPr>
        <w:t xml:space="preserve"> dne: viz elektronický podpis  </w:t>
      </w:r>
    </w:p>
    <w:p w14:paraId="42B2BAC7" w14:textId="77777777" w:rsidR="00824E85" w:rsidRPr="0022404D" w:rsidRDefault="00F27EE0" w:rsidP="002C4014">
      <w:pPr>
        <w:pStyle w:val="Zkladntext1"/>
        <w:keepNext/>
        <w:keepLines/>
        <w:suppressLineNumbers/>
        <w:spacing w:line="22" w:lineRule="atLeast"/>
        <w:rPr>
          <w:rFonts w:ascii="Arial" w:eastAsia="Times New Roman" w:hAnsi="Arial" w:cs="Arial"/>
          <w:color w:val="auto"/>
          <w:sz w:val="18"/>
          <w:szCs w:val="18"/>
        </w:rPr>
      </w:pPr>
      <w:r w:rsidRPr="0022404D">
        <w:rPr>
          <w:rFonts w:ascii="Arial" w:eastAsia="Times New Roman" w:hAnsi="Arial" w:cs="Arial"/>
          <w:color w:val="auto"/>
          <w:sz w:val="18"/>
          <w:szCs w:val="18"/>
        </w:rPr>
        <w:t xml:space="preserve">  </w:t>
      </w:r>
    </w:p>
    <w:p w14:paraId="5DB449E5" w14:textId="77777777" w:rsidR="00824E85" w:rsidRPr="0022404D" w:rsidRDefault="00F27EE0" w:rsidP="002C4014">
      <w:pPr>
        <w:pStyle w:val="Zkladntext1"/>
        <w:keepNext/>
        <w:keepLines/>
        <w:suppressLineNumbers/>
        <w:spacing w:line="22" w:lineRule="atLeast"/>
        <w:rPr>
          <w:rFonts w:ascii="Arial" w:hAnsi="Arial" w:cs="Arial"/>
          <w:color w:val="auto"/>
          <w:sz w:val="18"/>
          <w:szCs w:val="18"/>
        </w:rPr>
      </w:pPr>
      <w:r w:rsidRPr="0022404D">
        <w:rPr>
          <w:rFonts w:ascii="Arial" w:eastAsia="Times New Roman" w:hAnsi="Arial" w:cs="Arial"/>
          <w:color w:val="auto"/>
          <w:sz w:val="18"/>
          <w:szCs w:val="18"/>
        </w:rPr>
        <w:t xml:space="preserve">               </w:t>
      </w:r>
      <w:r w:rsidRPr="0022404D">
        <w:rPr>
          <w:rFonts w:ascii="Arial" w:hAnsi="Arial" w:cs="Arial"/>
          <w:color w:val="auto"/>
          <w:sz w:val="18"/>
          <w:szCs w:val="18"/>
        </w:rPr>
        <w:t>Za objednatele:</w:t>
      </w:r>
      <w:r w:rsidRPr="0022404D">
        <w:rPr>
          <w:rFonts w:ascii="Arial" w:hAnsi="Arial" w:cs="Arial"/>
          <w:color w:val="auto"/>
          <w:sz w:val="18"/>
          <w:szCs w:val="18"/>
        </w:rPr>
        <w:tab/>
      </w:r>
      <w:r w:rsidRPr="0022404D">
        <w:rPr>
          <w:rFonts w:ascii="Arial" w:hAnsi="Arial" w:cs="Arial"/>
          <w:color w:val="auto"/>
          <w:sz w:val="18"/>
          <w:szCs w:val="18"/>
        </w:rPr>
        <w:tab/>
      </w:r>
      <w:r w:rsidRPr="0022404D">
        <w:rPr>
          <w:rFonts w:ascii="Arial" w:hAnsi="Arial" w:cs="Arial"/>
          <w:color w:val="auto"/>
          <w:sz w:val="18"/>
          <w:szCs w:val="18"/>
        </w:rPr>
        <w:tab/>
      </w:r>
      <w:r w:rsidRPr="0022404D">
        <w:rPr>
          <w:rFonts w:ascii="Arial" w:hAnsi="Arial" w:cs="Arial"/>
          <w:color w:val="auto"/>
          <w:sz w:val="18"/>
          <w:szCs w:val="18"/>
        </w:rPr>
        <w:tab/>
      </w:r>
      <w:r w:rsidRPr="0022404D">
        <w:rPr>
          <w:rFonts w:ascii="Arial" w:hAnsi="Arial" w:cs="Arial"/>
          <w:color w:val="auto"/>
          <w:sz w:val="18"/>
          <w:szCs w:val="18"/>
        </w:rPr>
        <w:tab/>
      </w:r>
      <w:r w:rsidRPr="0022404D">
        <w:rPr>
          <w:rFonts w:ascii="Arial" w:hAnsi="Arial" w:cs="Arial"/>
          <w:color w:val="auto"/>
          <w:sz w:val="18"/>
          <w:szCs w:val="18"/>
        </w:rPr>
        <w:tab/>
      </w:r>
      <w:r w:rsidRPr="0022404D">
        <w:rPr>
          <w:rFonts w:ascii="Arial" w:hAnsi="Arial" w:cs="Arial"/>
          <w:color w:val="auto"/>
          <w:sz w:val="18"/>
          <w:szCs w:val="18"/>
        </w:rPr>
        <w:tab/>
        <w:t xml:space="preserve">   Za zhotovitele:</w:t>
      </w:r>
    </w:p>
    <w:p w14:paraId="6883BBB8" w14:textId="77777777" w:rsidR="00824E85" w:rsidRPr="0022404D" w:rsidRDefault="00824E85" w:rsidP="002C4014">
      <w:pPr>
        <w:keepNext/>
        <w:keepLines/>
        <w:suppressLineNumbers/>
        <w:spacing w:line="22" w:lineRule="atLeast"/>
        <w:rPr>
          <w:rFonts w:ascii="Arial" w:hAnsi="Arial" w:cs="Arial"/>
          <w:color w:val="auto"/>
          <w:sz w:val="18"/>
          <w:szCs w:val="18"/>
        </w:rPr>
      </w:pPr>
    </w:p>
    <w:tbl>
      <w:tblPr>
        <w:tblStyle w:val="Mkatabulky"/>
        <w:tblW w:w="9494" w:type="dxa"/>
        <w:tblLayout w:type="fixed"/>
        <w:tblCellMar>
          <w:left w:w="113" w:type="dxa"/>
        </w:tblCellMar>
        <w:tblLook w:val="04A0" w:firstRow="1" w:lastRow="0" w:firstColumn="1" w:lastColumn="0" w:noHBand="0" w:noVBand="1"/>
      </w:tblPr>
      <w:tblGrid>
        <w:gridCol w:w="4748"/>
        <w:gridCol w:w="4746"/>
      </w:tblGrid>
      <w:tr w:rsidR="0022404D" w:rsidRPr="0022404D" w14:paraId="3EAD7ACB" w14:textId="77777777" w:rsidTr="00D17B46">
        <w:trPr>
          <w:trHeight w:val="574"/>
        </w:trPr>
        <w:tc>
          <w:tcPr>
            <w:tcW w:w="4748" w:type="dxa"/>
            <w:tcBorders>
              <w:top w:val="nil"/>
              <w:left w:val="nil"/>
              <w:bottom w:val="nil"/>
              <w:right w:val="nil"/>
            </w:tcBorders>
            <w:shd w:val="clear" w:color="auto" w:fill="auto"/>
          </w:tcPr>
          <w:p w14:paraId="4F103219" w14:textId="77777777" w:rsidR="00824E85" w:rsidRPr="0022404D" w:rsidRDefault="00824E85" w:rsidP="002C4014">
            <w:pPr>
              <w:keepNext/>
              <w:keepLines/>
              <w:suppressLineNumbers/>
              <w:spacing w:line="22" w:lineRule="atLeast"/>
              <w:rPr>
                <w:rFonts w:ascii="Arial" w:eastAsia="SimSun" w:hAnsi="Arial" w:cs="Arial"/>
                <w:color w:val="auto"/>
                <w:sz w:val="18"/>
                <w:szCs w:val="18"/>
                <w:lang w:eastAsia="zh-CN"/>
              </w:rPr>
            </w:pPr>
          </w:p>
        </w:tc>
        <w:tc>
          <w:tcPr>
            <w:tcW w:w="4746" w:type="dxa"/>
            <w:tcBorders>
              <w:top w:val="nil"/>
              <w:left w:val="nil"/>
              <w:bottom w:val="nil"/>
              <w:right w:val="nil"/>
            </w:tcBorders>
            <w:shd w:val="clear" w:color="auto" w:fill="FFFF00"/>
          </w:tcPr>
          <w:p w14:paraId="3B5ECB63" w14:textId="77777777" w:rsidR="00824E85" w:rsidRPr="0022404D" w:rsidRDefault="00824E85" w:rsidP="002C4014">
            <w:pPr>
              <w:keepNext/>
              <w:keepLines/>
              <w:suppressLineNumbers/>
              <w:spacing w:line="22" w:lineRule="atLeast"/>
              <w:rPr>
                <w:rFonts w:ascii="Arial" w:eastAsia="SimSun" w:hAnsi="Arial" w:cs="Arial"/>
                <w:color w:val="auto"/>
                <w:sz w:val="18"/>
                <w:szCs w:val="18"/>
                <w:lang w:eastAsia="zh-CN"/>
              </w:rPr>
            </w:pPr>
          </w:p>
        </w:tc>
      </w:tr>
      <w:tr w:rsidR="0022404D" w:rsidRPr="0022404D" w14:paraId="48C741EB" w14:textId="77777777" w:rsidTr="00D17B46">
        <w:trPr>
          <w:trHeight w:val="965"/>
        </w:trPr>
        <w:tc>
          <w:tcPr>
            <w:tcW w:w="4748" w:type="dxa"/>
            <w:tcBorders>
              <w:top w:val="nil"/>
              <w:left w:val="nil"/>
              <w:bottom w:val="nil"/>
              <w:right w:val="nil"/>
            </w:tcBorders>
            <w:shd w:val="clear" w:color="auto" w:fill="auto"/>
            <w:vAlign w:val="center"/>
          </w:tcPr>
          <w:p w14:paraId="204C91D1" w14:textId="77777777" w:rsidR="00824E85" w:rsidRPr="0022404D" w:rsidRDefault="00F27EE0" w:rsidP="002C4014">
            <w:pPr>
              <w:keepNext/>
              <w:keepLines/>
              <w:suppressLineNumbers/>
              <w:spacing w:line="22" w:lineRule="atLeast"/>
              <w:jc w:val="center"/>
              <w:rPr>
                <w:rFonts w:ascii="Arial" w:eastAsia="SimSun" w:hAnsi="Arial" w:cs="Arial"/>
                <w:color w:val="auto"/>
                <w:sz w:val="18"/>
                <w:szCs w:val="18"/>
                <w:lang w:eastAsia="zh-CN"/>
              </w:rPr>
            </w:pPr>
            <w:r w:rsidRPr="0022404D">
              <w:rPr>
                <w:rFonts w:ascii="Arial" w:eastAsia="SimSun" w:hAnsi="Arial" w:cs="Arial"/>
                <w:color w:val="auto"/>
                <w:sz w:val="18"/>
                <w:szCs w:val="18"/>
                <w:lang w:eastAsia="zh-CN"/>
              </w:rPr>
              <w:t>Ing. Dagmar Teuschelová</w:t>
            </w:r>
          </w:p>
          <w:p w14:paraId="3482D120" w14:textId="77777777" w:rsidR="00824E85" w:rsidRPr="0022404D" w:rsidRDefault="00F27EE0" w:rsidP="002C4014">
            <w:pPr>
              <w:keepNext/>
              <w:keepLines/>
              <w:suppressLineNumbers/>
              <w:spacing w:line="22" w:lineRule="atLeast"/>
              <w:jc w:val="center"/>
              <w:rPr>
                <w:rFonts w:ascii="Arial" w:eastAsia="SimSun" w:hAnsi="Arial" w:cs="Arial"/>
                <w:color w:val="auto"/>
                <w:sz w:val="18"/>
                <w:szCs w:val="18"/>
                <w:lang w:eastAsia="zh-CN"/>
              </w:rPr>
            </w:pPr>
            <w:r w:rsidRPr="0022404D">
              <w:rPr>
                <w:rFonts w:ascii="Arial" w:eastAsia="SimSun" w:hAnsi="Arial" w:cs="Arial"/>
                <w:color w:val="auto"/>
                <w:sz w:val="18"/>
                <w:szCs w:val="18"/>
                <w:lang w:eastAsia="zh-CN"/>
              </w:rPr>
              <w:t>vedoucí odboru životního prostředí</w:t>
            </w:r>
          </w:p>
        </w:tc>
        <w:tc>
          <w:tcPr>
            <w:tcW w:w="4746" w:type="dxa"/>
            <w:tcBorders>
              <w:top w:val="nil"/>
              <w:left w:val="nil"/>
              <w:bottom w:val="nil"/>
              <w:right w:val="nil"/>
            </w:tcBorders>
            <w:shd w:val="clear" w:color="auto" w:fill="FFFF00"/>
            <w:vAlign w:val="center"/>
          </w:tcPr>
          <w:p w14:paraId="199D7612" w14:textId="77777777" w:rsidR="00824E85" w:rsidRPr="0022404D" w:rsidRDefault="00824E85" w:rsidP="002C4014">
            <w:pPr>
              <w:keepNext/>
              <w:keepLines/>
              <w:suppressLineNumbers/>
              <w:spacing w:line="22" w:lineRule="atLeast"/>
              <w:jc w:val="center"/>
              <w:rPr>
                <w:rFonts w:ascii="Arial" w:eastAsia="SimSun" w:hAnsi="Arial" w:cs="Arial"/>
                <w:color w:val="auto"/>
                <w:sz w:val="18"/>
                <w:szCs w:val="18"/>
                <w:lang w:eastAsia="zh-CN"/>
              </w:rPr>
            </w:pPr>
          </w:p>
        </w:tc>
      </w:tr>
    </w:tbl>
    <w:p w14:paraId="1F38A2C0" w14:textId="77777777" w:rsidR="00824E85" w:rsidRPr="0022404D" w:rsidRDefault="00824E85" w:rsidP="002C4014">
      <w:pPr>
        <w:keepNext/>
        <w:keepLines/>
        <w:suppressLineNumbers/>
        <w:spacing w:line="22" w:lineRule="atLeast"/>
        <w:rPr>
          <w:rFonts w:ascii="Arial" w:hAnsi="Arial" w:cs="Arial"/>
          <w:color w:val="auto"/>
          <w:sz w:val="18"/>
          <w:szCs w:val="18"/>
        </w:rPr>
        <w:sectPr w:rsidR="00824E85" w:rsidRPr="0022404D">
          <w:headerReference w:type="default" r:id="rId8"/>
          <w:footerReference w:type="default" r:id="rId9"/>
          <w:pgSz w:w="11906" w:h="16838"/>
          <w:pgMar w:top="1134" w:right="1134" w:bottom="1134" w:left="1304" w:header="0" w:footer="567" w:gutter="0"/>
          <w:cols w:space="708"/>
          <w:formProt w:val="0"/>
          <w:docGrid w:linePitch="360" w:charSpace="26214"/>
        </w:sectPr>
      </w:pPr>
    </w:p>
    <w:p w14:paraId="5AC85313" w14:textId="77777777" w:rsidR="00824E85" w:rsidRPr="0022404D" w:rsidRDefault="00F27EE0" w:rsidP="002C4014">
      <w:pPr>
        <w:keepNext/>
        <w:keepLines/>
        <w:suppressLineNumbers/>
        <w:spacing w:line="22" w:lineRule="atLeast"/>
        <w:rPr>
          <w:rFonts w:ascii="Arial" w:hAnsi="Arial" w:cs="Arial"/>
          <w:color w:val="auto"/>
          <w:sz w:val="18"/>
          <w:szCs w:val="18"/>
        </w:rPr>
      </w:pPr>
      <w:r w:rsidRPr="0022404D">
        <w:rPr>
          <w:rFonts w:ascii="Arial" w:hAnsi="Arial" w:cs="Arial"/>
          <w:b/>
          <w:bCs/>
          <w:i/>
          <w:iCs/>
          <w:color w:val="auto"/>
          <w:sz w:val="18"/>
          <w:szCs w:val="18"/>
        </w:rPr>
        <w:lastRenderedPageBreak/>
        <w:t>Příloha č. 1 ke smlouvě č.</w:t>
      </w:r>
      <w:r w:rsidRPr="0022404D">
        <w:rPr>
          <w:rFonts w:ascii="Arial" w:hAnsi="Arial" w:cs="Arial"/>
          <w:color w:val="auto"/>
          <w:sz w:val="18"/>
          <w:szCs w:val="18"/>
        </w:rPr>
        <w:t></w:t>
      </w:r>
      <w:r w:rsidRPr="0022404D">
        <w:rPr>
          <w:rFonts w:ascii="Arial" w:hAnsi="Arial" w:cs="Arial"/>
          <w:color w:val="auto"/>
          <w:sz w:val="18"/>
          <w:szCs w:val="18"/>
        </w:rPr>
        <w:t></w:t>
      </w:r>
      <w:r w:rsidRPr="0022404D">
        <w:rPr>
          <w:rFonts w:ascii="Arial" w:hAnsi="Arial" w:cs="Arial"/>
          <w:color w:val="auto"/>
          <w:sz w:val="18"/>
          <w:szCs w:val="18"/>
        </w:rPr>
        <w:t></w:t>
      </w:r>
      <w:r w:rsidRPr="0022404D">
        <w:rPr>
          <w:rFonts w:ascii="Arial" w:hAnsi="Arial" w:cs="Arial"/>
          <w:color w:val="auto"/>
          <w:sz w:val="18"/>
          <w:szCs w:val="18"/>
        </w:rPr>
        <w:t></w:t>
      </w:r>
      <w:r w:rsidRPr="0022404D">
        <w:rPr>
          <w:rFonts w:ascii="Arial" w:hAnsi="Arial" w:cs="Arial"/>
          <w:color w:val="auto"/>
          <w:sz w:val="18"/>
          <w:szCs w:val="18"/>
        </w:rPr>
        <w:t></w:t>
      </w:r>
      <w:r w:rsidRPr="0022404D">
        <w:rPr>
          <w:rFonts w:ascii="Arial" w:hAnsi="Arial" w:cs="Arial"/>
          <w:color w:val="auto"/>
          <w:sz w:val="18"/>
          <w:szCs w:val="18"/>
        </w:rPr>
        <w:t></w:t>
      </w:r>
      <w:r w:rsidRPr="0022404D">
        <w:rPr>
          <w:rFonts w:ascii="Arial" w:hAnsi="Arial" w:cs="Arial"/>
          <w:color w:val="auto"/>
          <w:sz w:val="18"/>
          <w:szCs w:val="18"/>
        </w:rPr>
        <w:t></w:t>
      </w:r>
      <w:r w:rsidRPr="0022404D">
        <w:rPr>
          <w:rFonts w:ascii="Arial" w:hAnsi="Arial" w:cs="Arial"/>
          <w:color w:val="auto"/>
          <w:sz w:val="18"/>
          <w:szCs w:val="18"/>
        </w:rPr>
        <w:t></w:t>
      </w:r>
      <w:r w:rsidRPr="0022404D">
        <w:rPr>
          <w:rFonts w:ascii="Arial" w:hAnsi="Arial" w:cs="Arial"/>
          <w:color w:val="auto"/>
          <w:sz w:val="18"/>
          <w:szCs w:val="18"/>
        </w:rPr>
        <w:t></w:t>
      </w:r>
      <w:r w:rsidRPr="0022404D">
        <w:rPr>
          <w:rFonts w:ascii="Arial" w:hAnsi="Arial" w:cs="Arial"/>
          <w:color w:val="auto"/>
          <w:sz w:val="18"/>
          <w:szCs w:val="18"/>
        </w:rPr>
        <w:t></w:t>
      </w:r>
      <w:r w:rsidRPr="0022404D">
        <w:rPr>
          <w:rFonts w:ascii="Arial" w:hAnsi="Arial" w:cs="Arial"/>
          <w:color w:val="auto"/>
          <w:sz w:val="18"/>
          <w:szCs w:val="18"/>
        </w:rPr>
        <w:t></w:t>
      </w:r>
      <w:r w:rsidRPr="0022404D">
        <w:rPr>
          <w:rFonts w:ascii="Arial" w:hAnsi="Arial" w:cs="Arial"/>
          <w:color w:val="auto"/>
          <w:sz w:val="18"/>
          <w:szCs w:val="18"/>
        </w:rPr>
        <w:t></w:t>
      </w:r>
      <w:r w:rsidRPr="0022404D">
        <w:rPr>
          <w:rFonts w:ascii="Arial" w:hAnsi="Arial" w:cs="Arial"/>
          <w:color w:val="auto"/>
          <w:sz w:val="18"/>
          <w:szCs w:val="18"/>
        </w:rPr>
        <w:t></w:t>
      </w:r>
      <w:r w:rsidRPr="0022404D">
        <w:rPr>
          <w:rFonts w:ascii="Arial" w:hAnsi="Arial" w:cs="Arial"/>
          <w:color w:val="auto"/>
          <w:sz w:val="18"/>
          <w:szCs w:val="18"/>
        </w:rPr>
        <w:t></w:t>
      </w:r>
    </w:p>
    <w:p w14:paraId="5227EA00" w14:textId="77777777" w:rsidR="00824E85" w:rsidRPr="0022404D" w:rsidRDefault="00F27EE0" w:rsidP="002C4014">
      <w:pPr>
        <w:keepNext/>
        <w:keepLines/>
        <w:suppressLineNumbers/>
        <w:spacing w:line="22" w:lineRule="atLeast"/>
        <w:rPr>
          <w:rFonts w:ascii="Arial" w:hAnsi="Arial" w:cs="Arial"/>
          <w:b/>
          <w:bCs/>
          <w:i/>
          <w:iCs/>
          <w:color w:val="auto"/>
          <w:sz w:val="18"/>
          <w:szCs w:val="18"/>
        </w:rPr>
      </w:pPr>
      <w:r w:rsidRPr="0022404D">
        <w:rPr>
          <w:rFonts w:ascii="Arial" w:hAnsi="Arial" w:cs="Arial"/>
          <w:b/>
          <w:bCs/>
          <w:i/>
          <w:iCs/>
          <w:color w:val="auto"/>
          <w:sz w:val="18"/>
          <w:szCs w:val="18"/>
        </w:rPr>
        <w:t>SPECIFIKACE PRACÍ:</w:t>
      </w:r>
    </w:p>
    <w:p w14:paraId="6048E3A1" w14:textId="77777777" w:rsidR="00824E85" w:rsidRPr="0022404D" w:rsidRDefault="00824E85" w:rsidP="002C4014">
      <w:pPr>
        <w:keepNext/>
        <w:keepLines/>
        <w:suppressLineNumbers/>
        <w:spacing w:line="22" w:lineRule="atLeast"/>
        <w:rPr>
          <w:rFonts w:ascii="Arial" w:hAnsi="Arial" w:cs="Arial"/>
          <w:b/>
          <w:bCs/>
          <w:i/>
          <w:iCs/>
          <w:color w:val="auto"/>
          <w:sz w:val="18"/>
          <w:szCs w:val="18"/>
          <w:u w:val="double"/>
        </w:rPr>
      </w:pPr>
    </w:p>
    <w:p w14:paraId="3E5AE850" w14:textId="6AC6CEFC" w:rsidR="00824E85" w:rsidRPr="0022404D" w:rsidRDefault="00F27EE0" w:rsidP="002C4014">
      <w:pPr>
        <w:keepNext/>
        <w:keepLines/>
        <w:suppressLineNumbers/>
        <w:spacing w:line="22" w:lineRule="atLeast"/>
        <w:rPr>
          <w:rFonts w:ascii="Arial" w:hAnsi="Arial" w:cs="Arial"/>
          <w:b/>
          <w:bCs/>
          <w:i/>
          <w:iCs/>
          <w:color w:val="auto"/>
          <w:sz w:val="18"/>
          <w:szCs w:val="18"/>
          <w:u w:val="double"/>
        </w:rPr>
      </w:pPr>
      <w:r w:rsidRPr="0022404D">
        <w:rPr>
          <w:rFonts w:ascii="Arial" w:hAnsi="Arial" w:cs="Arial"/>
          <w:b/>
          <w:bCs/>
          <w:i/>
          <w:iCs/>
          <w:color w:val="auto"/>
          <w:sz w:val="18"/>
          <w:szCs w:val="18"/>
          <w:u w:val="double"/>
        </w:rPr>
        <w:t>Tabulka č. 1</w:t>
      </w:r>
    </w:p>
    <w:tbl>
      <w:tblPr>
        <w:tblW w:w="8364" w:type="dxa"/>
        <w:jc w:val="center"/>
        <w:tblLayout w:type="fixed"/>
        <w:tblCellMar>
          <w:left w:w="22" w:type="dxa"/>
          <w:right w:w="26" w:type="dxa"/>
        </w:tblCellMar>
        <w:tblLook w:val="04A0" w:firstRow="1" w:lastRow="0" w:firstColumn="1" w:lastColumn="0" w:noHBand="0" w:noVBand="1"/>
      </w:tblPr>
      <w:tblGrid>
        <w:gridCol w:w="4676"/>
        <w:gridCol w:w="1699"/>
        <w:gridCol w:w="1989"/>
      </w:tblGrid>
      <w:tr w:rsidR="0022404D" w:rsidRPr="0022404D" w14:paraId="50B0404E" w14:textId="77777777">
        <w:trPr>
          <w:cantSplit/>
          <w:trHeight w:val="285"/>
          <w:jc w:val="center"/>
        </w:trPr>
        <w:tc>
          <w:tcPr>
            <w:tcW w:w="4676" w:type="dxa"/>
            <w:vMerge w:val="restart"/>
            <w:tcBorders>
              <w:top w:val="double" w:sz="6" w:space="0" w:color="00000A"/>
              <w:left w:val="double" w:sz="6" w:space="0" w:color="00000A"/>
              <w:bottom w:val="double" w:sz="6" w:space="0" w:color="00000A"/>
              <w:right w:val="double" w:sz="6" w:space="0" w:color="00000A"/>
            </w:tcBorders>
            <w:shd w:val="clear" w:color="auto" w:fill="auto"/>
            <w:vAlign w:val="center"/>
          </w:tcPr>
          <w:p w14:paraId="408F13E3" w14:textId="77777777" w:rsidR="00824E85" w:rsidRPr="0022404D" w:rsidRDefault="00824E85" w:rsidP="002C4014">
            <w:pPr>
              <w:keepNext/>
              <w:keepLines/>
              <w:suppressLineNumbers/>
              <w:spacing w:line="22" w:lineRule="atLeast"/>
              <w:rPr>
                <w:rFonts w:ascii="Arial" w:eastAsia="Calibri" w:hAnsi="Arial" w:cs="Arial"/>
                <w:iCs/>
                <w:color w:val="auto"/>
                <w:sz w:val="18"/>
                <w:szCs w:val="18"/>
                <w:lang w:eastAsia="cs-CZ"/>
              </w:rPr>
            </w:pPr>
          </w:p>
          <w:p w14:paraId="4BFAC89A" w14:textId="77777777" w:rsidR="00824E85" w:rsidRPr="0022404D" w:rsidRDefault="00F27EE0" w:rsidP="002C4014">
            <w:pPr>
              <w:keepNext/>
              <w:keepLines/>
              <w:suppressLineNumbers/>
              <w:spacing w:line="22" w:lineRule="atLeast"/>
              <w:jc w:val="center"/>
              <w:rPr>
                <w:rFonts w:ascii="Arial" w:eastAsia="Calibri" w:hAnsi="Arial" w:cs="Arial"/>
                <w:iCs/>
                <w:color w:val="auto"/>
                <w:sz w:val="18"/>
                <w:szCs w:val="18"/>
                <w:lang w:eastAsia="cs-CZ"/>
              </w:rPr>
            </w:pPr>
            <w:r w:rsidRPr="0022404D">
              <w:rPr>
                <w:rFonts w:ascii="Arial" w:eastAsia="Calibri" w:hAnsi="Arial" w:cs="Arial"/>
                <w:iCs/>
                <w:color w:val="auto"/>
                <w:sz w:val="18"/>
                <w:szCs w:val="18"/>
                <w:lang w:eastAsia="cs-CZ"/>
              </w:rPr>
              <w:t>Předmět činnosti</w:t>
            </w:r>
          </w:p>
        </w:tc>
        <w:tc>
          <w:tcPr>
            <w:tcW w:w="3688" w:type="dxa"/>
            <w:gridSpan w:val="2"/>
            <w:tcBorders>
              <w:top w:val="double" w:sz="6" w:space="0" w:color="00000A"/>
              <w:left w:val="double" w:sz="6" w:space="0" w:color="00000A"/>
              <w:bottom w:val="double" w:sz="6" w:space="0" w:color="00000A"/>
              <w:right w:val="double" w:sz="6" w:space="0" w:color="00000A"/>
            </w:tcBorders>
            <w:shd w:val="clear" w:color="auto" w:fill="auto"/>
            <w:tcMar>
              <w:left w:w="28" w:type="dxa"/>
            </w:tcMar>
          </w:tcPr>
          <w:p w14:paraId="6EEE8D51" w14:textId="77777777" w:rsidR="00824E85" w:rsidRPr="0022404D" w:rsidRDefault="00F27EE0" w:rsidP="002C4014">
            <w:pPr>
              <w:keepNext/>
              <w:keepLines/>
              <w:suppressLineNumbers/>
              <w:spacing w:line="22" w:lineRule="atLeast"/>
              <w:jc w:val="center"/>
              <w:outlineLvl w:val="4"/>
              <w:rPr>
                <w:rFonts w:ascii="Arial" w:eastAsia="Calibri" w:hAnsi="Arial" w:cs="Arial"/>
                <w:iCs/>
                <w:color w:val="auto"/>
                <w:sz w:val="18"/>
                <w:szCs w:val="18"/>
                <w:lang w:eastAsia="cs-CZ"/>
              </w:rPr>
            </w:pPr>
            <w:r w:rsidRPr="0022404D">
              <w:rPr>
                <w:rFonts w:ascii="Arial" w:eastAsia="Calibri" w:hAnsi="Arial" w:cs="Arial"/>
                <w:iCs/>
                <w:color w:val="auto"/>
                <w:sz w:val="18"/>
                <w:szCs w:val="18"/>
                <w:lang w:eastAsia="cs-CZ"/>
              </w:rPr>
              <w:t>Cena za jednotku</w:t>
            </w:r>
          </w:p>
        </w:tc>
      </w:tr>
      <w:tr w:rsidR="0022404D" w:rsidRPr="0022404D" w14:paraId="2C0303DD" w14:textId="77777777">
        <w:trPr>
          <w:cantSplit/>
          <w:trHeight w:val="180"/>
          <w:jc w:val="center"/>
        </w:trPr>
        <w:tc>
          <w:tcPr>
            <w:tcW w:w="4676" w:type="dxa"/>
            <w:vMerge/>
            <w:tcBorders>
              <w:top w:val="double" w:sz="6" w:space="0" w:color="00000A"/>
              <w:left w:val="double" w:sz="6" w:space="0" w:color="00000A"/>
              <w:bottom w:val="double" w:sz="6" w:space="0" w:color="00000A"/>
              <w:right w:val="double" w:sz="6" w:space="0" w:color="00000A"/>
            </w:tcBorders>
            <w:shd w:val="clear" w:color="auto" w:fill="auto"/>
            <w:vAlign w:val="center"/>
          </w:tcPr>
          <w:p w14:paraId="149FCF20" w14:textId="77777777" w:rsidR="00824E85" w:rsidRPr="0022404D" w:rsidRDefault="00824E85" w:rsidP="002C4014">
            <w:pPr>
              <w:keepNext/>
              <w:keepLines/>
              <w:suppressLineNumbers/>
              <w:spacing w:line="22" w:lineRule="atLeast"/>
              <w:rPr>
                <w:rFonts w:ascii="Arial" w:eastAsia="Calibri" w:hAnsi="Arial" w:cs="Arial"/>
                <w:iCs/>
                <w:color w:val="auto"/>
                <w:sz w:val="18"/>
                <w:szCs w:val="18"/>
                <w:lang w:eastAsia="cs-CZ"/>
              </w:rPr>
            </w:pPr>
          </w:p>
        </w:tc>
        <w:tc>
          <w:tcPr>
            <w:tcW w:w="1699" w:type="dxa"/>
            <w:tcBorders>
              <w:top w:val="double" w:sz="6" w:space="0" w:color="00000A"/>
              <w:left w:val="double" w:sz="6" w:space="0" w:color="00000A"/>
              <w:bottom w:val="double" w:sz="6" w:space="0" w:color="00000A"/>
              <w:right w:val="single" w:sz="4" w:space="0" w:color="00000A"/>
            </w:tcBorders>
            <w:shd w:val="clear" w:color="auto" w:fill="auto"/>
            <w:vAlign w:val="center"/>
          </w:tcPr>
          <w:p w14:paraId="51D9A97C" w14:textId="77777777" w:rsidR="00824E85" w:rsidRPr="0022404D" w:rsidRDefault="00F27EE0" w:rsidP="002C4014">
            <w:pPr>
              <w:keepNext/>
              <w:keepLines/>
              <w:suppressLineNumbers/>
              <w:spacing w:line="22" w:lineRule="atLeast"/>
              <w:jc w:val="center"/>
              <w:rPr>
                <w:rFonts w:ascii="Arial" w:eastAsia="Calibri" w:hAnsi="Arial" w:cs="Arial"/>
                <w:iCs/>
                <w:color w:val="auto"/>
                <w:sz w:val="18"/>
                <w:szCs w:val="18"/>
                <w:lang w:eastAsia="cs-CZ"/>
              </w:rPr>
            </w:pPr>
            <w:r w:rsidRPr="0022404D">
              <w:rPr>
                <w:rFonts w:ascii="Arial" w:eastAsia="Calibri" w:hAnsi="Arial" w:cs="Arial"/>
                <w:iCs/>
                <w:color w:val="auto"/>
                <w:sz w:val="18"/>
                <w:szCs w:val="18"/>
                <w:lang w:eastAsia="cs-CZ"/>
              </w:rPr>
              <w:t>Měrná jednotka</w:t>
            </w:r>
          </w:p>
        </w:tc>
        <w:tc>
          <w:tcPr>
            <w:tcW w:w="1989" w:type="dxa"/>
            <w:tcBorders>
              <w:top w:val="double" w:sz="6" w:space="0" w:color="00000A"/>
              <w:left w:val="single" w:sz="4" w:space="0" w:color="00000A"/>
              <w:bottom w:val="double" w:sz="6" w:space="0" w:color="00000A"/>
              <w:right w:val="double" w:sz="6" w:space="0" w:color="00000A"/>
            </w:tcBorders>
            <w:shd w:val="clear" w:color="auto" w:fill="auto"/>
            <w:tcMar>
              <w:left w:w="55" w:type="dxa"/>
            </w:tcMar>
            <w:vAlign w:val="center"/>
          </w:tcPr>
          <w:p w14:paraId="2647CFFE" w14:textId="77777777" w:rsidR="00824E85" w:rsidRPr="0022404D" w:rsidRDefault="00F27EE0" w:rsidP="002C4014">
            <w:pPr>
              <w:keepNext/>
              <w:keepLines/>
              <w:suppressLineNumbers/>
              <w:spacing w:line="22" w:lineRule="atLeast"/>
              <w:jc w:val="center"/>
              <w:rPr>
                <w:rFonts w:ascii="Arial" w:eastAsia="Calibri" w:hAnsi="Arial" w:cs="Arial"/>
                <w:iCs/>
                <w:color w:val="auto"/>
                <w:sz w:val="18"/>
                <w:szCs w:val="18"/>
                <w:lang w:eastAsia="cs-CZ"/>
              </w:rPr>
            </w:pPr>
            <w:r w:rsidRPr="0022404D">
              <w:rPr>
                <w:rFonts w:ascii="Arial" w:eastAsia="Calibri" w:hAnsi="Arial" w:cs="Arial"/>
                <w:iCs/>
                <w:color w:val="auto"/>
                <w:sz w:val="18"/>
                <w:szCs w:val="18"/>
                <w:lang w:eastAsia="cs-CZ"/>
              </w:rPr>
              <w:t>Kč bez DPH</w:t>
            </w:r>
          </w:p>
        </w:tc>
      </w:tr>
      <w:tr w:rsidR="0022404D" w:rsidRPr="0022404D" w14:paraId="7FFA3B05" w14:textId="77777777">
        <w:trPr>
          <w:trHeight w:val="334"/>
          <w:jc w:val="center"/>
        </w:trPr>
        <w:tc>
          <w:tcPr>
            <w:tcW w:w="4676" w:type="dxa"/>
            <w:tcBorders>
              <w:top w:val="double" w:sz="6" w:space="0" w:color="00000A"/>
              <w:left w:val="double" w:sz="6" w:space="0" w:color="00000A"/>
              <w:bottom w:val="double" w:sz="6" w:space="0" w:color="00000A"/>
              <w:right w:val="double" w:sz="6" w:space="0" w:color="00000A"/>
            </w:tcBorders>
            <w:shd w:val="clear" w:color="auto" w:fill="auto"/>
            <w:vAlign w:val="center"/>
          </w:tcPr>
          <w:p w14:paraId="0AB7FECB" w14:textId="77777777" w:rsidR="00824E85" w:rsidRPr="0022404D" w:rsidRDefault="00F27EE0" w:rsidP="002C4014">
            <w:pPr>
              <w:keepNext/>
              <w:keepLines/>
              <w:suppressLineNumbers/>
              <w:spacing w:line="22" w:lineRule="atLeast"/>
              <w:rPr>
                <w:rFonts w:ascii="Arial" w:eastAsia="Calibri" w:hAnsi="Arial" w:cs="Arial"/>
                <w:iCs/>
                <w:color w:val="auto"/>
                <w:sz w:val="18"/>
                <w:szCs w:val="18"/>
                <w:lang w:eastAsia="cs-CZ"/>
              </w:rPr>
            </w:pPr>
            <w:r w:rsidRPr="0022404D">
              <w:rPr>
                <w:rFonts w:ascii="Arial" w:eastAsia="Calibri" w:hAnsi="Arial" w:cs="Arial"/>
                <w:iCs/>
                <w:color w:val="auto"/>
                <w:sz w:val="18"/>
                <w:szCs w:val="18"/>
                <w:lang w:eastAsia="cs-CZ"/>
              </w:rPr>
              <w:t>Práce nakladače</w:t>
            </w:r>
          </w:p>
        </w:tc>
        <w:tc>
          <w:tcPr>
            <w:tcW w:w="1699" w:type="dxa"/>
            <w:tcBorders>
              <w:top w:val="double" w:sz="6" w:space="0" w:color="00000A"/>
              <w:left w:val="double" w:sz="6" w:space="0" w:color="00000A"/>
              <w:bottom w:val="double" w:sz="6" w:space="0" w:color="00000A"/>
              <w:right w:val="single" w:sz="4" w:space="0" w:color="00000A"/>
            </w:tcBorders>
            <w:shd w:val="clear" w:color="auto" w:fill="auto"/>
            <w:vAlign w:val="center"/>
          </w:tcPr>
          <w:p w14:paraId="4FB66C7D" w14:textId="77777777" w:rsidR="00824E85" w:rsidRPr="0022404D" w:rsidRDefault="00F27EE0" w:rsidP="002C4014">
            <w:pPr>
              <w:keepNext/>
              <w:keepLines/>
              <w:suppressLineNumbers/>
              <w:spacing w:line="22" w:lineRule="atLeast"/>
              <w:jc w:val="center"/>
              <w:rPr>
                <w:rFonts w:ascii="Arial" w:eastAsia="Calibri" w:hAnsi="Arial" w:cs="Arial"/>
                <w:iCs/>
                <w:color w:val="auto"/>
                <w:sz w:val="18"/>
                <w:szCs w:val="18"/>
                <w:lang w:eastAsia="cs-CZ"/>
              </w:rPr>
            </w:pPr>
            <w:r w:rsidRPr="0022404D">
              <w:rPr>
                <w:rFonts w:ascii="Arial" w:eastAsia="Calibri" w:hAnsi="Arial" w:cs="Arial"/>
                <w:iCs/>
                <w:color w:val="auto"/>
                <w:sz w:val="18"/>
                <w:szCs w:val="18"/>
                <w:lang w:eastAsia="cs-CZ"/>
              </w:rPr>
              <w:t>hod.</w:t>
            </w:r>
          </w:p>
        </w:tc>
        <w:tc>
          <w:tcPr>
            <w:tcW w:w="1989" w:type="dxa"/>
            <w:tcBorders>
              <w:top w:val="double" w:sz="6" w:space="0" w:color="00000A"/>
              <w:left w:val="single" w:sz="4" w:space="0" w:color="00000A"/>
              <w:bottom w:val="double" w:sz="6" w:space="0" w:color="00000A"/>
              <w:right w:val="double" w:sz="6" w:space="0" w:color="00000A"/>
            </w:tcBorders>
            <w:shd w:val="clear" w:color="auto" w:fill="FFFF00"/>
            <w:tcMar>
              <w:left w:w="55" w:type="dxa"/>
            </w:tcMar>
            <w:vAlign w:val="center"/>
          </w:tcPr>
          <w:p w14:paraId="246CE0D6" w14:textId="77777777" w:rsidR="00824E85" w:rsidRPr="0022404D" w:rsidRDefault="00824E85" w:rsidP="002C4014">
            <w:pPr>
              <w:keepNext/>
              <w:keepLines/>
              <w:suppressLineNumbers/>
              <w:spacing w:line="22" w:lineRule="atLeast"/>
              <w:jc w:val="center"/>
              <w:rPr>
                <w:rFonts w:ascii="Arial" w:eastAsia="Calibri" w:hAnsi="Arial" w:cs="Arial"/>
                <w:iCs/>
                <w:color w:val="auto"/>
                <w:sz w:val="18"/>
                <w:szCs w:val="18"/>
                <w:lang w:eastAsia="cs-CZ"/>
              </w:rPr>
            </w:pPr>
          </w:p>
        </w:tc>
      </w:tr>
      <w:tr w:rsidR="0022404D" w:rsidRPr="0022404D" w14:paraId="3AA173B0" w14:textId="77777777">
        <w:trPr>
          <w:trHeight w:val="350"/>
          <w:jc w:val="center"/>
        </w:trPr>
        <w:tc>
          <w:tcPr>
            <w:tcW w:w="4676" w:type="dxa"/>
            <w:tcBorders>
              <w:top w:val="double" w:sz="6" w:space="0" w:color="00000A"/>
              <w:left w:val="double" w:sz="6" w:space="0" w:color="00000A"/>
              <w:bottom w:val="double" w:sz="6" w:space="0" w:color="00000A"/>
              <w:right w:val="double" w:sz="6" w:space="0" w:color="00000A"/>
            </w:tcBorders>
            <w:shd w:val="clear" w:color="auto" w:fill="auto"/>
            <w:vAlign w:val="center"/>
          </w:tcPr>
          <w:p w14:paraId="3DB72162" w14:textId="77777777" w:rsidR="00824E85" w:rsidRPr="0022404D" w:rsidRDefault="00F27EE0" w:rsidP="002C4014">
            <w:pPr>
              <w:keepNext/>
              <w:keepLines/>
              <w:suppressLineNumbers/>
              <w:spacing w:line="22" w:lineRule="atLeast"/>
              <w:rPr>
                <w:rFonts w:ascii="Arial" w:eastAsia="Calibri" w:hAnsi="Arial" w:cs="Arial"/>
                <w:iCs/>
                <w:color w:val="auto"/>
                <w:sz w:val="18"/>
                <w:szCs w:val="18"/>
                <w:lang w:eastAsia="cs-CZ"/>
              </w:rPr>
            </w:pPr>
            <w:r w:rsidRPr="0022404D">
              <w:rPr>
                <w:rFonts w:ascii="Arial" w:eastAsia="Calibri" w:hAnsi="Arial" w:cs="Arial"/>
                <w:iCs/>
                <w:color w:val="auto"/>
                <w:sz w:val="18"/>
                <w:szCs w:val="18"/>
                <w:lang w:eastAsia="cs-CZ"/>
              </w:rPr>
              <w:t>Odvoz odpadu</w:t>
            </w:r>
          </w:p>
        </w:tc>
        <w:tc>
          <w:tcPr>
            <w:tcW w:w="1699" w:type="dxa"/>
            <w:tcBorders>
              <w:top w:val="double" w:sz="6" w:space="0" w:color="00000A"/>
              <w:left w:val="double" w:sz="6" w:space="0" w:color="00000A"/>
              <w:bottom w:val="double" w:sz="6" w:space="0" w:color="00000A"/>
              <w:right w:val="single" w:sz="4" w:space="0" w:color="00000A"/>
            </w:tcBorders>
            <w:shd w:val="clear" w:color="auto" w:fill="auto"/>
            <w:vAlign w:val="center"/>
          </w:tcPr>
          <w:p w14:paraId="35887C1A" w14:textId="77777777" w:rsidR="00824E85" w:rsidRPr="0022404D" w:rsidRDefault="00F27EE0" w:rsidP="002C4014">
            <w:pPr>
              <w:keepNext/>
              <w:keepLines/>
              <w:suppressLineNumbers/>
              <w:spacing w:line="22" w:lineRule="atLeast"/>
              <w:jc w:val="center"/>
              <w:rPr>
                <w:rFonts w:ascii="Arial" w:eastAsia="Calibri" w:hAnsi="Arial" w:cs="Arial"/>
                <w:iCs/>
                <w:color w:val="auto"/>
                <w:sz w:val="18"/>
                <w:szCs w:val="18"/>
                <w:lang w:eastAsia="cs-CZ"/>
              </w:rPr>
            </w:pPr>
            <w:r w:rsidRPr="0022404D">
              <w:rPr>
                <w:rFonts w:ascii="Arial" w:eastAsia="Calibri" w:hAnsi="Arial" w:cs="Arial"/>
                <w:iCs/>
                <w:color w:val="auto"/>
                <w:sz w:val="18"/>
                <w:szCs w:val="18"/>
                <w:lang w:eastAsia="cs-CZ"/>
              </w:rPr>
              <w:t>km</w:t>
            </w:r>
          </w:p>
        </w:tc>
        <w:tc>
          <w:tcPr>
            <w:tcW w:w="1989" w:type="dxa"/>
            <w:tcBorders>
              <w:top w:val="double" w:sz="6" w:space="0" w:color="00000A"/>
              <w:left w:val="single" w:sz="4" w:space="0" w:color="00000A"/>
              <w:bottom w:val="double" w:sz="6" w:space="0" w:color="00000A"/>
              <w:right w:val="double" w:sz="6" w:space="0" w:color="00000A"/>
            </w:tcBorders>
            <w:shd w:val="clear" w:color="auto" w:fill="FFFF00"/>
            <w:tcMar>
              <w:left w:w="55" w:type="dxa"/>
            </w:tcMar>
            <w:vAlign w:val="center"/>
          </w:tcPr>
          <w:p w14:paraId="500DC092" w14:textId="77777777" w:rsidR="00824E85" w:rsidRPr="0022404D" w:rsidRDefault="00824E85" w:rsidP="002C4014">
            <w:pPr>
              <w:keepNext/>
              <w:keepLines/>
              <w:suppressLineNumbers/>
              <w:spacing w:line="22" w:lineRule="atLeast"/>
              <w:jc w:val="center"/>
              <w:rPr>
                <w:rFonts w:ascii="Arial" w:eastAsia="Calibri" w:hAnsi="Arial" w:cs="Arial"/>
                <w:iCs/>
                <w:color w:val="auto"/>
                <w:sz w:val="18"/>
                <w:szCs w:val="18"/>
                <w:lang w:eastAsia="cs-CZ"/>
              </w:rPr>
            </w:pPr>
          </w:p>
        </w:tc>
      </w:tr>
      <w:tr w:rsidR="0022404D" w:rsidRPr="0022404D" w14:paraId="5EE963F7" w14:textId="77777777">
        <w:trPr>
          <w:jc w:val="center"/>
        </w:trPr>
        <w:tc>
          <w:tcPr>
            <w:tcW w:w="4676" w:type="dxa"/>
            <w:tcBorders>
              <w:top w:val="double" w:sz="6" w:space="0" w:color="00000A"/>
              <w:left w:val="double" w:sz="6" w:space="0" w:color="00000A"/>
              <w:bottom w:val="double" w:sz="6" w:space="0" w:color="00000A"/>
              <w:right w:val="double" w:sz="6" w:space="0" w:color="00000A"/>
            </w:tcBorders>
            <w:shd w:val="clear" w:color="auto" w:fill="auto"/>
            <w:vAlign w:val="center"/>
          </w:tcPr>
          <w:p w14:paraId="5EDFE7D3" w14:textId="73EE0CDD" w:rsidR="00824E85" w:rsidRPr="0022404D" w:rsidRDefault="00F27EE0" w:rsidP="002C4014">
            <w:pPr>
              <w:keepNext/>
              <w:keepLines/>
              <w:suppressLineNumbers/>
              <w:spacing w:line="22" w:lineRule="atLeast"/>
              <w:rPr>
                <w:rFonts w:ascii="Arial" w:eastAsia="Calibri" w:hAnsi="Arial" w:cs="Arial"/>
                <w:iCs/>
                <w:color w:val="auto"/>
                <w:sz w:val="18"/>
                <w:szCs w:val="18"/>
                <w:lang w:eastAsia="cs-CZ"/>
              </w:rPr>
            </w:pPr>
            <w:r w:rsidRPr="0022404D">
              <w:rPr>
                <w:rFonts w:ascii="Arial" w:eastAsia="Calibri" w:hAnsi="Arial" w:cs="Arial"/>
                <w:iCs/>
                <w:color w:val="auto"/>
                <w:sz w:val="18"/>
                <w:szCs w:val="18"/>
                <w:lang w:eastAsia="cs-CZ"/>
              </w:rPr>
              <w:t>Práce dělníka (</w:t>
            </w:r>
            <w:r w:rsidR="00802D95" w:rsidRPr="0022404D">
              <w:rPr>
                <w:rFonts w:ascii="Arial" w:eastAsia="Calibri" w:hAnsi="Arial" w:cs="Arial"/>
                <w:iCs/>
                <w:color w:val="auto"/>
                <w:sz w:val="18"/>
                <w:szCs w:val="18"/>
                <w:lang w:eastAsia="cs-CZ"/>
              </w:rPr>
              <w:t xml:space="preserve">doprava na místo. </w:t>
            </w:r>
            <w:r w:rsidRPr="0022404D">
              <w:rPr>
                <w:rFonts w:ascii="Arial" w:eastAsia="Calibri" w:hAnsi="Arial" w:cs="Arial"/>
                <w:iCs/>
                <w:color w:val="auto"/>
                <w:sz w:val="18"/>
                <w:szCs w:val="18"/>
                <w:lang w:eastAsia="cs-CZ"/>
              </w:rPr>
              <w:t>vyhrabání, vysbírání kom. odpadu, dotřídění)</w:t>
            </w:r>
            <w:r w:rsidR="0003671A" w:rsidRPr="0022404D">
              <w:rPr>
                <w:rFonts w:ascii="Arial" w:eastAsia="Calibri" w:hAnsi="Arial" w:cs="Arial"/>
                <w:iCs/>
                <w:color w:val="auto"/>
                <w:sz w:val="18"/>
                <w:szCs w:val="18"/>
                <w:lang w:eastAsia="cs-CZ"/>
              </w:rPr>
              <w:t xml:space="preserve"> při úklidu nepovolených skládek</w:t>
            </w:r>
          </w:p>
        </w:tc>
        <w:tc>
          <w:tcPr>
            <w:tcW w:w="1699" w:type="dxa"/>
            <w:tcBorders>
              <w:top w:val="double" w:sz="6" w:space="0" w:color="00000A"/>
              <w:left w:val="double" w:sz="6" w:space="0" w:color="00000A"/>
              <w:bottom w:val="double" w:sz="6" w:space="0" w:color="00000A"/>
              <w:right w:val="single" w:sz="4" w:space="0" w:color="00000A"/>
            </w:tcBorders>
            <w:shd w:val="clear" w:color="auto" w:fill="auto"/>
            <w:vAlign w:val="center"/>
          </w:tcPr>
          <w:p w14:paraId="4ECD6F08" w14:textId="77777777" w:rsidR="00824E85" w:rsidRPr="0022404D" w:rsidRDefault="00F27EE0" w:rsidP="002C4014">
            <w:pPr>
              <w:keepNext/>
              <w:keepLines/>
              <w:suppressLineNumbers/>
              <w:spacing w:line="22" w:lineRule="atLeast"/>
              <w:jc w:val="center"/>
              <w:rPr>
                <w:rFonts w:ascii="Arial" w:eastAsia="Calibri" w:hAnsi="Arial" w:cs="Arial"/>
                <w:iCs/>
                <w:color w:val="auto"/>
                <w:sz w:val="18"/>
                <w:szCs w:val="18"/>
                <w:lang w:eastAsia="cs-CZ"/>
              </w:rPr>
            </w:pPr>
            <w:r w:rsidRPr="0022404D">
              <w:rPr>
                <w:rFonts w:ascii="Arial" w:eastAsia="Calibri" w:hAnsi="Arial" w:cs="Arial"/>
                <w:iCs/>
                <w:color w:val="auto"/>
                <w:sz w:val="18"/>
                <w:szCs w:val="18"/>
                <w:lang w:eastAsia="cs-CZ"/>
              </w:rPr>
              <w:t>hod.</w:t>
            </w:r>
          </w:p>
        </w:tc>
        <w:tc>
          <w:tcPr>
            <w:tcW w:w="1989" w:type="dxa"/>
            <w:tcBorders>
              <w:top w:val="double" w:sz="6" w:space="0" w:color="00000A"/>
              <w:left w:val="single" w:sz="4" w:space="0" w:color="00000A"/>
              <w:bottom w:val="double" w:sz="6" w:space="0" w:color="00000A"/>
              <w:right w:val="double" w:sz="6" w:space="0" w:color="00000A"/>
            </w:tcBorders>
            <w:shd w:val="clear" w:color="auto" w:fill="FFFF00"/>
            <w:tcMar>
              <w:left w:w="55" w:type="dxa"/>
            </w:tcMar>
            <w:vAlign w:val="center"/>
          </w:tcPr>
          <w:p w14:paraId="3A295688" w14:textId="77777777" w:rsidR="00824E85" w:rsidRPr="0022404D" w:rsidRDefault="00824E85" w:rsidP="002C4014">
            <w:pPr>
              <w:keepNext/>
              <w:keepLines/>
              <w:suppressLineNumbers/>
              <w:spacing w:line="22" w:lineRule="atLeast"/>
              <w:jc w:val="center"/>
              <w:rPr>
                <w:rFonts w:ascii="Arial" w:eastAsia="Calibri" w:hAnsi="Arial" w:cs="Arial"/>
                <w:iCs/>
                <w:color w:val="auto"/>
                <w:sz w:val="18"/>
                <w:szCs w:val="18"/>
                <w:lang w:eastAsia="cs-CZ"/>
              </w:rPr>
            </w:pPr>
          </w:p>
        </w:tc>
      </w:tr>
      <w:tr w:rsidR="0022404D" w:rsidRPr="0022404D" w14:paraId="1075D61C" w14:textId="77777777">
        <w:trPr>
          <w:jc w:val="center"/>
        </w:trPr>
        <w:tc>
          <w:tcPr>
            <w:tcW w:w="4676" w:type="dxa"/>
            <w:tcBorders>
              <w:top w:val="double" w:sz="6" w:space="0" w:color="00000A"/>
              <w:left w:val="double" w:sz="6" w:space="0" w:color="00000A"/>
              <w:bottom w:val="double" w:sz="6" w:space="0" w:color="00000A"/>
              <w:right w:val="double" w:sz="6" w:space="0" w:color="00000A"/>
            </w:tcBorders>
            <w:shd w:val="clear" w:color="auto" w:fill="auto"/>
            <w:vAlign w:val="center"/>
          </w:tcPr>
          <w:p w14:paraId="5AB2F22E" w14:textId="0A18C71C" w:rsidR="00B02927" w:rsidRPr="0022404D" w:rsidRDefault="00B02927" w:rsidP="002C4014">
            <w:pPr>
              <w:keepNext/>
              <w:keepLines/>
              <w:suppressLineNumbers/>
              <w:spacing w:line="22" w:lineRule="atLeast"/>
              <w:rPr>
                <w:rFonts w:ascii="Arial" w:eastAsia="Calibri" w:hAnsi="Arial" w:cs="Arial"/>
                <w:iCs/>
                <w:color w:val="auto"/>
                <w:sz w:val="18"/>
                <w:szCs w:val="18"/>
                <w:lang w:eastAsia="cs-CZ"/>
              </w:rPr>
            </w:pPr>
            <w:r w:rsidRPr="0022404D">
              <w:rPr>
                <w:rFonts w:ascii="Arial" w:eastAsia="Calibri" w:hAnsi="Arial" w:cs="Arial"/>
                <w:iCs/>
                <w:color w:val="auto"/>
                <w:sz w:val="18"/>
                <w:szCs w:val="18"/>
                <w:lang w:eastAsia="cs-CZ"/>
              </w:rPr>
              <w:t>Práce dělníka (</w:t>
            </w:r>
            <w:r w:rsidR="00802D95" w:rsidRPr="0022404D">
              <w:rPr>
                <w:rFonts w:ascii="Arial" w:eastAsia="Calibri" w:hAnsi="Arial" w:cs="Arial"/>
                <w:iCs/>
                <w:color w:val="auto"/>
                <w:sz w:val="18"/>
                <w:szCs w:val="18"/>
                <w:lang w:eastAsia="cs-CZ"/>
              </w:rPr>
              <w:t xml:space="preserve">doprava na místo, </w:t>
            </w:r>
            <w:r w:rsidRPr="0022404D">
              <w:rPr>
                <w:rFonts w:ascii="Arial" w:eastAsia="Calibri" w:hAnsi="Arial" w:cs="Arial"/>
                <w:iCs/>
                <w:color w:val="auto"/>
                <w:sz w:val="18"/>
                <w:szCs w:val="18"/>
                <w:lang w:eastAsia="cs-CZ"/>
              </w:rPr>
              <w:t xml:space="preserve">vyhrabání, vysbírání </w:t>
            </w:r>
            <w:r w:rsidR="00891B8B" w:rsidRPr="0022404D">
              <w:rPr>
                <w:rFonts w:ascii="Arial" w:eastAsia="Calibri" w:hAnsi="Arial" w:cs="Arial"/>
                <w:iCs/>
                <w:color w:val="auto"/>
                <w:sz w:val="18"/>
                <w:szCs w:val="18"/>
                <w:lang w:eastAsia="cs-CZ"/>
              </w:rPr>
              <w:t xml:space="preserve">směsného </w:t>
            </w:r>
            <w:r w:rsidRPr="0022404D">
              <w:rPr>
                <w:rFonts w:ascii="Arial" w:eastAsia="Calibri" w:hAnsi="Arial" w:cs="Arial"/>
                <w:iCs/>
                <w:color w:val="auto"/>
                <w:sz w:val="18"/>
                <w:szCs w:val="18"/>
                <w:lang w:eastAsia="cs-CZ"/>
              </w:rPr>
              <w:t>kom</w:t>
            </w:r>
            <w:r w:rsidR="00891B8B" w:rsidRPr="0022404D">
              <w:rPr>
                <w:rFonts w:ascii="Arial" w:eastAsia="Calibri" w:hAnsi="Arial" w:cs="Arial"/>
                <w:iCs/>
                <w:color w:val="auto"/>
                <w:sz w:val="18"/>
                <w:szCs w:val="18"/>
                <w:lang w:eastAsia="cs-CZ"/>
              </w:rPr>
              <w:t>unálního</w:t>
            </w:r>
            <w:r w:rsidRPr="0022404D">
              <w:rPr>
                <w:rFonts w:ascii="Arial" w:eastAsia="Calibri" w:hAnsi="Arial" w:cs="Arial"/>
                <w:iCs/>
                <w:color w:val="auto"/>
                <w:sz w:val="18"/>
                <w:szCs w:val="18"/>
                <w:lang w:eastAsia="cs-CZ"/>
              </w:rPr>
              <w:t xml:space="preserve"> odpadu, </w:t>
            </w:r>
            <w:r w:rsidR="006B1CAE" w:rsidRPr="0022404D">
              <w:rPr>
                <w:rFonts w:ascii="Arial" w:eastAsia="Calibri" w:hAnsi="Arial" w:cs="Arial"/>
                <w:iCs/>
                <w:color w:val="auto"/>
                <w:sz w:val="18"/>
                <w:szCs w:val="18"/>
                <w:lang w:eastAsia="cs-CZ"/>
              </w:rPr>
              <w:t xml:space="preserve">dotřídění) </w:t>
            </w:r>
            <w:r w:rsidR="0003671A" w:rsidRPr="0022404D">
              <w:rPr>
                <w:rFonts w:ascii="Arial" w:eastAsia="Calibri" w:hAnsi="Arial" w:cs="Arial"/>
                <w:iCs/>
                <w:color w:val="auto"/>
                <w:sz w:val="18"/>
                <w:szCs w:val="18"/>
                <w:lang w:eastAsia="cs-CZ"/>
              </w:rPr>
              <w:t xml:space="preserve">při </w:t>
            </w:r>
            <w:r w:rsidR="00891B8B" w:rsidRPr="0022404D">
              <w:rPr>
                <w:rFonts w:ascii="Arial" w:eastAsia="Calibri" w:hAnsi="Arial" w:cs="Arial"/>
                <w:iCs/>
                <w:color w:val="auto"/>
                <w:sz w:val="18"/>
                <w:szCs w:val="18"/>
                <w:lang w:eastAsia="cs-CZ"/>
              </w:rPr>
              <w:t>operativní</w:t>
            </w:r>
            <w:r w:rsidR="0003671A" w:rsidRPr="0022404D">
              <w:rPr>
                <w:rFonts w:ascii="Arial" w:eastAsia="Calibri" w:hAnsi="Arial" w:cs="Arial"/>
                <w:iCs/>
                <w:color w:val="auto"/>
                <w:sz w:val="18"/>
                <w:szCs w:val="18"/>
                <w:lang w:eastAsia="cs-CZ"/>
              </w:rPr>
              <w:t>m</w:t>
            </w:r>
            <w:r w:rsidR="00891B8B" w:rsidRPr="0022404D">
              <w:rPr>
                <w:rFonts w:ascii="Arial" w:eastAsia="Calibri" w:hAnsi="Arial" w:cs="Arial"/>
                <w:iCs/>
                <w:color w:val="auto"/>
                <w:sz w:val="18"/>
                <w:szCs w:val="18"/>
                <w:lang w:eastAsia="cs-CZ"/>
              </w:rPr>
              <w:t xml:space="preserve"> úklid</w:t>
            </w:r>
            <w:r w:rsidR="0003671A" w:rsidRPr="0022404D">
              <w:rPr>
                <w:rFonts w:ascii="Arial" w:eastAsia="Calibri" w:hAnsi="Arial" w:cs="Arial"/>
                <w:iCs/>
                <w:color w:val="auto"/>
                <w:sz w:val="18"/>
                <w:szCs w:val="18"/>
                <w:lang w:eastAsia="cs-CZ"/>
              </w:rPr>
              <w:t>u</w:t>
            </w:r>
          </w:p>
        </w:tc>
        <w:tc>
          <w:tcPr>
            <w:tcW w:w="1699" w:type="dxa"/>
            <w:tcBorders>
              <w:top w:val="double" w:sz="6" w:space="0" w:color="00000A"/>
              <w:left w:val="double" w:sz="6" w:space="0" w:color="00000A"/>
              <w:bottom w:val="double" w:sz="6" w:space="0" w:color="00000A"/>
              <w:right w:val="single" w:sz="4" w:space="0" w:color="00000A"/>
            </w:tcBorders>
            <w:shd w:val="clear" w:color="auto" w:fill="auto"/>
            <w:vAlign w:val="center"/>
          </w:tcPr>
          <w:p w14:paraId="1E01BECE" w14:textId="284974A4" w:rsidR="00B02927" w:rsidRPr="0022404D" w:rsidRDefault="00B02927" w:rsidP="002C4014">
            <w:pPr>
              <w:keepNext/>
              <w:keepLines/>
              <w:suppressLineNumbers/>
              <w:spacing w:line="22" w:lineRule="atLeast"/>
              <w:jc w:val="center"/>
              <w:rPr>
                <w:rFonts w:ascii="Arial" w:eastAsia="Calibri" w:hAnsi="Arial" w:cs="Arial"/>
                <w:iCs/>
                <w:color w:val="auto"/>
                <w:sz w:val="18"/>
                <w:szCs w:val="18"/>
                <w:lang w:eastAsia="cs-CZ"/>
              </w:rPr>
            </w:pPr>
            <w:r w:rsidRPr="0022404D">
              <w:rPr>
                <w:rFonts w:ascii="Arial" w:eastAsia="Calibri" w:hAnsi="Arial" w:cs="Arial"/>
                <w:iCs/>
                <w:color w:val="auto"/>
                <w:sz w:val="18"/>
                <w:szCs w:val="18"/>
                <w:lang w:eastAsia="cs-CZ"/>
              </w:rPr>
              <w:t>hod.</w:t>
            </w:r>
          </w:p>
        </w:tc>
        <w:tc>
          <w:tcPr>
            <w:tcW w:w="1989" w:type="dxa"/>
            <w:tcBorders>
              <w:top w:val="double" w:sz="6" w:space="0" w:color="00000A"/>
              <w:left w:val="single" w:sz="4" w:space="0" w:color="00000A"/>
              <w:bottom w:val="double" w:sz="6" w:space="0" w:color="00000A"/>
              <w:right w:val="double" w:sz="6" w:space="0" w:color="00000A"/>
            </w:tcBorders>
            <w:shd w:val="clear" w:color="auto" w:fill="FFFF00"/>
            <w:tcMar>
              <w:left w:w="55" w:type="dxa"/>
            </w:tcMar>
            <w:vAlign w:val="center"/>
          </w:tcPr>
          <w:p w14:paraId="4401B47C" w14:textId="77777777" w:rsidR="00B02927" w:rsidRPr="0022404D" w:rsidRDefault="00B02927" w:rsidP="002C4014">
            <w:pPr>
              <w:keepNext/>
              <w:keepLines/>
              <w:suppressLineNumbers/>
              <w:spacing w:line="22" w:lineRule="atLeast"/>
              <w:jc w:val="center"/>
              <w:rPr>
                <w:rFonts w:ascii="Arial" w:eastAsia="Calibri" w:hAnsi="Arial" w:cs="Arial"/>
                <w:iCs/>
                <w:color w:val="auto"/>
                <w:sz w:val="18"/>
                <w:szCs w:val="18"/>
                <w:lang w:eastAsia="cs-CZ"/>
              </w:rPr>
            </w:pPr>
          </w:p>
        </w:tc>
      </w:tr>
      <w:tr w:rsidR="0022404D" w:rsidRPr="0022404D" w14:paraId="5E053E76" w14:textId="77777777">
        <w:trPr>
          <w:trHeight w:val="335"/>
          <w:jc w:val="center"/>
        </w:trPr>
        <w:tc>
          <w:tcPr>
            <w:tcW w:w="4676" w:type="dxa"/>
            <w:tcBorders>
              <w:top w:val="double" w:sz="6" w:space="0" w:color="00000A"/>
              <w:left w:val="double" w:sz="6" w:space="0" w:color="00000A"/>
              <w:bottom w:val="double" w:sz="6" w:space="0" w:color="00000A"/>
              <w:right w:val="double" w:sz="6" w:space="0" w:color="00000A"/>
            </w:tcBorders>
            <w:shd w:val="clear" w:color="auto" w:fill="auto"/>
            <w:vAlign w:val="center"/>
          </w:tcPr>
          <w:p w14:paraId="46EB3EE6" w14:textId="77777777" w:rsidR="00824E85" w:rsidRPr="0022404D" w:rsidRDefault="00F27EE0" w:rsidP="002C4014">
            <w:pPr>
              <w:keepNext/>
              <w:keepLines/>
              <w:suppressLineNumbers/>
              <w:spacing w:line="22" w:lineRule="atLeast"/>
              <w:rPr>
                <w:rFonts w:ascii="Arial" w:eastAsia="Calibri" w:hAnsi="Arial" w:cs="Arial"/>
                <w:iCs/>
                <w:color w:val="auto"/>
                <w:sz w:val="18"/>
                <w:szCs w:val="18"/>
                <w:lang w:eastAsia="cs-CZ"/>
              </w:rPr>
            </w:pPr>
            <w:r w:rsidRPr="0022404D">
              <w:rPr>
                <w:rFonts w:ascii="Arial" w:eastAsia="Calibri" w:hAnsi="Arial" w:cs="Arial"/>
                <w:iCs/>
                <w:color w:val="auto"/>
                <w:sz w:val="18"/>
                <w:szCs w:val="18"/>
                <w:lang w:eastAsia="cs-CZ"/>
              </w:rPr>
              <w:t>Mýcení keřů</w:t>
            </w:r>
          </w:p>
        </w:tc>
        <w:tc>
          <w:tcPr>
            <w:tcW w:w="1699" w:type="dxa"/>
            <w:tcBorders>
              <w:top w:val="double" w:sz="6" w:space="0" w:color="00000A"/>
              <w:left w:val="double" w:sz="6" w:space="0" w:color="00000A"/>
              <w:bottom w:val="double" w:sz="6" w:space="0" w:color="00000A"/>
              <w:right w:val="single" w:sz="4" w:space="0" w:color="00000A"/>
            </w:tcBorders>
            <w:shd w:val="clear" w:color="auto" w:fill="auto"/>
            <w:vAlign w:val="center"/>
          </w:tcPr>
          <w:p w14:paraId="49D8E388" w14:textId="77777777" w:rsidR="00824E85" w:rsidRPr="0022404D" w:rsidRDefault="00F27EE0" w:rsidP="002C4014">
            <w:pPr>
              <w:keepNext/>
              <w:keepLines/>
              <w:suppressLineNumbers/>
              <w:spacing w:line="22" w:lineRule="atLeast"/>
              <w:jc w:val="center"/>
              <w:rPr>
                <w:rFonts w:ascii="Arial" w:eastAsia="Calibri" w:hAnsi="Arial" w:cs="Arial"/>
                <w:iCs/>
                <w:color w:val="auto"/>
                <w:sz w:val="18"/>
                <w:szCs w:val="18"/>
                <w:vertAlign w:val="superscript"/>
                <w:lang w:eastAsia="cs-CZ"/>
              </w:rPr>
            </w:pPr>
            <w:r w:rsidRPr="0022404D">
              <w:rPr>
                <w:rFonts w:ascii="Arial" w:eastAsia="Calibri" w:hAnsi="Arial" w:cs="Arial"/>
                <w:iCs/>
                <w:color w:val="auto"/>
                <w:sz w:val="18"/>
                <w:szCs w:val="18"/>
                <w:lang w:eastAsia="cs-CZ"/>
              </w:rPr>
              <w:t>m</w:t>
            </w:r>
            <w:r w:rsidRPr="0022404D">
              <w:rPr>
                <w:rFonts w:ascii="Arial" w:eastAsia="Calibri" w:hAnsi="Arial" w:cs="Arial"/>
                <w:iCs/>
                <w:color w:val="auto"/>
                <w:sz w:val="18"/>
                <w:szCs w:val="18"/>
                <w:vertAlign w:val="superscript"/>
                <w:lang w:eastAsia="cs-CZ"/>
              </w:rPr>
              <w:t>2</w:t>
            </w:r>
          </w:p>
        </w:tc>
        <w:tc>
          <w:tcPr>
            <w:tcW w:w="1989" w:type="dxa"/>
            <w:tcBorders>
              <w:top w:val="double" w:sz="6" w:space="0" w:color="00000A"/>
              <w:left w:val="single" w:sz="4" w:space="0" w:color="00000A"/>
              <w:bottom w:val="double" w:sz="6" w:space="0" w:color="00000A"/>
              <w:right w:val="double" w:sz="6" w:space="0" w:color="00000A"/>
            </w:tcBorders>
            <w:shd w:val="clear" w:color="auto" w:fill="FFFF00"/>
            <w:tcMar>
              <w:left w:w="55" w:type="dxa"/>
            </w:tcMar>
            <w:vAlign w:val="center"/>
          </w:tcPr>
          <w:p w14:paraId="209DBA6A" w14:textId="77777777" w:rsidR="00824E85" w:rsidRPr="0022404D" w:rsidRDefault="00824E85" w:rsidP="002C4014">
            <w:pPr>
              <w:keepNext/>
              <w:keepLines/>
              <w:suppressLineNumbers/>
              <w:spacing w:line="22" w:lineRule="atLeast"/>
              <w:jc w:val="center"/>
              <w:rPr>
                <w:rFonts w:ascii="Arial" w:eastAsia="Calibri" w:hAnsi="Arial" w:cs="Arial"/>
                <w:iCs/>
                <w:color w:val="auto"/>
                <w:sz w:val="18"/>
                <w:szCs w:val="18"/>
                <w:lang w:eastAsia="cs-CZ"/>
              </w:rPr>
            </w:pPr>
          </w:p>
        </w:tc>
      </w:tr>
      <w:tr w:rsidR="0022404D" w:rsidRPr="0022404D" w14:paraId="579CBA21" w14:textId="77777777">
        <w:trPr>
          <w:trHeight w:val="335"/>
          <w:jc w:val="center"/>
        </w:trPr>
        <w:tc>
          <w:tcPr>
            <w:tcW w:w="4676" w:type="dxa"/>
            <w:tcBorders>
              <w:top w:val="double" w:sz="6" w:space="0" w:color="00000A"/>
              <w:left w:val="double" w:sz="6" w:space="0" w:color="00000A"/>
              <w:bottom w:val="double" w:sz="6" w:space="0" w:color="00000A"/>
              <w:right w:val="double" w:sz="6" w:space="0" w:color="00000A"/>
            </w:tcBorders>
            <w:shd w:val="clear" w:color="auto" w:fill="auto"/>
            <w:vAlign w:val="center"/>
          </w:tcPr>
          <w:p w14:paraId="0A3A196D" w14:textId="77777777" w:rsidR="00824E85" w:rsidRPr="0022404D" w:rsidRDefault="00F27EE0" w:rsidP="002C4014">
            <w:pPr>
              <w:keepNext/>
              <w:keepLines/>
              <w:suppressLineNumbers/>
              <w:spacing w:line="22" w:lineRule="atLeast"/>
              <w:rPr>
                <w:rFonts w:ascii="Arial" w:eastAsia="Calibri" w:hAnsi="Arial" w:cs="Arial"/>
                <w:iCs/>
                <w:color w:val="auto"/>
                <w:sz w:val="18"/>
                <w:szCs w:val="18"/>
                <w:lang w:eastAsia="cs-CZ"/>
              </w:rPr>
            </w:pPr>
            <w:r w:rsidRPr="0022404D">
              <w:rPr>
                <w:rFonts w:ascii="Arial" w:eastAsia="Calibri" w:hAnsi="Arial" w:cs="Arial"/>
                <w:iCs/>
                <w:color w:val="auto"/>
                <w:sz w:val="18"/>
                <w:szCs w:val="18"/>
                <w:lang w:eastAsia="cs-CZ"/>
              </w:rPr>
              <w:t>Vyřezání náletových dřevin</w:t>
            </w:r>
          </w:p>
        </w:tc>
        <w:tc>
          <w:tcPr>
            <w:tcW w:w="1699" w:type="dxa"/>
            <w:tcBorders>
              <w:top w:val="double" w:sz="6" w:space="0" w:color="00000A"/>
              <w:left w:val="double" w:sz="6" w:space="0" w:color="00000A"/>
              <w:bottom w:val="double" w:sz="6" w:space="0" w:color="00000A"/>
              <w:right w:val="single" w:sz="4" w:space="0" w:color="00000A"/>
            </w:tcBorders>
            <w:shd w:val="clear" w:color="auto" w:fill="auto"/>
            <w:vAlign w:val="center"/>
          </w:tcPr>
          <w:p w14:paraId="71EE14EE" w14:textId="77777777" w:rsidR="00824E85" w:rsidRPr="0022404D" w:rsidRDefault="00F27EE0" w:rsidP="002C4014">
            <w:pPr>
              <w:keepNext/>
              <w:keepLines/>
              <w:suppressLineNumbers/>
              <w:spacing w:line="22" w:lineRule="atLeast"/>
              <w:jc w:val="center"/>
              <w:rPr>
                <w:rFonts w:ascii="Arial" w:eastAsia="Calibri" w:hAnsi="Arial" w:cs="Arial"/>
                <w:iCs/>
                <w:color w:val="auto"/>
                <w:sz w:val="18"/>
                <w:szCs w:val="18"/>
                <w:lang w:eastAsia="cs-CZ"/>
              </w:rPr>
            </w:pPr>
            <w:r w:rsidRPr="0022404D">
              <w:rPr>
                <w:rFonts w:ascii="Arial" w:eastAsia="Calibri" w:hAnsi="Arial" w:cs="Arial"/>
                <w:iCs/>
                <w:color w:val="auto"/>
                <w:sz w:val="18"/>
                <w:szCs w:val="18"/>
                <w:lang w:eastAsia="cs-CZ"/>
              </w:rPr>
              <w:t>ks</w:t>
            </w:r>
          </w:p>
        </w:tc>
        <w:tc>
          <w:tcPr>
            <w:tcW w:w="1989" w:type="dxa"/>
            <w:tcBorders>
              <w:top w:val="double" w:sz="6" w:space="0" w:color="00000A"/>
              <w:left w:val="single" w:sz="4" w:space="0" w:color="00000A"/>
              <w:bottom w:val="double" w:sz="6" w:space="0" w:color="00000A"/>
              <w:right w:val="double" w:sz="6" w:space="0" w:color="00000A"/>
            </w:tcBorders>
            <w:shd w:val="clear" w:color="auto" w:fill="FFFF00"/>
            <w:tcMar>
              <w:left w:w="55" w:type="dxa"/>
            </w:tcMar>
            <w:vAlign w:val="center"/>
          </w:tcPr>
          <w:p w14:paraId="55A5E05A" w14:textId="77777777" w:rsidR="00824E85" w:rsidRPr="0022404D" w:rsidRDefault="00824E85" w:rsidP="002C4014">
            <w:pPr>
              <w:keepNext/>
              <w:keepLines/>
              <w:suppressLineNumbers/>
              <w:spacing w:line="22" w:lineRule="atLeast"/>
              <w:jc w:val="center"/>
              <w:rPr>
                <w:rFonts w:ascii="Arial" w:eastAsia="Calibri" w:hAnsi="Arial" w:cs="Arial"/>
                <w:iCs/>
                <w:color w:val="auto"/>
                <w:sz w:val="18"/>
                <w:szCs w:val="18"/>
                <w:lang w:eastAsia="cs-CZ"/>
              </w:rPr>
            </w:pPr>
          </w:p>
        </w:tc>
      </w:tr>
      <w:tr w:rsidR="0022404D" w:rsidRPr="0022404D" w14:paraId="607ED541" w14:textId="77777777">
        <w:trPr>
          <w:trHeight w:val="335"/>
          <w:jc w:val="center"/>
        </w:trPr>
        <w:tc>
          <w:tcPr>
            <w:tcW w:w="4676" w:type="dxa"/>
            <w:tcBorders>
              <w:top w:val="double" w:sz="6" w:space="0" w:color="00000A"/>
              <w:left w:val="double" w:sz="6" w:space="0" w:color="00000A"/>
              <w:bottom w:val="double" w:sz="6" w:space="0" w:color="00000A"/>
              <w:right w:val="double" w:sz="6" w:space="0" w:color="00000A"/>
            </w:tcBorders>
            <w:shd w:val="clear" w:color="auto" w:fill="auto"/>
            <w:vAlign w:val="center"/>
          </w:tcPr>
          <w:p w14:paraId="329D713C" w14:textId="77777777" w:rsidR="00824E85" w:rsidRPr="0022404D" w:rsidRDefault="00F27EE0" w:rsidP="002C4014">
            <w:pPr>
              <w:keepNext/>
              <w:keepLines/>
              <w:suppressLineNumbers/>
              <w:spacing w:line="22" w:lineRule="atLeast"/>
              <w:rPr>
                <w:rFonts w:ascii="Arial" w:eastAsia="Calibri" w:hAnsi="Arial" w:cs="Arial"/>
                <w:iCs/>
                <w:color w:val="auto"/>
                <w:sz w:val="18"/>
                <w:szCs w:val="18"/>
                <w:lang w:eastAsia="cs-CZ"/>
              </w:rPr>
            </w:pPr>
            <w:r w:rsidRPr="0022404D">
              <w:rPr>
                <w:rFonts w:ascii="Arial" w:eastAsia="Calibri" w:hAnsi="Arial" w:cs="Arial"/>
                <w:iCs/>
                <w:color w:val="auto"/>
                <w:sz w:val="18"/>
                <w:szCs w:val="18"/>
                <w:lang w:eastAsia="cs-CZ"/>
              </w:rPr>
              <w:t>Posekání stařiny</w:t>
            </w:r>
          </w:p>
        </w:tc>
        <w:tc>
          <w:tcPr>
            <w:tcW w:w="1699" w:type="dxa"/>
            <w:tcBorders>
              <w:top w:val="double" w:sz="6" w:space="0" w:color="00000A"/>
              <w:left w:val="double" w:sz="6" w:space="0" w:color="00000A"/>
              <w:bottom w:val="double" w:sz="6" w:space="0" w:color="00000A"/>
              <w:right w:val="single" w:sz="4" w:space="0" w:color="00000A"/>
            </w:tcBorders>
            <w:shd w:val="clear" w:color="auto" w:fill="auto"/>
            <w:vAlign w:val="center"/>
          </w:tcPr>
          <w:p w14:paraId="5D0DDE31" w14:textId="77777777" w:rsidR="00824E85" w:rsidRPr="0022404D" w:rsidRDefault="00F27EE0" w:rsidP="002C4014">
            <w:pPr>
              <w:keepNext/>
              <w:keepLines/>
              <w:suppressLineNumbers/>
              <w:spacing w:line="22" w:lineRule="atLeast"/>
              <w:jc w:val="center"/>
              <w:rPr>
                <w:rFonts w:ascii="Arial" w:eastAsia="Calibri" w:hAnsi="Arial" w:cs="Arial"/>
                <w:iCs/>
                <w:color w:val="auto"/>
                <w:sz w:val="18"/>
                <w:szCs w:val="18"/>
                <w:vertAlign w:val="superscript"/>
                <w:lang w:eastAsia="cs-CZ"/>
              </w:rPr>
            </w:pPr>
            <w:r w:rsidRPr="0022404D">
              <w:rPr>
                <w:rFonts w:ascii="Arial" w:eastAsia="Calibri" w:hAnsi="Arial" w:cs="Arial"/>
                <w:iCs/>
                <w:color w:val="auto"/>
                <w:sz w:val="18"/>
                <w:szCs w:val="18"/>
                <w:lang w:eastAsia="cs-CZ"/>
              </w:rPr>
              <w:t>m</w:t>
            </w:r>
            <w:r w:rsidRPr="0022404D">
              <w:rPr>
                <w:rFonts w:ascii="Arial" w:eastAsia="Calibri" w:hAnsi="Arial" w:cs="Arial"/>
                <w:iCs/>
                <w:color w:val="auto"/>
                <w:sz w:val="18"/>
                <w:szCs w:val="18"/>
                <w:vertAlign w:val="superscript"/>
                <w:lang w:eastAsia="cs-CZ"/>
              </w:rPr>
              <w:t>2</w:t>
            </w:r>
          </w:p>
        </w:tc>
        <w:tc>
          <w:tcPr>
            <w:tcW w:w="1989" w:type="dxa"/>
            <w:tcBorders>
              <w:top w:val="double" w:sz="6" w:space="0" w:color="00000A"/>
              <w:left w:val="single" w:sz="4" w:space="0" w:color="00000A"/>
              <w:bottom w:val="double" w:sz="6" w:space="0" w:color="00000A"/>
              <w:right w:val="double" w:sz="6" w:space="0" w:color="00000A"/>
            </w:tcBorders>
            <w:shd w:val="clear" w:color="auto" w:fill="FFFF00"/>
            <w:tcMar>
              <w:left w:w="55" w:type="dxa"/>
            </w:tcMar>
            <w:vAlign w:val="center"/>
          </w:tcPr>
          <w:p w14:paraId="7811DE01" w14:textId="77777777" w:rsidR="00824E85" w:rsidRPr="0022404D" w:rsidRDefault="00824E85" w:rsidP="002C4014">
            <w:pPr>
              <w:keepNext/>
              <w:keepLines/>
              <w:suppressLineNumbers/>
              <w:spacing w:line="22" w:lineRule="atLeast"/>
              <w:jc w:val="center"/>
              <w:rPr>
                <w:rFonts w:ascii="Arial" w:eastAsia="Calibri" w:hAnsi="Arial" w:cs="Arial"/>
                <w:iCs/>
                <w:color w:val="auto"/>
                <w:sz w:val="18"/>
                <w:szCs w:val="18"/>
                <w:lang w:eastAsia="cs-CZ"/>
              </w:rPr>
            </w:pPr>
          </w:p>
        </w:tc>
      </w:tr>
    </w:tbl>
    <w:p w14:paraId="7CC8196B" w14:textId="77777777" w:rsidR="00824E85" w:rsidRPr="0022404D" w:rsidRDefault="00824E85" w:rsidP="002C4014">
      <w:pPr>
        <w:keepNext/>
        <w:keepLines/>
        <w:suppressLineNumbers/>
        <w:spacing w:line="22" w:lineRule="atLeast"/>
        <w:rPr>
          <w:rFonts w:ascii="Arial" w:hAnsi="Arial" w:cs="Arial"/>
          <w:b/>
          <w:bCs/>
          <w:i/>
          <w:iCs/>
          <w:color w:val="auto"/>
          <w:sz w:val="18"/>
          <w:szCs w:val="18"/>
          <w:u w:val="double"/>
        </w:rPr>
      </w:pPr>
    </w:p>
    <w:p w14:paraId="1CD643FF" w14:textId="250C7A91" w:rsidR="00824E85" w:rsidRPr="0022404D" w:rsidRDefault="00F27EE0" w:rsidP="002C4014">
      <w:pPr>
        <w:keepNext/>
        <w:keepLines/>
        <w:suppressLineNumbers/>
        <w:spacing w:line="22" w:lineRule="atLeast"/>
        <w:rPr>
          <w:rFonts w:ascii="Arial" w:hAnsi="Arial" w:cs="Arial"/>
          <w:b/>
          <w:bCs/>
          <w:i/>
          <w:iCs/>
          <w:color w:val="auto"/>
          <w:sz w:val="18"/>
          <w:szCs w:val="18"/>
          <w:u w:val="double"/>
        </w:rPr>
      </w:pPr>
      <w:bookmarkStart w:id="10" w:name="_Hlk206055340"/>
      <w:r w:rsidRPr="0022404D">
        <w:rPr>
          <w:rFonts w:ascii="Arial" w:hAnsi="Arial" w:cs="Arial"/>
          <w:b/>
          <w:bCs/>
          <w:i/>
          <w:iCs/>
          <w:color w:val="auto"/>
          <w:sz w:val="18"/>
          <w:szCs w:val="18"/>
          <w:u w:val="double"/>
        </w:rPr>
        <w:t>Tabulka č. 2</w:t>
      </w:r>
    </w:p>
    <w:tbl>
      <w:tblPr>
        <w:tblW w:w="8363" w:type="dxa"/>
        <w:jc w:val="center"/>
        <w:tblLayout w:type="fixed"/>
        <w:tblCellMar>
          <w:left w:w="22" w:type="dxa"/>
          <w:right w:w="26" w:type="dxa"/>
        </w:tblCellMar>
        <w:tblLook w:val="04A0" w:firstRow="1" w:lastRow="0" w:firstColumn="1" w:lastColumn="0" w:noHBand="0" w:noVBand="1"/>
      </w:tblPr>
      <w:tblGrid>
        <w:gridCol w:w="4016"/>
        <w:gridCol w:w="1134"/>
        <w:gridCol w:w="1273"/>
        <w:gridCol w:w="1940"/>
      </w:tblGrid>
      <w:tr w:rsidR="0022404D" w:rsidRPr="0022404D" w14:paraId="2DC116E7" w14:textId="77777777" w:rsidTr="00CC53A3">
        <w:trPr>
          <w:cantSplit/>
          <w:trHeight w:val="285"/>
          <w:jc w:val="center"/>
        </w:trPr>
        <w:tc>
          <w:tcPr>
            <w:tcW w:w="4016" w:type="dxa"/>
            <w:vMerge w:val="restart"/>
            <w:tcBorders>
              <w:top w:val="double" w:sz="6" w:space="0" w:color="00000A"/>
              <w:left w:val="double" w:sz="6" w:space="0" w:color="00000A"/>
              <w:bottom w:val="double" w:sz="6" w:space="0" w:color="00000A"/>
              <w:right w:val="single" w:sz="4" w:space="0" w:color="00000A"/>
            </w:tcBorders>
            <w:shd w:val="clear" w:color="auto" w:fill="auto"/>
            <w:vAlign w:val="center"/>
          </w:tcPr>
          <w:p w14:paraId="62FB4ED3" w14:textId="77777777" w:rsidR="00824E85" w:rsidRPr="0022404D" w:rsidRDefault="00F27EE0" w:rsidP="002C4014">
            <w:pPr>
              <w:keepNext/>
              <w:keepLines/>
              <w:suppressLineNumbers/>
              <w:spacing w:line="22" w:lineRule="atLeast"/>
              <w:jc w:val="center"/>
              <w:outlineLvl w:val="4"/>
              <w:rPr>
                <w:rFonts w:ascii="Arial" w:eastAsia="Calibri" w:hAnsi="Arial" w:cs="Arial"/>
                <w:iCs/>
                <w:color w:val="auto"/>
                <w:sz w:val="18"/>
                <w:szCs w:val="18"/>
                <w:lang w:eastAsia="cs-CZ"/>
              </w:rPr>
            </w:pPr>
            <w:r w:rsidRPr="0022404D">
              <w:rPr>
                <w:rFonts w:ascii="Arial" w:eastAsia="Calibri" w:hAnsi="Arial" w:cs="Arial"/>
                <w:iCs/>
                <w:color w:val="auto"/>
                <w:sz w:val="18"/>
                <w:szCs w:val="18"/>
                <w:lang w:eastAsia="cs-CZ"/>
              </w:rPr>
              <w:t>Název odpadu</w:t>
            </w:r>
          </w:p>
        </w:tc>
        <w:tc>
          <w:tcPr>
            <w:tcW w:w="1134" w:type="dxa"/>
            <w:vMerge w:val="restart"/>
            <w:tcBorders>
              <w:top w:val="double" w:sz="6" w:space="0" w:color="00000A"/>
              <w:left w:val="single" w:sz="4" w:space="0" w:color="00000A"/>
              <w:bottom w:val="double" w:sz="6" w:space="0" w:color="00000A"/>
              <w:right w:val="double" w:sz="6" w:space="0" w:color="00000A"/>
            </w:tcBorders>
            <w:shd w:val="clear" w:color="auto" w:fill="auto"/>
            <w:tcMar>
              <w:left w:w="55" w:type="dxa"/>
            </w:tcMar>
            <w:vAlign w:val="center"/>
          </w:tcPr>
          <w:p w14:paraId="5E0BCF8A" w14:textId="77777777" w:rsidR="00824E85" w:rsidRPr="0022404D" w:rsidRDefault="00F27EE0" w:rsidP="002C4014">
            <w:pPr>
              <w:keepNext/>
              <w:keepLines/>
              <w:suppressLineNumbers/>
              <w:spacing w:line="22" w:lineRule="atLeast"/>
              <w:jc w:val="center"/>
              <w:outlineLvl w:val="4"/>
              <w:rPr>
                <w:rFonts w:ascii="Arial" w:eastAsia="Calibri" w:hAnsi="Arial" w:cs="Arial"/>
                <w:iCs/>
                <w:color w:val="auto"/>
                <w:sz w:val="18"/>
                <w:szCs w:val="18"/>
                <w:lang w:eastAsia="cs-CZ"/>
              </w:rPr>
            </w:pPr>
            <w:r w:rsidRPr="0022404D">
              <w:rPr>
                <w:rFonts w:ascii="Arial" w:eastAsia="Calibri" w:hAnsi="Arial" w:cs="Arial"/>
                <w:iCs/>
                <w:color w:val="auto"/>
                <w:sz w:val="18"/>
                <w:szCs w:val="18"/>
                <w:lang w:eastAsia="cs-CZ"/>
              </w:rPr>
              <w:t>Kat. číslo</w:t>
            </w:r>
          </w:p>
        </w:tc>
        <w:tc>
          <w:tcPr>
            <w:tcW w:w="3213" w:type="dxa"/>
            <w:gridSpan w:val="2"/>
            <w:tcBorders>
              <w:top w:val="double" w:sz="6" w:space="0" w:color="00000A"/>
              <w:left w:val="double" w:sz="6" w:space="0" w:color="00000A"/>
              <w:bottom w:val="double" w:sz="6" w:space="0" w:color="00000A"/>
              <w:right w:val="double" w:sz="6" w:space="0" w:color="00000A"/>
            </w:tcBorders>
            <w:shd w:val="clear" w:color="auto" w:fill="auto"/>
          </w:tcPr>
          <w:p w14:paraId="0625C7A3" w14:textId="77777777" w:rsidR="00824E85" w:rsidRPr="0022404D" w:rsidRDefault="00824E85" w:rsidP="002C4014">
            <w:pPr>
              <w:keepNext/>
              <w:keepLines/>
              <w:suppressLineNumbers/>
              <w:spacing w:line="22" w:lineRule="atLeast"/>
              <w:jc w:val="center"/>
              <w:outlineLvl w:val="4"/>
              <w:rPr>
                <w:rFonts w:ascii="Arial" w:eastAsia="Calibri" w:hAnsi="Arial" w:cs="Arial"/>
                <w:iCs/>
                <w:color w:val="auto"/>
                <w:sz w:val="18"/>
                <w:szCs w:val="18"/>
                <w:lang w:eastAsia="cs-CZ"/>
              </w:rPr>
            </w:pPr>
          </w:p>
          <w:p w14:paraId="72687E45" w14:textId="77777777" w:rsidR="00824E85" w:rsidRPr="0022404D" w:rsidRDefault="00F27EE0" w:rsidP="002C4014">
            <w:pPr>
              <w:keepNext/>
              <w:keepLines/>
              <w:suppressLineNumbers/>
              <w:spacing w:line="22" w:lineRule="atLeast"/>
              <w:jc w:val="center"/>
              <w:outlineLvl w:val="4"/>
              <w:rPr>
                <w:rFonts w:ascii="Arial" w:eastAsia="Calibri" w:hAnsi="Arial" w:cs="Arial"/>
                <w:iCs/>
                <w:color w:val="auto"/>
                <w:sz w:val="18"/>
                <w:szCs w:val="18"/>
                <w:lang w:eastAsia="cs-CZ"/>
              </w:rPr>
            </w:pPr>
            <w:r w:rsidRPr="0022404D">
              <w:rPr>
                <w:rFonts w:ascii="Arial" w:eastAsia="Calibri" w:hAnsi="Arial" w:cs="Arial"/>
                <w:iCs/>
                <w:color w:val="auto"/>
                <w:sz w:val="18"/>
                <w:szCs w:val="18"/>
                <w:lang w:eastAsia="cs-CZ"/>
              </w:rPr>
              <w:t>Cena za jednotku</w:t>
            </w:r>
          </w:p>
        </w:tc>
      </w:tr>
      <w:tr w:rsidR="0022404D" w:rsidRPr="0022404D" w14:paraId="77D63192" w14:textId="77777777" w:rsidTr="00CC53A3">
        <w:trPr>
          <w:cantSplit/>
          <w:trHeight w:val="424"/>
          <w:jc w:val="center"/>
        </w:trPr>
        <w:tc>
          <w:tcPr>
            <w:tcW w:w="4016" w:type="dxa"/>
            <w:vMerge/>
            <w:tcBorders>
              <w:top w:val="double" w:sz="6" w:space="0" w:color="00000A"/>
              <w:left w:val="double" w:sz="6" w:space="0" w:color="00000A"/>
              <w:bottom w:val="double" w:sz="6" w:space="0" w:color="00000A"/>
              <w:right w:val="single" w:sz="4" w:space="0" w:color="00000A"/>
            </w:tcBorders>
            <w:shd w:val="clear" w:color="auto" w:fill="auto"/>
            <w:vAlign w:val="center"/>
          </w:tcPr>
          <w:p w14:paraId="63985CE1" w14:textId="77777777" w:rsidR="00824E85" w:rsidRPr="0022404D" w:rsidRDefault="00824E85" w:rsidP="002C4014">
            <w:pPr>
              <w:keepNext/>
              <w:keepLines/>
              <w:suppressLineNumbers/>
              <w:spacing w:line="22" w:lineRule="atLeast"/>
              <w:rPr>
                <w:rFonts w:ascii="Arial" w:eastAsia="Calibri" w:hAnsi="Arial" w:cs="Arial"/>
                <w:iCs/>
                <w:color w:val="auto"/>
                <w:sz w:val="18"/>
                <w:szCs w:val="18"/>
                <w:lang w:eastAsia="cs-CZ"/>
              </w:rPr>
            </w:pPr>
          </w:p>
        </w:tc>
        <w:tc>
          <w:tcPr>
            <w:tcW w:w="1134" w:type="dxa"/>
            <w:vMerge/>
            <w:tcBorders>
              <w:top w:val="double" w:sz="6" w:space="0" w:color="00000A"/>
              <w:left w:val="single" w:sz="4" w:space="0" w:color="00000A"/>
              <w:bottom w:val="double" w:sz="6" w:space="0" w:color="00000A"/>
              <w:right w:val="double" w:sz="6" w:space="0" w:color="00000A"/>
            </w:tcBorders>
            <w:shd w:val="clear" w:color="auto" w:fill="auto"/>
            <w:tcMar>
              <w:left w:w="55" w:type="dxa"/>
            </w:tcMar>
          </w:tcPr>
          <w:p w14:paraId="67301015" w14:textId="77777777" w:rsidR="00824E85" w:rsidRPr="0022404D" w:rsidRDefault="00824E85" w:rsidP="002C4014">
            <w:pPr>
              <w:keepNext/>
              <w:keepLines/>
              <w:suppressLineNumbers/>
              <w:spacing w:line="22" w:lineRule="atLeast"/>
              <w:jc w:val="center"/>
              <w:rPr>
                <w:rFonts w:ascii="Arial" w:eastAsia="Calibri" w:hAnsi="Arial" w:cs="Arial"/>
                <w:iCs/>
                <w:color w:val="auto"/>
                <w:sz w:val="18"/>
                <w:szCs w:val="18"/>
                <w:lang w:eastAsia="cs-CZ"/>
              </w:rPr>
            </w:pPr>
          </w:p>
        </w:tc>
        <w:tc>
          <w:tcPr>
            <w:tcW w:w="1273" w:type="dxa"/>
            <w:tcBorders>
              <w:top w:val="single" w:sz="4" w:space="0" w:color="00000A"/>
              <w:left w:val="double" w:sz="6" w:space="0" w:color="00000A"/>
              <w:bottom w:val="double" w:sz="6" w:space="0" w:color="00000A"/>
              <w:right w:val="single" w:sz="4" w:space="0" w:color="00000A"/>
            </w:tcBorders>
            <w:shd w:val="clear" w:color="auto" w:fill="auto"/>
            <w:vAlign w:val="center"/>
          </w:tcPr>
          <w:p w14:paraId="39E5E87F" w14:textId="77777777" w:rsidR="00824E85" w:rsidRPr="0022404D" w:rsidRDefault="00F27EE0" w:rsidP="002C4014">
            <w:pPr>
              <w:keepNext/>
              <w:keepLines/>
              <w:suppressLineNumbers/>
              <w:spacing w:line="22" w:lineRule="atLeast"/>
              <w:jc w:val="center"/>
              <w:rPr>
                <w:rFonts w:ascii="Arial" w:eastAsia="Calibri" w:hAnsi="Arial" w:cs="Arial"/>
                <w:iCs/>
                <w:color w:val="auto"/>
                <w:sz w:val="18"/>
                <w:szCs w:val="18"/>
                <w:lang w:eastAsia="cs-CZ"/>
              </w:rPr>
            </w:pPr>
            <w:r w:rsidRPr="0022404D">
              <w:rPr>
                <w:rFonts w:ascii="Arial" w:eastAsia="Calibri" w:hAnsi="Arial" w:cs="Arial"/>
                <w:iCs/>
                <w:color w:val="auto"/>
                <w:sz w:val="18"/>
                <w:szCs w:val="18"/>
                <w:lang w:eastAsia="cs-CZ"/>
              </w:rPr>
              <w:t>Měrná jednotka</w:t>
            </w:r>
          </w:p>
        </w:tc>
        <w:tc>
          <w:tcPr>
            <w:tcW w:w="1940" w:type="dxa"/>
            <w:tcBorders>
              <w:top w:val="single" w:sz="4" w:space="0" w:color="00000A"/>
              <w:left w:val="single" w:sz="4" w:space="0" w:color="00000A"/>
              <w:bottom w:val="double" w:sz="6" w:space="0" w:color="00000A"/>
              <w:right w:val="double" w:sz="6" w:space="0" w:color="00000A"/>
            </w:tcBorders>
            <w:shd w:val="clear" w:color="auto" w:fill="auto"/>
            <w:tcMar>
              <w:left w:w="55" w:type="dxa"/>
            </w:tcMar>
            <w:vAlign w:val="center"/>
          </w:tcPr>
          <w:p w14:paraId="44151512" w14:textId="77777777" w:rsidR="00824E85" w:rsidRPr="0022404D" w:rsidRDefault="00F27EE0" w:rsidP="002C4014">
            <w:pPr>
              <w:keepNext/>
              <w:keepLines/>
              <w:suppressLineNumbers/>
              <w:spacing w:line="22" w:lineRule="atLeast"/>
              <w:jc w:val="center"/>
              <w:rPr>
                <w:rFonts w:ascii="Arial" w:eastAsia="Calibri" w:hAnsi="Arial" w:cs="Arial"/>
                <w:iCs/>
                <w:color w:val="auto"/>
                <w:sz w:val="18"/>
                <w:szCs w:val="18"/>
                <w:lang w:eastAsia="cs-CZ"/>
              </w:rPr>
            </w:pPr>
            <w:r w:rsidRPr="0022404D">
              <w:rPr>
                <w:rFonts w:ascii="Arial" w:eastAsia="Calibri" w:hAnsi="Arial" w:cs="Arial"/>
                <w:iCs/>
                <w:color w:val="auto"/>
                <w:sz w:val="18"/>
                <w:szCs w:val="18"/>
                <w:lang w:eastAsia="cs-CZ"/>
              </w:rPr>
              <w:t>Kč bez DPH</w:t>
            </w:r>
          </w:p>
        </w:tc>
      </w:tr>
      <w:tr w:rsidR="0022404D" w:rsidRPr="0022404D" w14:paraId="5C25C0BB" w14:textId="77777777" w:rsidTr="00CC53A3">
        <w:trPr>
          <w:trHeight w:val="335"/>
          <w:jc w:val="center"/>
        </w:trPr>
        <w:tc>
          <w:tcPr>
            <w:tcW w:w="4016" w:type="dxa"/>
            <w:tcBorders>
              <w:top w:val="double" w:sz="6" w:space="0" w:color="00000A"/>
              <w:left w:val="double" w:sz="6" w:space="0" w:color="00000A"/>
              <w:bottom w:val="single" w:sz="4" w:space="0" w:color="00000A"/>
              <w:right w:val="single" w:sz="4" w:space="0" w:color="00000A"/>
            </w:tcBorders>
            <w:shd w:val="clear" w:color="auto" w:fill="auto"/>
            <w:vAlign w:val="center"/>
          </w:tcPr>
          <w:p w14:paraId="6F38ACAA" w14:textId="77777777" w:rsidR="00824E85" w:rsidRPr="0022404D" w:rsidRDefault="00F27EE0" w:rsidP="002C4014">
            <w:pPr>
              <w:keepNext/>
              <w:keepLines/>
              <w:suppressLineNumbers/>
              <w:spacing w:line="22" w:lineRule="atLeast"/>
              <w:rPr>
                <w:rFonts w:ascii="Arial" w:eastAsia="Calibri" w:hAnsi="Arial" w:cs="Arial"/>
                <w:iCs/>
                <w:color w:val="auto"/>
                <w:sz w:val="18"/>
                <w:szCs w:val="18"/>
                <w:lang w:eastAsia="cs-CZ"/>
              </w:rPr>
            </w:pPr>
            <w:r w:rsidRPr="0022404D">
              <w:rPr>
                <w:rFonts w:ascii="Arial" w:eastAsia="Calibri" w:hAnsi="Arial" w:cs="Arial"/>
                <w:iCs/>
                <w:color w:val="auto"/>
                <w:sz w:val="18"/>
                <w:szCs w:val="18"/>
                <w:lang w:eastAsia="cs-CZ"/>
              </w:rPr>
              <w:t>Zemina a kamení</w:t>
            </w:r>
          </w:p>
        </w:tc>
        <w:tc>
          <w:tcPr>
            <w:tcW w:w="1134" w:type="dxa"/>
            <w:tcBorders>
              <w:top w:val="double" w:sz="6" w:space="0" w:color="00000A"/>
              <w:left w:val="single" w:sz="4" w:space="0" w:color="00000A"/>
              <w:bottom w:val="single" w:sz="4" w:space="0" w:color="00000A"/>
              <w:right w:val="double" w:sz="6" w:space="0" w:color="00000A"/>
            </w:tcBorders>
            <w:shd w:val="clear" w:color="auto" w:fill="auto"/>
            <w:tcMar>
              <w:left w:w="55" w:type="dxa"/>
            </w:tcMar>
            <w:vAlign w:val="center"/>
          </w:tcPr>
          <w:p w14:paraId="6C44F50F" w14:textId="77777777" w:rsidR="00824E85" w:rsidRPr="0022404D" w:rsidRDefault="00F27EE0" w:rsidP="002C4014">
            <w:pPr>
              <w:keepNext/>
              <w:keepLines/>
              <w:suppressLineNumbers/>
              <w:spacing w:line="22" w:lineRule="atLeast"/>
              <w:jc w:val="center"/>
              <w:rPr>
                <w:rFonts w:ascii="Arial" w:eastAsia="Calibri" w:hAnsi="Arial" w:cs="Arial"/>
                <w:iCs/>
                <w:color w:val="auto"/>
                <w:sz w:val="18"/>
                <w:szCs w:val="18"/>
                <w:lang w:eastAsia="cs-CZ"/>
              </w:rPr>
            </w:pPr>
            <w:r w:rsidRPr="0022404D">
              <w:rPr>
                <w:rFonts w:ascii="Arial" w:eastAsia="Calibri" w:hAnsi="Arial" w:cs="Arial"/>
                <w:iCs/>
                <w:color w:val="auto"/>
                <w:sz w:val="18"/>
                <w:szCs w:val="18"/>
                <w:lang w:eastAsia="cs-CZ"/>
              </w:rPr>
              <w:t>17 05 04</w:t>
            </w:r>
          </w:p>
        </w:tc>
        <w:tc>
          <w:tcPr>
            <w:tcW w:w="1273" w:type="dxa"/>
            <w:tcBorders>
              <w:top w:val="double" w:sz="6" w:space="0" w:color="00000A"/>
              <w:left w:val="double" w:sz="6" w:space="0" w:color="00000A"/>
              <w:bottom w:val="single" w:sz="4" w:space="0" w:color="00000A"/>
              <w:right w:val="single" w:sz="4" w:space="0" w:color="00000A"/>
            </w:tcBorders>
            <w:shd w:val="clear" w:color="auto" w:fill="auto"/>
            <w:vAlign w:val="center"/>
          </w:tcPr>
          <w:p w14:paraId="2C7A31AB" w14:textId="77777777" w:rsidR="00824E85" w:rsidRPr="0022404D" w:rsidRDefault="00F27EE0" w:rsidP="002C4014">
            <w:pPr>
              <w:keepNext/>
              <w:keepLines/>
              <w:suppressLineNumbers/>
              <w:spacing w:line="22" w:lineRule="atLeast"/>
              <w:jc w:val="center"/>
              <w:rPr>
                <w:rFonts w:ascii="Arial" w:eastAsia="Calibri" w:hAnsi="Arial" w:cs="Arial"/>
                <w:iCs/>
                <w:color w:val="auto"/>
                <w:sz w:val="18"/>
                <w:szCs w:val="18"/>
                <w:lang w:eastAsia="cs-CZ"/>
              </w:rPr>
            </w:pPr>
            <w:r w:rsidRPr="0022404D">
              <w:rPr>
                <w:rFonts w:ascii="Arial" w:eastAsia="Calibri" w:hAnsi="Arial" w:cs="Arial"/>
                <w:iCs/>
                <w:color w:val="auto"/>
                <w:sz w:val="18"/>
                <w:szCs w:val="18"/>
                <w:lang w:eastAsia="cs-CZ"/>
              </w:rPr>
              <w:t>t</w:t>
            </w:r>
          </w:p>
        </w:tc>
        <w:tc>
          <w:tcPr>
            <w:tcW w:w="1940" w:type="dxa"/>
            <w:tcBorders>
              <w:top w:val="double" w:sz="6" w:space="0" w:color="00000A"/>
              <w:left w:val="single" w:sz="4" w:space="0" w:color="00000A"/>
              <w:bottom w:val="single" w:sz="4" w:space="0" w:color="00000A"/>
              <w:right w:val="double" w:sz="6" w:space="0" w:color="00000A"/>
            </w:tcBorders>
            <w:shd w:val="clear" w:color="auto" w:fill="FFFF00"/>
            <w:tcMar>
              <w:left w:w="55" w:type="dxa"/>
            </w:tcMar>
            <w:vAlign w:val="center"/>
          </w:tcPr>
          <w:p w14:paraId="66D03247" w14:textId="77777777" w:rsidR="00824E85" w:rsidRPr="0022404D" w:rsidRDefault="00824E85" w:rsidP="002C4014">
            <w:pPr>
              <w:keepNext/>
              <w:keepLines/>
              <w:suppressLineNumbers/>
              <w:spacing w:line="22" w:lineRule="atLeast"/>
              <w:jc w:val="center"/>
              <w:rPr>
                <w:rFonts w:ascii="Arial" w:eastAsia="Calibri" w:hAnsi="Arial" w:cs="Arial"/>
                <w:iCs/>
                <w:color w:val="auto"/>
                <w:sz w:val="18"/>
                <w:szCs w:val="18"/>
                <w:lang w:eastAsia="cs-CZ"/>
              </w:rPr>
            </w:pPr>
          </w:p>
        </w:tc>
      </w:tr>
      <w:tr w:rsidR="0022404D" w:rsidRPr="0022404D" w14:paraId="2340ABA4" w14:textId="77777777" w:rsidTr="00CC53A3">
        <w:trPr>
          <w:trHeight w:val="335"/>
          <w:jc w:val="center"/>
        </w:trPr>
        <w:tc>
          <w:tcPr>
            <w:tcW w:w="4016" w:type="dxa"/>
            <w:tcBorders>
              <w:top w:val="single" w:sz="4" w:space="0" w:color="00000A"/>
              <w:left w:val="double" w:sz="6" w:space="0" w:color="00000A"/>
              <w:bottom w:val="single" w:sz="4" w:space="0" w:color="00000A"/>
              <w:right w:val="single" w:sz="4" w:space="0" w:color="00000A"/>
            </w:tcBorders>
            <w:shd w:val="clear" w:color="auto" w:fill="auto"/>
            <w:vAlign w:val="center"/>
          </w:tcPr>
          <w:p w14:paraId="2F5FB833" w14:textId="77777777" w:rsidR="00824E85" w:rsidRPr="0022404D" w:rsidRDefault="00F27EE0" w:rsidP="002C4014">
            <w:pPr>
              <w:keepNext/>
              <w:keepLines/>
              <w:suppressLineNumbers/>
              <w:spacing w:line="22" w:lineRule="atLeast"/>
              <w:rPr>
                <w:rFonts w:ascii="Arial" w:eastAsia="Calibri" w:hAnsi="Arial" w:cs="Arial"/>
                <w:iCs/>
                <w:color w:val="auto"/>
                <w:sz w:val="18"/>
                <w:szCs w:val="18"/>
                <w:lang w:eastAsia="cs-CZ"/>
              </w:rPr>
            </w:pPr>
            <w:r w:rsidRPr="0022404D">
              <w:rPr>
                <w:rFonts w:ascii="Arial" w:eastAsia="Calibri" w:hAnsi="Arial" w:cs="Arial"/>
                <w:iCs/>
                <w:color w:val="auto"/>
                <w:sz w:val="18"/>
                <w:szCs w:val="18"/>
                <w:lang w:eastAsia="cs-CZ"/>
              </w:rPr>
              <w:t>Stavební suť</w:t>
            </w:r>
          </w:p>
        </w:tc>
        <w:tc>
          <w:tcPr>
            <w:tcW w:w="1134" w:type="dxa"/>
            <w:tcBorders>
              <w:top w:val="single" w:sz="4" w:space="0" w:color="00000A"/>
              <w:left w:val="single" w:sz="4" w:space="0" w:color="00000A"/>
              <w:bottom w:val="single" w:sz="4" w:space="0" w:color="00000A"/>
              <w:right w:val="double" w:sz="6" w:space="0" w:color="00000A"/>
            </w:tcBorders>
            <w:shd w:val="clear" w:color="auto" w:fill="auto"/>
            <w:tcMar>
              <w:left w:w="55" w:type="dxa"/>
            </w:tcMar>
            <w:vAlign w:val="center"/>
          </w:tcPr>
          <w:p w14:paraId="062A5672" w14:textId="77777777" w:rsidR="00824E85" w:rsidRPr="0022404D" w:rsidRDefault="00F27EE0" w:rsidP="002C4014">
            <w:pPr>
              <w:keepNext/>
              <w:keepLines/>
              <w:suppressLineNumbers/>
              <w:spacing w:line="22" w:lineRule="atLeast"/>
              <w:jc w:val="center"/>
              <w:outlineLvl w:val="1"/>
              <w:rPr>
                <w:rFonts w:ascii="Arial" w:eastAsia="Calibri" w:hAnsi="Arial" w:cs="Arial"/>
                <w:iCs/>
                <w:color w:val="auto"/>
                <w:sz w:val="18"/>
                <w:szCs w:val="18"/>
                <w:lang w:eastAsia="cs-CZ"/>
              </w:rPr>
            </w:pPr>
            <w:r w:rsidRPr="0022404D">
              <w:rPr>
                <w:rFonts w:ascii="Arial" w:eastAsia="Calibri" w:hAnsi="Arial" w:cs="Arial"/>
                <w:iCs/>
                <w:color w:val="auto"/>
                <w:sz w:val="18"/>
                <w:szCs w:val="18"/>
                <w:lang w:eastAsia="cs-CZ"/>
              </w:rPr>
              <w:t>17 01 07</w:t>
            </w:r>
          </w:p>
        </w:tc>
        <w:tc>
          <w:tcPr>
            <w:tcW w:w="1273" w:type="dxa"/>
            <w:tcBorders>
              <w:top w:val="single" w:sz="4" w:space="0" w:color="00000A"/>
              <w:left w:val="double" w:sz="6" w:space="0" w:color="00000A"/>
              <w:bottom w:val="single" w:sz="4" w:space="0" w:color="00000A"/>
              <w:right w:val="single" w:sz="4" w:space="0" w:color="00000A"/>
            </w:tcBorders>
            <w:shd w:val="clear" w:color="auto" w:fill="auto"/>
            <w:vAlign w:val="center"/>
          </w:tcPr>
          <w:p w14:paraId="214305B1" w14:textId="77777777" w:rsidR="00824E85" w:rsidRPr="0022404D" w:rsidRDefault="00F27EE0" w:rsidP="002C4014">
            <w:pPr>
              <w:keepNext/>
              <w:keepLines/>
              <w:suppressLineNumbers/>
              <w:spacing w:line="22" w:lineRule="atLeast"/>
              <w:jc w:val="center"/>
              <w:outlineLvl w:val="1"/>
              <w:rPr>
                <w:rFonts w:ascii="Arial" w:eastAsia="Calibri" w:hAnsi="Arial" w:cs="Arial"/>
                <w:iCs/>
                <w:color w:val="auto"/>
                <w:sz w:val="18"/>
                <w:szCs w:val="18"/>
                <w:lang w:eastAsia="cs-CZ"/>
              </w:rPr>
            </w:pPr>
            <w:r w:rsidRPr="0022404D">
              <w:rPr>
                <w:rFonts w:ascii="Arial" w:eastAsia="Calibri" w:hAnsi="Arial" w:cs="Arial"/>
                <w:iCs/>
                <w:color w:val="auto"/>
                <w:sz w:val="18"/>
                <w:szCs w:val="18"/>
                <w:lang w:eastAsia="cs-CZ"/>
              </w:rPr>
              <w:t>t</w:t>
            </w:r>
          </w:p>
        </w:tc>
        <w:tc>
          <w:tcPr>
            <w:tcW w:w="1940" w:type="dxa"/>
            <w:tcBorders>
              <w:top w:val="single" w:sz="4" w:space="0" w:color="00000A"/>
              <w:left w:val="single" w:sz="4" w:space="0" w:color="00000A"/>
              <w:bottom w:val="single" w:sz="4" w:space="0" w:color="00000A"/>
              <w:right w:val="double" w:sz="6" w:space="0" w:color="00000A"/>
            </w:tcBorders>
            <w:shd w:val="clear" w:color="auto" w:fill="FFFF00"/>
            <w:tcMar>
              <w:left w:w="55" w:type="dxa"/>
            </w:tcMar>
            <w:vAlign w:val="center"/>
          </w:tcPr>
          <w:p w14:paraId="233E2C92" w14:textId="77777777" w:rsidR="00824E85" w:rsidRPr="0022404D" w:rsidRDefault="00824E85" w:rsidP="002C4014">
            <w:pPr>
              <w:keepNext/>
              <w:keepLines/>
              <w:suppressLineNumbers/>
              <w:spacing w:line="22" w:lineRule="atLeast"/>
              <w:jc w:val="center"/>
              <w:rPr>
                <w:rFonts w:ascii="Arial" w:eastAsia="Calibri" w:hAnsi="Arial" w:cs="Arial"/>
                <w:iCs/>
                <w:color w:val="auto"/>
                <w:sz w:val="18"/>
                <w:szCs w:val="18"/>
                <w:lang w:eastAsia="cs-CZ"/>
              </w:rPr>
            </w:pPr>
          </w:p>
        </w:tc>
      </w:tr>
      <w:tr w:rsidR="0022404D" w:rsidRPr="0022404D" w14:paraId="0C0767C7" w14:textId="77777777" w:rsidTr="00CC53A3">
        <w:trPr>
          <w:trHeight w:val="335"/>
          <w:jc w:val="center"/>
        </w:trPr>
        <w:tc>
          <w:tcPr>
            <w:tcW w:w="4016" w:type="dxa"/>
            <w:tcBorders>
              <w:top w:val="single" w:sz="4" w:space="0" w:color="00000A"/>
              <w:left w:val="double" w:sz="6" w:space="0" w:color="00000A"/>
              <w:bottom w:val="single" w:sz="4" w:space="0" w:color="00000A"/>
              <w:right w:val="single" w:sz="4" w:space="0" w:color="00000A"/>
            </w:tcBorders>
            <w:shd w:val="clear" w:color="auto" w:fill="auto"/>
            <w:vAlign w:val="center"/>
          </w:tcPr>
          <w:p w14:paraId="03057AD0" w14:textId="77777777" w:rsidR="00824E85" w:rsidRPr="0022404D" w:rsidRDefault="00F27EE0" w:rsidP="002C4014">
            <w:pPr>
              <w:keepNext/>
              <w:keepLines/>
              <w:suppressLineNumbers/>
              <w:spacing w:line="22" w:lineRule="atLeast"/>
              <w:rPr>
                <w:rFonts w:ascii="Arial" w:eastAsia="Calibri" w:hAnsi="Arial" w:cs="Arial"/>
                <w:iCs/>
                <w:color w:val="auto"/>
                <w:sz w:val="18"/>
                <w:szCs w:val="18"/>
                <w:lang w:eastAsia="cs-CZ"/>
              </w:rPr>
            </w:pPr>
            <w:r w:rsidRPr="0022404D">
              <w:rPr>
                <w:rFonts w:ascii="Arial" w:eastAsia="Calibri" w:hAnsi="Arial" w:cs="Arial"/>
                <w:iCs/>
                <w:color w:val="auto"/>
                <w:sz w:val="18"/>
                <w:szCs w:val="18"/>
                <w:lang w:eastAsia="cs-CZ"/>
              </w:rPr>
              <w:t>Směsný komunální odpad</w:t>
            </w:r>
          </w:p>
        </w:tc>
        <w:tc>
          <w:tcPr>
            <w:tcW w:w="1134" w:type="dxa"/>
            <w:tcBorders>
              <w:top w:val="single" w:sz="4" w:space="0" w:color="00000A"/>
              <w:left w:val="single" w:sz="4" w:space="0" w:color="00000A"/>
              <w:bottom w:val="single" w:sz="4" w:space="0" w:color="00000A"/>
              <w:right w:val="double" w:sz="6" w:space="0" w:color="00000A"/>
            </w:tcBorders>
            <w:shd w:val="clear" w:color="auto" w:fill="auto"/>
            <w:tcMar>
              <w:left w:w="55" w:type="dxa"/>
            </w:tcMar>
            <w:vAlign w:val="center"/>
          </w:tcPr>
          <w:p w14:paraId="044534F0" w14:textId="77777777" w:rsidR="00824E85" w:rsidRPr="0022404D" w:rsidRDefault="00F27EE0" w:rsidP="002C4014">
            <w:pPr>
              <w:keepNext/>
              <w:keepLines/>
              <w:suppressLineNumbers/>
              <w:spacing w:line="22" w:lineRule="atLeast"/>
              <w:jc w:val="center"/>
              <w:rPr>
                <w:rFonts w:ascii="Arial" w:eastAsia="Calibri" w:hAnsi="Arial" w:cs="Arial"/>
                <w:iCs/>
                <w:color w:val="auto"/>
                <w:sz w:val="18"/>
                <w:szCs w:val="18"/>
                <w:lang w:eastAsia="cs-CZ"/>
              </w:rPr>
            </w:pPr>
            <w:r w:rsidRPr="0022404D">
              <w:rPr>
                <w:rFonts w:ascii="Arial" w:eastAsia="Calibri" w:hAnsi="Arial" w:cs="Arial"/>
                <w:iCs/>
                <w:color w:val="auto"/>
                <w:sz w:val="18"/>
                <w:szCs w:val="18"/>
                <w:lang w:eastAsia="cs-CZ"/>
              </w:rPr>
              <w:t>20 03 01</w:t>
            </w:r>
          </w:p>
        </w:tc>
        <w:tc>
          <w:tcPr>
            <w:tcW w:w="1273" w:type="dxa"/>
            <w:tcBorders>
              <w:top w:val="single" w:sz="4" w:space="0" w:color="00000A"/>
              <w:left w:val="double" w:sz="6" w:space="0" w:color="00000A"/>
              <w:bottom w:val="single" w:sz="4" w:space="0" w:color="00000A"/>
              <w:right w:val="single" w:sz="4" w:space="0" w:color="00000A"/>
            </w:tcBorders>
            <w:shd w:val="clear" w:color="auto" w:fill="auto"/>
            <w:vAlign w:val="center"/>
          </w:tcPr>
          <w:p w14:paraId="6E0C9794" w14:textId="77777777" w:rsidR="00824E85" w:rsidRPr="0022404D" w:rsidRDefault="00F27EE0" w:rsidP="002C4014">
            <w:pPr>
              <w:keepNext/>
              <w:keepLines/>
              <w:suppressLineNumbers/>
              <w:spacing w:line="22" w:lineRule="atLeast"/>
              <w:jc w:val="center"/>
              <w:rPr>
                <w:rFonts w:ascii="Arial" w:eastAsia="Calibri" w:hAnsi="Arial" w:cs="Arial"/>
                <w:iCs/>
                <w:color w:val="auto"/>
                <w:sz w:val="18"/>
                <w:szCs w:val="18"/>
                <w:lang w:eastAsia="cs-CZ"/>
              </w:rPr>
            </w:pPr>
            <w:r w:rsidRPr="0022404D">
              <w:rPr>
                <w:rFonts w:ascii="Arial" w:eastAsia="Calibri" w:hAnsi="Arial" w:cs="Arial"/>
                <w:iCs/>
                <w:color w:val="auto"/>
                <w:sz w:val="18"/>
                <w:szCs w:val="18"/>
                <w:lang w:eastAsia="cs-CZ"/>
              </w:rPr>
              <w:t>t</w:t>
            </w:r>
          </w:p>
        </w:tc>
        <w:tc>
          <w:tcPr>
            <w:tcW w:w="1940" w:type="dxa"/>
            <w:tcBorders>
              <w:top w:val="single" w:sz="4" w:space="0" w:color="00000A"/>
              <w:left w:val="single" w:sz="4" w:space="0" w:color="00000A"/>
              <w:bottom w:val="single" w:sz="4" w:space="0" w:color="00000A"/>
              <w:right w:val="double" w:sz="6" w:space="0" w:color="00000A"/>
            </w:tcBorders>
            <w:shd w:val="clear" w:color="auto" w:fill="FFFF00"/>
            <w:tcMar>
              <w:left w:w="55" w:type="dxa"/>
            </w:tcMar>
            <w:vAlign w:val="center"/>
          </w:tcPr>
          <w:p w14:paraId="74200908" w14:textId="77777777" w:rsidR="00824E85" w:rsidRPr="0022404D" w:rsidRDefault="00824E85" w:rsidP="002C4014">
            <w:pPr>
              <w:keepNext/>
              <w:keepLines/>
              <w:suppressLineNumbers/>
              <w:spacing w:line="22" w:lineRule="atLeast"/>
              <w:jc w:val="center"/>
              <w:rPr>
                <w:rFonts w:ascii="Arial" w:eastAsia="Calibri" w:hAnsi="Arial" w:cs="Arial"/>
                <w:iCs/>
                <w:color w:val="auto"/>
                <w:sz w:val="18"/>
                <w:szCs w:val="18"/>
                <w:lang w:eastAsia="cs-CZ"/>
              </w:rPr>
            </w:pPr>
          </w:p>
        </w:tc>
      </w:tr>
      <w:tr w:rsidR="0022404D" w:rsidRPr="0022404D" w14:paraId="1B0E94B2" w14:textId="77777777" w:rsidTr="00CC53A3">
        <w:trPr>
          <w:trHeight w:val="335"/>
          <w:jc w:val="center"/>
        </w:trPr>
        <w:tc>
          <w:tcPr>
            <w:tcW w:w="4016" w:type="dxa"/>
            <w:tcBorders>
              <w:top w:val="single" w:sz="4" w:space="0" w:color="00000A"/>
              <w:left w:val="double" w:sz="6" w:space="0" w:color="00000A"/>
              <w:bottom w:val="single" w:sz="4" w:space="0" w:color="00000A"/>
              <w:right w:val="single" w:sz="4" w:space="0" w:color="00000A"/>
            </w:tcBorders>
            <w:shd w:val="clear" w:color="auto" w:fill="auto"/>
            <w:vAlign w:val="center"/>
          </w:tcPr>
          <w:p w14:paraId="1324F81D" w14:textId="77777777" w:rsidR="00824E85" w:rsidRPr="0022404D" w:rsidRDefault="00F27EE0" w:rsidP="002C4014">
            <w:pPr>
              <w:keepNext/>
              <w:keepLines/>
              <w:suppressLineNumbers/>
              <w:spacing w:line="22" w:lineRule="atLeast"/>
              <w:rPr>
                <w:rFonts w:ascii="Arial" w:eastAsia="Calibri" w:hAnsi="Arial" w:cs="Arial"/>
                <w:iCs/>
                <w:color w:val="auto"/>
                <w:sz w:val="18"/>
                <w:szCs w:val="18"/>
                <w:lang w:eastAsia="cs-CZ"/>
              </w:rPr>
            </w:pPr>
            <w:r w:rsidRPr="0022404D">
              <w:rPr>
                <w:rFonts w:ascii="Arial" w:eastAsia="Calibri" w:hAnsi="Arial" w:cs="Arial"/>
                <w:iCs/>
                <w:color w:val="auto"/>
                <w:sz w:val="18"/>
                <w:szCs w:val="18"/>
                <w:lang w:eastAsia="cs-CZ"/>
              </w:rPr>
              <w:t>Objemný odpad</w:t>
            </w:r>
          </w:p>
        </w:tc>
        <w:tc>
          <w:tcPr>
            <w:tcW w:w="1134" w:type="dxa"/>
            <w:tcBorders>
              <w:top w:val="single" w:sz="4" w:space="0" w:color="00000A"/>
              <w:left w:val="single" w:sz="4" w:space="0" w:color="00000A"/>
              <w:bottom w:val="single" w:sz="4" w:space="0" w:color="00000A"/>
              <w:right w:val="double" w:sz="6" w:space="0" w:color="00000A"/>
            </w:tcBorders>
            <w:shd w:val="clear" w:color="auto" w:fill="auto"/>
            <w:tcMar>
              <w:left w:w="55" w:type="dxa"/>
            </w:tcMar>
            <w:vAlign w:val="center"/>
          </w:tcPr>
          <w:p w14:paraId="0C4F3A91" w14:textId="77777777" w:rsidR="00824E85" w:rsidRPr="0022404D" w:rsidRDefault="00F27EE0" w:rsidP="002C4014">
            <w:pPr>
              <w:keepNext/>
              <w:keepLines/>
              <w:suppressLineNumbers/>
              <w:spacing w:line="22" w:lineRule="atLeast"/>
              <w:jc w:val="center"/>
              <w:rPr>
                <w:rFonts w:ascii="Arial" w:eastAsia="Calibri" w:hAnsi="Arial" w:cs="Arial"/>
                <w:iCs/>
                <w:color w:val="auto"/>
                <w:sz w:val="18"/>
                <w:szCs w:val="18"/>
                <w:lang w:eastAsia="cs-CZ"/>
              </w:rPr>
            </w:pPr>
            <w:r w:rsidRPr="0022404D">
              <w:rPr>
                <w:rFonts w:ascii="Arial" w:eastAsia="Calibri" w:hAnsi="Arial" w:cs="Arial"/>
                <w:iCs/>
                <w:color w:val="auto"/>
                <w:sz w:val="18"/>
                <w:szCs w:val="18"/>
                <w:lang w:eastAsia="cs-CZ"/>
              </w:rPr>
              <w:t>20 03 07</w:t>
            </w:r>
          </w:p>
        </w:tc>
        <w:tc>
          <w:tcPr>
            <w:tcW w:w="1273" w:type="dxa"/>
            <w:tcBorders>
              <w:top w:val="single" w:sz="4" w:space="0" w:color="00000A"/>
              <w:left w:val="double" w:sz="6" w:space="0" w:color="00000A"/>
              <w:bottom w:val="single" w:sz="4" w:space="0" w:color="00000A"/>
              <w:right w:val="single" w:sz="4" w:space="0" w:color="00000A"/>
            </w:tcBorders>
            <w:shd w:val="clear" w:color="auto" w:fill="auto"/>
            <w:vAlign w:val="center"/>
          </w:tcPr>
          <w:p w14:paraId="568691D5" w14:textId="77777777" w:rsidR="00824E85" w:rsidRPr="0022404D" w:rsidRDefault="00F27EE0" w:rsidP="002C4014">
            <w:pPr>
              <w:keepNext/>
              <w:keepLines/>
              <w:suppressLineNumbers/>
              <w:spacing w:line="22" w:lineRule="atLeast"/>
              <w:jc w:val="center"/>
              <w:rPr>
                <w:rFonts w:ascii="Arial" w:eastAsia="Calibri" w:hAnsi="Arial" w:cs="Arial"/>
                <w:iCs/>
                <w:color w:val="auto"/>
                <w:sz w:val="18"/>
                <w:szCs w:val="18"/>
                <w:lang w:eastAsia="cs-CZ"/>
              </w:rPr>
            </w:pPr>
            <w:r w:rsidRPr="0022404D">
              <w:rPr>
                <w:rFonts w:ascii="Arial" w:eastAsia="Calibri" w:hAnsi="Arial" w:cs="Arial"/>
                <w:iCs/>
                <w:color w:val="auto"/>
                <w:sz w:val="18"/>
                <w:szCs w:val="18"/>
                <w:lang w:eastAsia="cs-CZ"/>
              </w:rPr>
              <w:t>t</w:t>
            </w:r>
          </w:p>
        </w:tc>
        <w:tc>
          <w:tcPr>
            <w:tcW w:w="1940" w:type="dxa"/>
            <w:tcBorders>
              <w:top w:val="single" w:sz="4" w:space="0" w:color="00000A"/>
              <w:left w:val="single" w:sz="4" w:space="0" w:color="00000A"/>
              <w:bottom w:val="single" w:sz="4" w:space="0" w:color="00000A"/>
              <w:right w:val="double" w:sz="6" w:space="0" w:color="00000A"/>
            </w:tcBorders>
            <w:shd w:val="clear" w:color="auto" w:fill="FFFF00"/>
            <w:tcMar>
              <w:left w:w="55" w:type="dxa"/>
            </w:tcMar>
            <w:vAlign w:val="center"/>
          </w:tcPr>
          <w:p w14:paraId="03958B53" w14:textId="77777777" w:rsidR="00824E85" w:rsidRPr="0022404D" w:rsidRDefault="00824E85" w:rsidP="002C4014">
            <w:pPr>
              <w:keepNext/>
              <w:keepLines/>
              <w:suppressLineNumbers/>
              <w:spacing w:line="22" w:lineRule="atLeast"/>
              <w:jc w:val="center"/>
              <w:rPr>
                <w:rFonts w:ascii="Arial" w:eastAsia="Calibri" w:hAnsi="Arial" w:cs="Arial"/>
                <w:iCs/>
                <w:color w:val="auto"/>
                <w:sz w:val="18"/>
                <w:szCs w:val="18"/>
                <w:lang w:eastAsia="cs-CZ"/>
              </w:rPr>
            </w:pPr>
          </w:p>
        </w:tc>
      </w:tr>
      <w:tr w:rsidR="0022404D" w:rsidRPr="0022404D" w14:paraId="195FF28D" w14:textId="77777777" w:rsidTr="00CC53A3">
        <w:trPr>
          <w:trHeight w:val="335"/>
          <w:jc w:val="center"/>
        </w:trPr>
        <w:tc>
          <w:tcPr>
            <w:tcW w:w="4016" w:type="dxa"/>
            <w:tcBorders>
              <w:top w:val="single" w:sz="4" w:space="0" w:color="00000A"/>
              <w:left w:val="double" w:sz="6" w:space="0" w:color="00000A"/>
              <w:bottom w:val="single" w:sz="4" w:space="0" w:color="00000A"/>
              <w:right w:val="single" w:sz="4" w:space="0" w:color="00000A"/>
            </w:tcBorders>
            <w:shd w:val="clear" w:color="auto" w:fill="auto"/>
            <w:vAlign w:val="center"/>
          </w:tcPr>
          <w:p w14:paraId="2A553DA3" w14:textId="09F456B9" w:rsidR="006B1CAE" w:rsidRPr="0022404D" w:rsidRDefault="006B1CAE" w:rsidP="002C4014">
            <w:pPr>
              <w:keepNext/>
              <w:keepLines/>
              <w:suppressLineNumbers/>
              <w:spacing w:line="22" w:lineRule="atLeast"/>
              <w:rPr>
                <w:rFonts w:ascii="Arial" w:eastAsia="Calibri" w:hAnsi="Arial" w:cs="Arial"/>
                <w:iCs/>
                <w:color w:val="auto"/>
                <w:sz w:val="18"/>
                <w:szCs w:val="18"/>
                <w:lang w:eastAsia="cs-CZ"/>
              </w:rPr>
            </w:pPr>
            <w:r w:rsidRPr="0022404D">
              <w:rPr>
                <w:rFonts w:ascii="Arial" w:eastAsia="Calibri" w:hAnsi="Arial" w:cs="Arial"/>
                <w:iCs/>
                <w:color w:val="auto"/>
                <w:sz w:val="18"/>
                <w:szCs w:val="18"/>
                <w:lang w:eastAsia="cs-CZ"/>
              </w:rPr>
              <w:t>Biologicky rozložitelný odpad</w:t>
            </w:r>
          </w:p>
        </w:tc>
        <w:tc>
          <w:tcPr>
            <w:tcW w:w="1134" w:type="dxa"/>
            <w:tcBorders>
              <w:top w:val="single" w:sz="4" w:space="0" w:color="00000A"/>
              <w:left w:val="single" w:sz="4" w:space="0" w:color="00000A"/>
              <w:bottom w:val="single" w:sz="4" w:space="0" w:color="00000A"/>
              <w:right w:val="double" w:sz="6" w:space="0" w:color="00000A"/>
            </w:tcBorders>
            <w:shd w:val="clear" w:color="auto" w:fill="auto"/>
            <w:tcMar>
              <w:left w:w="55" w:type="dxa"/>
            </w:tcMar>
            <w:vAlign w:val="center"/>
          </w:tcPr>
          <w:p w14:paraId="232A6C9C" w14:textId="367C0846" w:rsidR="006B1CAE" w:rsidRPr="0022404D" w:rsidRDefault="006B1CAE" w:rsidP="002C4014">
            <w:pPr>
              <w:keepNext/>
              <w:keepLines/>
              <w:suppressLineNumbers/>
              <w:spacing w:line="22" w:lineRule="atLeast"/>
              <w:jc w:val="center"/>
              <w:rPr>
                <w:rFonts w:ascii="Arial" w:eastAsia="Calibri" w:hAnsi="Arial" w:cs="Arial"/>
                <w:iCs/>
                <w:color w:val="auto"/>
                <w:sz w:val="18"/>
                <w:szCs w:val="18"/>
                <w:lang w:eastAsia="cs-CZ"/>
              </w:rPr>
            </w:pPr>
            <w:r w:rsidRPr="0022404D">
              <w:rPr>
                <w:rFonts w:ascii="Arial" w:eastAsia="Calibri" w:hAnsi="Arial" w:cs="Arial"/>
                <w:iCs/>
                <w:color w:val="auto"/>
                <w:sz w:val="18"/>
                <w:szCs w:val="18"/>
                <w:lang w:eastAsia="cs-CZ"/>
              </w:rPr>
              <w:t>20 02 01</w:t>
            </w:r>
          </w:p>
        </w:tc>
        <w:tc>
          <w:tcPr>
            <w:tcW w:w="1273" w:type="dxa"/>
            <w:tcBorders>
              <w:top w:val="single" w:sz="4" w:space="0" w:color="00000A"/>
              <w:left w:val="double" w:sz="6" w:space="0" w:color="00000A"/>
              <w:bottom w:val="single" w:sz="4" w:space="0" w:color="00000A"/>
              <w:right w:val="single" w:sz="4" w:space="0" w:color="00000A"/>
            </w:tcBorders>
            <w:shd w:val="clear" w:color="auto" w:fill="auto"/>
            <w:vAlign w:val="center"/>
          </w:tcPr>
          <w:p w14:paraId="2D9560B5" w14:textId="4F563F6B" w:rsidR="006B1CAE" w:rsidRPr="0022404D" w:rsidRDefault="006B1CAE" w:rsidP="002C4014">
            <w:pPr>
              <w:keepNext/>
              <w:keepLines/>
              <w:suppressLineNumbers/>
              <w:spacing w:line="22" w:lineRule="atLeast"/>
              <w:jc w:val="center"/>
              <w:rPr>
                <w:rFonts w:ascii="Arial" w:eastAsia="Calibri" w:hAnsi="Arial" w:cs="Arial"/>
                <w:iCs/>
                <w:color w:val="auto"/>
                <w:sz w:val="18"/>
                <w:szCs w:val="18"/>
                <w:lang w:eastAsia="cs-CZ"/>
              </w:rPr>
            </w:pPr>
            <w:r w:rsidRPr="0022404D">
              <w:rPr>
                <w:rFonts w:ascii="Arial" w:eastAsia="Calibri" w:hAnsi="Arial" w:cs="Arial"/>
                <w:iCs/>
                <w:color w:val="auto"/>
                <w:sz w:val="18"/>
                <w:szCs w:val="18"/>
                <w:lang w:eastAsia="cs-CZ"/>
              </w:rPr>
              <w:t>t</w:t>
            </w:r>
          </w:p>
        </w:tc>
        <w:tc>
          <w:tcPr>
            <w:tcW w:w="1940" w:type="dxa"/>
            <w:tcBorders>
              <w:top w:val="single" w:sz="4" w:space="0" w:color="00000A"/>
              <w:left w:val="single" w:sz="4" w:space="0" w:color="00000A"/>
              <w:bottom w:val="single" w:sz="4" w:space="0" w:color="00000A"/>
              <w:right w:val="double" w:sz="6" w:space="0" w:color="00000A"/>
            </w:tcBorders>
            <w:shd w:val="clear" w:color="auto" w:fill="FFFF00"/>
            <w:tcMar>
              <w:left w:w="55" w:type="dxa"/>
            </w:tcMar>
            <w:vAlign w:val="center"/>
          </w:tcPr>
          <w:p w14:paraId="56ABD6E5" w14:textId="77777777" w:rsidR="006B1CAE" w:rsidRPr="0022404D" w:rsidRDefault="006B1CAE" w:rsidP="002C4014">
            <w:pPr>
              <w:keepNext/>
              <w:keepLines/>
              <w:suppressLineNumbers/>
              <w:spacing w:line="22" w:lineRule="atLeast"/>
              <w:jc w:val="center"/>
              <w:rPr>
                <w:rFonts w:ascii="Arial" w:eastAsia="Calibri" w:hAnsi="Arial" w:cs="Arial"/>
                <w:iCs/>
                <w:color w:val="auto"/>
                <w:sz w:val="18"/>
                <w:szCs w:val="18"/>
                <w:lang w:eastAsia="cs-CZ"/>
              </w:rPr>
            </w:pPr>
          </w:p>
        </w:tc>
      </w:tr>
      <w:tr w:rsidR="0022404D" w:rsidRPr="0022404D" w14:paraId="79782387" w14:textId="77777777" w:rsidTr="00CC53A3">
        <w:trPr>
          <w:trHeight w:val="335"/>
          <w:jc w:val="center"/>
        </w:trPr>
        <w:tc>
          <w:tcPr>
            <w:tcW w:w="4016" w:type="dxa"/>
            <w:tcBorders>
              <w:top w:val="single" w:sz="4" w:space="0" w:color="00000A"/>
              <w:left w:val="double" w:sz="6" w:space="0" w:color="00000A"/>
              <w:bottom w:val="single" w:sz="4" w:space="0" w:color="00000A"/>
              <w:right w:val="single" w:sz="4" w:space="0" w:color="00000A"/>
            </w:tcBorders>
            <w:shd w:val="clear" w:color="auto" w:fill="auto"/>
            <w:vAlign w:val="center"/>
          </w:tcPr>
          <w:p w14:paraId="196B2438" w14:textId="6BD8D135" w:rsidR="00824E85" w:rsidRPr="0022404D" w:rsidRDefault="00B72228" w:rsidP="002C4014">
            <w:pPr>
              <w:keepNext/>
              <w:keepLines/>
              <w:suppressLineNumbers/>
              <w:spacing w:line="22" w:lineRule="atLeast"/>
              <w:rPr>
                <w:rFonts w:ascii="Arial" w:eastAsia="Calibri" w:hAnsi="Arial" w:cs="Arial"/>
                <w:iCs/>
                <w:color w:val="auto"/>
                <w:sz w:val="18"/>
                <w:szCs w:val="18"/>
                <w:lang w:eastAsia="cs-CZ"/>
              </w:rPr>
            </w:pPr>
            <w:r w:rsidRPr="0022404D">
              <w:rPr>
                <w:rFonts w:ascii="Arial" w:eastAsia="Calibri" w:hAnsi="Arial" w:cs="Arial"/>
                <w:iCs/>
                <w:color w:val="auto"/>
                <w:sz w:val="18"/>
                <w:szCs w:val="18"/>
                <w:lang w:eastAsia="cs-CZ"/>
              </w:rPr>
              <w:t>Dřevo</w:t>
            </w:r>
          </w:p>
        </w:tc>
        <w:tc>
          <w:tcPr>
            <w:tcW w:w="1134" w:type="dxa"/>
            <w:tcBorders>
              <w:top w:val="single" w:sz="4" w:space="0" w:color="00000A"/>
              <w:left w:val="single" w:sz="4" w:space="0" w:color="00000A"/>
              <w:bottom w:val="single" w:sz="4" w:space="0" w:color="00000A"/>
              <w:right w:val="double" w:sz="6" w:space="0" w:color="00000A"/>
            </w:tcBorders>
            <w:shd w:val="clear" w:color="auto" w:fill="auto"/>
            <w:tcMar>
              <w:left w:w="55" w:type="dxa"/>
            </w:tcMar>
            <w:vAlign w:val="center"/>
          </w:tcPr>
          <w:p w14:paraId="3E592A9F" w14:textId="397F5D7B" w:rsidR="00824E85" w:rsidRPr="0022404D" w:rsidRDefault="00F27EE0" w:rsidP="002C4014">
            <w:pPr>
              <w:keepNext/>
              <w:keepLines/>
              <w:suppressLineNumbers/>
              <w:spacing w:line="22" w:lineRule="atLeast"/>
              <w:jc w:val="center"/>
              <w:rPr>
                <w:rFonts w:ascii="Arial" w:eastAsia="Calibri" w:hAnsi="Arial" w:cs="Arial"/>
                <w:iCs/>
                <w:color w:val="auto"/>
                <w:sz w:val="18"/>
                <w:szCs w:val="18"/>
                <w:lang w:eastAsia="cs-CZ"/>
              </w:rPr>
            </w:pPr>
            <w:r w:rsidRPr="0022404D">
              <w:rPr>
                <w:rFonts w:ascii="Arial" w:eastAsia="Calibri" w:hAnsi="Arial" w:cs="Arial"/>
                <w:iCs/>
                <w:color w:val="auto"/>
                <w:sz w:val="18"/>
                <w:szCs w:val="18"/>
                <w:lang w:eastAsia="cs-CZ"/>
              </w:rPr>
              <w:t>20 01 3</w:t>
            </w:r>
            <w:r w:rsidR="00B72228" w:rsidRPr="0022404D">
              <w:rPr>
                <w:rFonts w:ascii="Arial" w:eastAsia="Calibri" w:hAnsi="Arial" w:cs="Arial"/>
                <w:iCs/>
                <w:color w:val="auto"/>
                <w:sz w:val="18"/>
                <w:szCs w:val="18"/>
                <w:lang w:eastAsia="cs-CZ"/>
              </w:rPr>
              <w:t>8</w:t>
            </w:r>
          </w:p>
        </w:tc>
        <w:tc>
          <w:tcPr>
            <w:tcW w:w="1273" w:type="dxa"/>
            <w:tcBorders>
              <w:top w:val="single" w:sz="4" w:space="0" w:color="00000A"/>
              <w:left w:val="double" w:sz="6" w:space="0" w:color="00000A"/>
              <w:bottom w:val="single" w:sz="4" w:space="0" w:color="00000A"/>
              <w:right w:val="single" w:sz="4" w:space="0" w:color="00000A"/>
            </w:tcBorders>
            <w:shd w:val="clear" w:color="auto" w:fill="auto"/>
            <w:vAlign w:val="center"/>
          </w:tcPr>
          <w:p w14:paraId="7DC4EB07" w14:textId="77777777" w:rsidR="00824E85" w:rsidRPr="0022404D" w:rsidRDefault="00F27EE0" w:rsidP="002C4014">
            <w:pPr>
              <w:keepNext/>
              <w:keepLines/>
              <w:suppressLineNumbers/>
              <w:spacing w:line="22" w:lineRule="atLeast"/>
              <w:jc w:val="center"/>
              <w:rPr>
                <w:rFonts w:ascii="Arial" w:eastAsia="Calibri" w:hAnsi="Arial" w:cs="Arial"/>
                <w:iCs/>
                <w:color w:val="auto"/>
                <w:sz w:val="18"/>
                <w:szCs w:val="18"/>
                <w:lang w:eastAsia="cs-CZ"/>
              </w:rPr>
            </w:pPr>
            <w:r w:rsidRPr="0022404D">
              <w:rPr>
                <w:rFonts w:ascii="Arial" w:eastAsia="Calibri" w:hAnsi="Arial" w:cs="Arial"/>
                <w:iCs/>
                <w:color w:val="auto"/>
                <w:sz w:val="18"/>
                <w:szCs w:val="18"/>
                <w:lang w:eastAsia="cs-CZ"/>
              </w:rPr>
              <w:t>t</w:t>
            </w:r>
          </w:p>
        </w:tc>
        <w:tc>
          <w:tcPr>
            <w:tcW w:w="1940" w:type="dxa"/>
            <w:tcBorders>
              <w:top w:val="single" w:sz="4" w:space="0" w:color="00000A"/>
              <w:left w:val="single" w:sz="4" w:space="0" w:color="00000A"/>
              <w:bottom w:val="single" w:sz="4" w:space="0" w:color="00000A"/>
              <w:right w:val="double" w:sz="6" w:space="0" w:color="00000A"/>
            </w:tcBorders>
            <w:shd w:val="clear" w:color="auto" w:fill="FFFF00"/>
            <w:tcMar>
              <w:left w:w="55" w:type="dxa"/>
            </w:tcMar>
            <w:vAlign w:val="center"/>
          </w:tcPr>
          <w:p w14:paraId="06796083" w14:textId="77777777" w:rsidR="00824E85" w:rsidRPr="0022404D" w:rsidRDefault="00824E85" w:rsidP="002C4014">
            <w:pPr>
              <w:keepNext/>
              <w:keepLines/>
              <w:suppressLineNumbers/>
              <w:spacing w:line="22" w:lineRule="atLeast"/>
              <w:jc w:val="center"/>
              <w:rPr>
                <w:rFonts w:ascii="Arial" w:eastAsia="Calibri" w:hAnsi="Arial" w:cs="Arial"/>
                <w:iCs/>
                <w:color w:val="auto"/>
                <w:sz w:val="18"/>
                <w:szCs w:val="18"/>
                <w:lang w:eastAsia="cs-CZ"/>
              </w:rPr>
            </w:pPr>
          </w:p>
        </w:tc>
      </w:tr>
      <w:tr w:rsidR="0022404D" w:rsidRPr="0022404D" w14:paraId="4DB269A3" w14:textId="77777777" w:rsidTr="00CC53A3">
        <w:trPr>
          <w:trHeight w:val="335"/>
          <w:jc w:val="center"/>
        </w:trPr>
        <w:tc>
          <w:tcPr>
            <w:tcW w:w="4016" w:type="dxa"/>
            <w:tcBorders>
              <w:top w:val="single" w:sz="4" w:space="0" w:color="00000A"/>
              <w:left w:val="double" w:sz="6" w:space="0" w:color="00000A"/>
              <w:bottom w:val="single" w:sz="4" w:space="0" w:color="00000A"/>
              <w:right w:val="single" w:sz="4" w:space="0" w:color="00000A"/>
            </w:tcBorders>
            <w:shd w:val="clear" w:color="auto" w:fill="auto"/>
            <w:vAlign w:val="center"/>
          </w:tcPr>
          <w:p w14:paraId="10F7FD1D" w14:textId="392F7B29" w:rsidR="00824E85" w:rsidRPr="0022404D" w:rsidRDefault="006B1CAE" w:rsidP="002C4014">
            <w:pPr>
              <w:keepNext/>
              <w:keepLines/>
              <w:suppressLineNumbers/>
              <w:spacing w:line="22" w:lineRule="atLeast"/>
              <w:rPr>
                <w:rFonts w:ascii="Arial" w:eastAsia="Calibri" w:hAnsi="Arial" w:cs="Arial"/>
                <w:iCs/>
                <w:color w:val="auto"/>
                <w:sz w:val="18"/>
                <w:szCs w:val="18"/>
                <w:lang w:eastAsia="cs-CZ"/>
              </w:rPr>
            </w:pPr>
            <w:r w:rsidRPr="0022404D">
              <w:rPr>
                <w:rFonts w:ascii="Arial" w:eastAsia="Calibri" w:hAnsi="Arial" w:cs="Arial"/>
                <w:iCs/>
                <w:color w:val="auto"/>
                <w:sz w:val="18"/>
                <w:szCs w:val="18"/>
                <w:lang w:eastAsia="cs-CZ"/>
              </w:rPr>
              <w:t>P</w:t>
            </w:r>
            <w:r w:rsidR="00B72228" w:rsidRPr="0022404D">
              <w:rPr>
                <w:rFonts w:ascii="Arial" w:eastAsia="Calibri" w:hAnsi="Arial" w:cs="Arial"/>
                <w:iCs/>
                <w:color w:val="auto"/>
                <w:sz w:val="18"/>
                <w:szCs w:val="18"/>
                <w:lang w:eastAsia="cs-CZ"/>
              </w:rPr>
              <w:t>last</w:t>
            </w:r>
          </w:p>
        </w:tc>
        <w:tc>
          <w:tcPr>
            <w:tcW w:w="1134" w:type="dxa"/>
            <w:tcBorders>
              <w:top w:val="single" w:sz="4" w:space="0" w:color="00000A"/>
              <w:left w:val="single" w:sz="4" w:space="0" w:color="00000A"/>
              <w:bottom w:val="single" w:sz="4" w:space="0" w:color="00000A"/>
              <w:right w:val="double" w:sz="6" w:space="0" w:color="00000A"/>
            </w:tcBorders>
            <w:shd w:val="clear" w:color="auto" w:fill="auto"/>
            <w:tcMar>
              <w:left w:w="55" w:type="dxa"/>
            </w:tcMar>
            <w:vAlign w:val="center"/>
          </w:tcPr>
          <w:p w14:paraId="14B5F9CF" w14:textId="28A99191" w:rsidR="00824E85" w:rsidRPr="0022404D" w:rsidRDefault="00F27EE0" w:rsidP="002C4014">
            <w:pPr>
              <w:keepNext/>
              <w:keepLines/>
              <w:suppressLineNumbers/>
              <w:spacing w:line="22" w:lineRule="atLeast"/>
              <w:jc w:val="center"/>
              <w:rPr>
                <w:rFonts w:ascii="Arial" w:eastAsia="Calibri" w:hAnsi="Arial" w:cs="Arial"/>
                <w:iCs/>
                <w:color w:val="auto"/>
                <w:sz w:val="18"/>
                <w:szCs w:val="18"/>
                <w:lang w:eastAsia="cs-CZ"/>
              </w:rPr>
            </w:pPr>
            <w:r w:rsidRPr="0022404D">
              <w:rPr>
                <w:rFonts w:ascii="Arial" w:eastAsia="Calibri" w:hAnsi="Arial" w:cs="Arial"/>
                <w:iCs/>
                <w:color w:val="auto"/>
                <w:sz w:val="18"/>
                <w:szCs w:val="18"/>
                <w:lang w:eastAsia="cs-CZ"/>
              </w:rPr>
              <w:t xml:space="preserve">20 01 </w:t>
            </w:r>
            <w:r w:rsidR="00B72228" w:rsidRPr="0022404D">
              <w:rPr>
                <w:rFonts w:ascii="Arial" w:eastAsia="Calibri" w:hAnsi="Arial" w:cs="Arial"/>
                <w:iCs/>
                <w:color w:val="auto"/>
                <w:sz w:val="18"/>
                <w:szCs w:val="18"/>
                <w:lang w:eastAsia="cs-CZ"/>
              </w:rPr>
              <w:t>39</w:t>
            </w:r>
          </w:p>
        </w:tc>
        <w:tc>
          <w:tcPr>
            <w:tcW w:w="1273" w:type="dxa"/>
            <w:tcBorders>
              <w:top w:val="single" w:sz="4" w:space="0" w:color="00000A"/>
              <w:left w:val="double" w:sz="6" w:space="0" w:color="00000A"/>
              <w:bottom w:val="single" w:sz="4" w:space="0" w:color="00000A"/>
              <w:right w:val="single" w:sz="4" w:space="0" w:color="00000A"/>
            </w:tcBorders>
            <w:shd w:val="clear" w:color="auto" w:fill="auto"/>
            <w:vAlign w:val="center"/>
          </w:tcPr>
          <w:p w14:paraId="243D3D7D" w14:textId="77777777" w:rsidR="00824E85" w:rsidRPr="0022404D" w:rsidRDefault="00F27EE0" w:rsidP="002C4014">
            <w:pPr>
              <w:keepNext/>
              <w:keepLines/>
              <w:suppressLineNumbers/>
              <w:spacing w:line="22" w:lineRule="atLeast"/>
              <w:jc w:val="center"/>
              <w:rPr>
                <w:rFonts w:ascii="Arial" w:eastAsia="Calibri" w:hAnsi="Arial" w:cs="Arial"/>
                <w:iCs/>
                <w:color w:val="auto"/>
                <w:sz w:val="18"/>
                <w:szCs w:val="18"/>
                <w:lang w:eastAsia="cs-CZ"/>
              </w:rPr>
            </w:pPr>
            <w:r w:rsidRPr="0022404D">
              <w:rPr>
                <w:rFonts w:ascii="Arial" w:eastAsia="Calibri" w:hAnsi="Arial" w:cs="Arial"/>
                <w:iCs/>
                <w:color w:val="auto"/>
                <w:sz w:val="18"/>
                <w:szCs w:val="18"/>
                <w:lang w:eastAsia="cs-CZ"/>
              </w:rPr>
              <w:t>t</w:t>
            </w:r>
          </w:p>
        </w:tc>
        <w:tc>
          <w:tcPr>
            <w:tcW w:w="1940" w:type="dxa"/>
            <w:tcBorders>
              <w:top w:val="single" w:sz="4" w:space="0" w:color="00000A"/>
              <w:left w:val="single" w:sz="4" w:space="0" w:color="00000A"/>
              <w:bottom w:val="single" w:sz="4" w:space="0" w:color="00000A"/>
              <w:right w:val="double" w:sz="6" w:space="0" w:color="00000A"/>
            </w:tcBorders>
            <w:shd w:val="clear" w:color="auto" w:fill="FFFF00"/>
            <w:tcMar>
              <w:left w:w="55" w:type="dxa"/>
            </w:tcMar>
            <w:vAlign w:val="center"/>
          </w:tcPr>
          <w:p w14:paraId="5C6C9C3B" w14:textId="77777777" w:rsidR="00824E85" w:rsidRPr="0022404D" w:rsidRDefault="00824E85" w:rsidP="002C4014">
            <w:pPr>
              <w:keepNext/>
              <w:keepLines/>
              <w:suppressLineNumbers/>
              <w:spacing w:line="22" w:lineRule="atLeast"/>
              <w:jc w:val="center"/>
              <w:rPr>
                <w:rFonts w:ascii="Arial" w:eastAsia="Calibri" w:hAnsi="Arial" w:cs="Arial"/>
                <w:iCs/>
                <w:color w:val="auto"/>
                <w:sz w:val="18"/>
                <w:szCs w:val="18"/>
                <w:lang w:eastAsia="cs-CZ"/>
              </w:rPr>
            </w:pPr>
          </w:p>
        </w:tc>
      </w:tr>
      <w:tr w:rsidR="0022404D" w:rsidRPr="0022404D" w14:paraId="0818FD2A" w14:textId="77777777" w:rsidTr="00CC53A3">
        <w:trPr>
          <w:trHeight w:val="335"/>
          <w:jc w:val="center"/>
        </w:trPr>
        <w:tc>
          <w:tcPr>
            <w:tcW w:w="4016" w:type="dxa"/>
            <w:tcBorders>
              <w:top w:val="single" w:sz="4" w:space="0" w:color="00000A"/>
              <w:left w:val="double" w:sz="6" w:space="0" w:color="00000A"/>
              <w:bottom w:val="double" w:sz="6" w:space="0" w:color="00000A"/>
              <w:right w:val="single" w:sz="4" w:space="0" w:color="00000A"/>
            </w:tcBorders>
            <w:shd w:val="clear" w:color="auto" w:fill="auto"/>
            <w:vAlign w:val="center"/>
          </w:tcPr>
          <w:p w14:paraId="4B1CB441" w14:textId="1982F679" w:rsidR="00824E85" w:rsidRPr="0022404D" w:rsidRDefault="00B72228" w:rsidP="002C4014">
            <w:pPr>
              <w:keepNext/>
              <w:keepLines/>
              <w:suppressLineNumbers/>
              <w:spacing w:line="22" w:lineRule="atLeast"/>
              <w:rPr>
                <w:rFonts w:ascii="Arial" w:eastAsia="Calibri" w:hAnsi="Arial" w:cs="Arial"/>
                <w:iCs/>
                <w:color w:val="auto"/>
                <w:sz w:val="18"/>
                <w:szCs w:val="18"/>
                <w:lang w:eastAsia="cs-CZ"/>
              </w:rPr>
            </w:pPr>
            <w:r w:rsidRPr="0022404D">
              <w:rPr>
                <w:rFonts w:ascii="Arial" w:eastAsia="Calibri" w:hAnsi="Arial" w:cs="Arial"/>
                <w:iCs/>
                <w:color w:val="auto"/>
                <w:sz w:val="18"/>
                <w:szCs w:val="18"/>
                <w:lang w:eastAsia="cs-CZ"/>
              </w:rPr>
              <w:t>Kovy</w:t>
            </w:r>
          </w:p>
        </w:tc>
        <w:tc>
          <w:tcPr>
            <w:tcW w:w="1134" w:type="dxa"/>
            <w:tcBorders>
              <w:top w:val="single" w:sz="4" w:space="0" w:color="00000A"/>
              <w:left w:val="single" w:sz="4" w:space="0" w:color="00000A"/>
              <w:bottom w:val="double" w:sz="6" w:space="0" w:color="00000A"/>
              <w:right w:val="double" w:sz="6" w:space="0" w:color="00000A"/>
            </w:tcBorders>
            <w:shd w:val="clear" w:color="auto" w:fill="auto"/>
            <w:tcMar>
              <w:left w:w="55" w:type="dxa"/>
            </w:tcMar>
            <w:vAlign w:val="center"/>
          </w:tcPr>
          <w:p w14:paraId="273C06EB" w14:textId="1EDFF817" w:rsidR="00824E85" w:rsidRPr="0022404D" w:rsidRDefault="006B1CAE" w:rsidP="002C4014">
            <w:pPr>
              <w:keepNext/>
              <w:keepLines/>
              <w:suppressLineNumbers/>
              <w:spacing w:line="22" w:lineRule="atLeast"/>
              <w:jc w:val="center"/>
              <w:rPr>
                <w:rFonts w:ascii="Arial" w:eastAsia="Calibri" w:hAnsi="Arial" w:cs="Arial"/>
                <w:iCs/>
                <w:color w:val="auto"/>
                <w:sz w:val="18"/>
                <w:szCs w:val="18"/>
                <w:lang w:eastAsia="cs-CZ"/>
              </w:rPr>
            </w:pPr>
            <w:r w:rsidRPr="0022404D">
              <w:rPr>
                <w:rFonts w:ascii="Arial" w:eastAsia="Calibri" w:hAnsi="Arial" w:cs="Arial"/>
                <w:iCs/>
                <w:color w:val="auto"/>
                <w:sz w:val="18"/>
                <w:szCs w:val="18"/>
                <w:lang w:eastAsia="cs-CZ"/>
              </w:rPr>
              <w:t xml:space="preserve">20 01 </w:t>
            </w:r>
            <w:r w:rsidR="00B72228" w:rsidRPr="0022404D">
              <w:rPr>
                <w:rFonts w:ascii="Arial" w:eastAsia="Calibri" w:hAnsi="Arial" w:cs="Arial"/>
                <w:iCs/>
                <w:color w:val="auto"/>
                <w:sz w:val="18"/>
                <w:szCs w:val="18"/>
                <w:lang w:eastAsia="cs-CZ"/>
              </w:rPr>
              <w:t>40</w:t>
            </w:r>
          </w:p>
        </w:tc>
        <w:tc>
          <w:tcPr>
            <w:tcW w:w="1273" w:type="dxa"/>
            <w:tcBorders>
              <w:top w:val="single" w:sz="4" w:space="0" w:color="00000A"/>
              <w:left w:val="double" w:sz="6" w:space="0" w:color="00000A"/>
              <w:bottom w:val="double" w:sz="6" w:space="0" w:color="00000A"/>
              <w:right w:val="single" w:sz="4" w:space="0" w:color="00000A"/>
            </w:tcBorders>
            <w:shd w:val="clear" w:color="auto" w:fill="auto"/>
            <w:vAlign w:val="center"/>
          </w:tcPr>
          <w:p w14:paraId="44E23A7D" w14:textId="0DBDD0E9" w:rsidR="00824E85" w:rsidRPr="0022404D" w:rsidRDefault="006B1CAE" w:rsidP="002C4014">
            <w:pPr>
              <w:keepNext/>
              <w:keepLines/>
              <w:suppressLineNumbers/>
              <w:spacing w:line="22" w:lineRule="atLeast"/>
              <w:jc w:val="center"/>
              <w:rPr>
                <w:rFonts w:ascii="Arial" w:eastAsia="Calibri" w:hAnsi="Arial" w:cs="Arial"/>
                <w:iCs/>
                <w:color w:val="auto"/>
                <w:sz w:val="18"/>
                <w:szCs w:val="18"/>
                <w:lang w:eastAsia="cs-CZ"/>
              </w:rPr>
            </w:pPr>
            <w:r w:rsidRPr="0022404D">
              <w:rPr>
                <w:rFonts w:ascii="Arial" w:eastAsia="Calibri" w:hAnsi="Arial" w:cs="Arial"/>
                <w:iCs/>
                <w:color w:val="auto"/>
                <w:sz w:val="18"/>
                <w:szCs w:val="18"/>
                <w:lang w:eastAsia="cs-CZ"/>
              </w:rPr>
              <w:t>t</w:t>
            </w:r>
          </w:p>
        </w:tc>
        <w:tc>
          <w:tcPr>
            <w:tcW w:w="1940" w:type="dxa"/>
            <w:tcBorders>
              <w:top w:val="single" w:sz="4" w:space="0" w:color="00000A"/>
              <w:left w:val="single" w:sz="4" w:space="0" w:color="00000A"/>
              <w:bottom w:val="double" w:sz="6" w:space="0" w:color="00000A"/>
              <w:right w:val="double" w:sz="6" w:space="0" w:color="00000A"/>
            </w:tcBorders>
            <w:shd w:val="clear" w:color="auto" w:fill="FFFF00"/>
            <w:tcMar>
              <w:left w:w="55" w:type="dxa"/>
            </w:tcMar>
            <w:vAlign w:val="center"/>
          </w:tcPr>
          <w:p w14:paraId="35EAB470" w14:textId="77777777" w:rsidR="00824E85" w:rsidRPr="0022404D" w:rsidRDefault="00824E85" w:rsidP="002C4014">
            <w:pPr>
              <w:keepNext/>
              <w:keepLines/>
              <w:suppressLineNumbers/>
              <w:spacing w:line="22" w:lineRule="atLeast"/>
              <w:jc w:val="center"/>
              <w:rPr>
                <w:rFonts w:ascii="Arial" w:eastAsia="Calibri" w:hAnsi="Arial" w:cs="Arial"/>
                <w:iCs/>
                <w:color w:val="auto"/>
                <w:sz w:val="18"/>
                <w:szCs w:val="18"/>
                <w:lang w:eastAsia="cs-CZ"/>
              </w:rPr>
            </w:pPr>
          </w:p>
        </w:tc>
      </w:tr>
      <w:bookmarkEnd w:id="10"/>
    </w:tbl>
    <w:p w14:paraId="524D1CD8" w14:textId="5C570EA9" w:rsidR="00B02927" w:rsidRPr="0022404D" w:rsidRDefault="00B02927" w:rsidP="002C4014">
      <w:pPr>
        <w:pStyle w:val="Odstavecseseznamem"/>
        <w:keepNext/>
        <w:keepLines/>
        <w:suppressLineNumbers/>
        <w:spacing w:line="22" w:lineRule="atLeast"/>
        <w:ind w:left="0"/>
        <w:rPr>
          <w:rStyle w:val="Siln"/>
          <w:rFonts w:ascii="Arial" w:hAnsi="Arial" w:cs="Arial"/>
          <w:b w:val="0"/>
          <w:i/>
          <w:color w:val="auto"/>
          <w:sz w:val="18"/>
          <w:szCs w:val="18"/>
        </w:rPr>
      </w:pPr>
    </w:p>
    <w:p w14:paraId="660EF24C" w14:textId="18A76514" w:rsidR="007D15F7" w:rsidRPr="0022404D" w:rsidRDefault="007D15F7" w:rsidP="007D15F7">
      <w:pPr>
        <w:keepNext/>
        <w:keepLines/>
        <w:suppressLineNumbers/>
        <w:spacing w:line="22" w:lineRule="atLeast"/>
        <w:rPr>
          <w:rFonts w:ascii="Arial" w:hAnsi="Arial" w:cs="Arial"/>
          <w:b/>
          <w:bCs/>
          <w:i/>
          <w:iCs/>
          <w:color w:val="auto"/>
          <w:sz w:val="18"/>
          <w:szCs w:val="18"/>
          <w:u w:val="double"/>
        </w:rPr>
      </w:pPr>
      <w:r w:rsidRPr="0022404D">
        <w:rPr>
          <w:rFonts w:ascii="Arial" w:hAnsi="Arial" w:cs="Arial"/>
          <w:b/>
          <w:bCs/>
          <w:i/>
          <w:iCs/>
          <w:color w:val="auto"/>
          <w:sz w:val="18"/>
          <w:szCs w:val="18"/>
          <w:u w:val="double"/>
        </w:rPr>
        <w:t>Tabulka č. 3</w:t>
      </w:r>
    </w:p>
    <w:tbl>
      <w:tblPr>
        <w:tblW w:w="5273" w:type="dxa"/>
        <w:tblInd w:w="516" w:type="dxa"/>
        <w:tblLayout w:type="fixed"/>
        <w:tblCellMar>
          <w:left w:w="22" w:type="dxa"/>
          <w:right w:w="26" w:type="dxa"/>
        </w:tblCellMar>
        <w:tblLook w:val="04A0" w:firstRow="1" w:lastRow="0" w:firstColumn="1" w:lastColumn="0" w:noHBand="0" w:noVBand="1"/>
      </w:tblPr>
      <w:tblGrid>
        <w:gridCol w:w="4016"/>
        <w:gridCol w:w="1257"/>
      </w:tblGrid>
      <w:tr w:rsidR="0022404D" w:rsidRPr="0022404D" w14:paraId="3819E97C" w14:textId="77777777" w:rsidTr="00465A76">
        <w:trPr>
          <w:cantSplit/>
          <w:trHeight w:val="285"/>
        </w:trPr>
        <w:tc>
          <w:tcPr>
            <w:tcW w:w="4016" w:type="dxa"/>
            <w:vMerge w:val="restart"/>
            <w:tcBorders>
              <w:top w:val="double" w:sz="6" w:space="0" w:color="00000A"/>
              <w:left w:val="double" w:sz="6" w:space="0" w:color="00000A"/>
              <w:bottom w:val="double" w:sz="6" w:space="0" w:color="00000A"/>
              <w:right w:val="single" w:sz="4" w:space="0" w:color="00000A"/>
            </w:tcBorders>
            <w:shd w:val="clear" w:color="auto" w:fill="auto"/>
            <w:vAlign w:val="center"/>
          </w:tcPr>
          <w:p w14:paraId="66722EF0" w14:textId="49B5A3F3" w:rsidR="007D15F7" w:rsidRPr="0022404D" w:rsidRDefault="007D15F7" w:rsidP="00465A76">
            <w:pPr>
              <w:keepNext/>
              <w:keepLines/>
              <w:suppressLineNumbers/>
              <w:spacing w:line="22" w:lineRule="atLeast"/>
              <w:jc w:val="center"/>
              <w:outlineLvl w:val="4"/>
              <w:rPr>
                <w:rFonts w:ascii="Arial" w:eastAsia="Calibri" w:hAnsi="Arial" w:cs="Arial"/>
                <w:iCs/>
                <w:color w:val="auto"/>
                <w:sz w:val="18"/>
                <w:szCs w:val="18"/>
                <w:lang w:eastAsia="cs-CZ"/>
              </w:rPr>
            </w:pPr>
            <w:r w:rsidRPr="0022404D">
              <w:rPr>
                <w:rFonts w:ascii="Arial" w:eastAsia="Calibri" w:hAnsi="Arial" w:cs="Arial"/>
                <w:iCs/>
                <w:color w:val="auto"/>
                <w:sz w:val="18"/>
                <w:szCs w:val="18"/>
                <w:lang w:eastAsia="cs-CZ"/>
              </w:rPr>
              <w:t>Název odpadu</w:t>
            </w:r>
            <w:r w:rsidR="00D030F1" w:rsidRPr="0022404D">
              <w:rPr>
                <w:rFonts w:ascii="Arial" w:eastAsia="Calibri" w:hAnsi="Arial" w:cs="Arial"/>
                <w:iCs/>
                <w:color w:val="auto"/>
                <w:sz w:val="18"/>
                <w:szCs w:val="18"/>
                <w:lang w:eastAsia="cs-CZ"/>
              </w:rPr>
              <w:t xml:space="preserve"> (zpětný odběr výrobků s ukončenou životností)</w:t>
            </w:r>
          </w:p>
        </w:tc>
        <w:tc>
          <w:tcPr>
            <w:tcW w:w="1257" w:type="dxa"/>
            <w:vMerge w:val="restart"/>
            <w:tcBorders>
              <w:top w:val="double" w:sz="6" w:space="0" w:color="00000A"/>
              <w:left w:val="single" w:sz="4" w:space="0" w:color="00000A"/>
              <w:bottom w:val="double" w:sz="6" w:space="0" w:color="00000A"/>
              <w:right w:val="double" w:sz="6" w:space="0" w:color="00000A"/>
            </w:tcBorders>
            <w:shd w:val="clear" w:color="auto" w:fill="auto"/>
            <w:tcMar>
              <w:left w:w="55" w:type="dxa"/>
            </w:tcMar>
            <w:vAlign w:val="center"/>
          </w:tcPr>
          <w:p w14:paraId="457FAB84" w14:textId="77777777" w:rsidR="007D15F7" w:rsidRPr="0022404D" w:rsidRDefault="007D15F7" w:rsidP="00774383">
            <w:pPr>
              <w:keepNext/>
              <w:keepLines/>
              <w:suppressLineNumbers/>
              <w:spacing w:line="22" w:lineRule="atLeast"/>
              <w:jc w:val="center"/>
              <w:outlineLvl w:val="4"/>
              <w:rPr>
                <w:rFonts w:ascii="Arial" w:eastAsia="Calibri" w:hAnsi="Arial" w:cs="Arial"/>
                <w:iCs/>
                <w:color w:val="auto"/>
                <w:sz w:val="18"/>
                <w:szCs w:val="18"/>
                <w:lang w:eastAsia="cs-CZ"/>
              </w:rPr>
            </w:pPr>
            <w:r w:rsidRPr="0022404D">
              <w:rPr>
                <w:rFonts w:ascii="Arial" w:eastAsia="Calibri" w:hAnsi="Arial" w:cs="Arial"/>
                <w:iCs/>
                <w:color w:val="auto"/>
                <w:sz w:val="18"/>
                <w:szCs w:val="18"/>
                <w:lang w:eastAsia="cs-CZ"/>
              </w:rPr>
              <w:t>Kat. číslo</w:t>
            </w:r>
          </w:p>
        </w:tc>
      </w:tr>
      <w:tr w:rsidR="0022404D" w:rsidRPr="0022404D" w14:paraId="6054BF71" w14:textId="77777777" w:rsidTr="00465A76">
        <w:trPr>
          <w:cantSplit/>
          <w:trHeight w:val="424"/>
        </w:trPr>
        <w:tc>
          <w:tcPr>
            <w:tcW w:w="4016" w:type="dxa"/>
            <w:vMerge/>
            <w:tcBorders>
              <w:top w:val="double" w:sz="6" w:space="0" w:color="00000A"/>
              <w:left w:val="double" w:sz="6" w:space="0" w:color="00000A"/>
              <w:bottom w:val="double" w:sz="6" w:space="0" w:color="00000A"/>
              <w:right w:val="single" w:sz="4" w:space="0" w:color="00000A"/>
            </w:tcBorders>
            <w:shd w:val="clear" w:color="auto" w:fill="auto"/>
            <w:vAlign w:val="center"/>
          </w:tcPr>
          <w:p w14:paraId="551F111D" w14:textId="77777777" w:rsidR="007D15F7" w:rsidRPr="0022404D" w:rsidRDefault="007D15F7" w:rsidP="00774383">
            <w:pPr>
              <w:keepNext/>
              <w:keepLines/>
              <w:suppressLineNumbers/>
              <w:spacing w:line="22" w:lineRule="atLeast"/>
              <w:rPr>
                <w:rFonts w:ascii="Arial" w:eastAsia="Calibri" w:hAnsi="Arial" w:cs="Arial"/>
                <w:iCs/>
                <w:color w:val="auto"/>
                <w:sz w:val="18"/>
                <w:szCs w:val="18"/>
                <w:lang w:eastAsia="cs-CZ"/>
              </w:rPr>
            </w:pPr>
          </w:p>
        </w:tc>
        <w:tc>
          <w:tcPr>
            <w:tcW w:w="1257" w:type="dxa"/>
            <w:vMerge/>
            <w:tcBorders>
              <w:top w:val="double" w:sz="6" w:space="0" w:color="00000A"/>
              <w:left w:val="single" w:sz="4" w:space="0" w:color="00000A"/>
              <w:bottom w:val="double" w:sz="6" w:space="0" w:color="00000A"/>
              <w:right w:val="double" w:sz="6" w:space="0" w:color="00000A"/>
            </w:tcBorders>
            <w:shd w:val="clear" w:color="auto" w:fill="auto"/>
            <w:tcMar>
              <w:left w:w="55" w:type="dxa"/>
            </w:tcMar>
          </w:tcPr>
          <w:p w14:paraId="23E061EC" w14:textId="77777777" w:rsidR="007D15F7" w:rsidRPr="0022404D" w:rsidRDefault="007D15F7" w:rsidP="00774383">
            <w:pPr>
              <w:keepNext/>
              <w:keepLines/>
              <w:suppressLineNumbers/>
              <w:spacing w:line="22" w:lineRule="atLeast"/>
              <w:jc w:val="center"/>
              <w:rPr>
                <w:rFonts w:ascii="Arial" w:eastAsia="Calibri" w:hAnsi="Arial" w:cs="Arial"/>
                <w:iCs/>
                <w:color w:val="auto"/>
                <w:sz w:val="18"/>
                <w:szCs w:val="18"/>
                <w:lang w:eastAsia="cs-CZ"/>
              </w:rPr>
            </w:pPr>
          </w:p>
        </w:tc>
      </w:tr>
      <w:tr w:rsidR="0022404D" w:rsidRPr="0022404D" w14:paraId="1BBC87D6" w14:textId="77777777" w:rsidTr="00465A76">
        <w:trPr>
          <w:trHeight w:val="335"/>
        </w:trPr>
        <w:tc>
          <w:tcPr>
            <w:tcW w:w="4016" w:type="dxa"/>
            <w:tcBorders>
              <w:top w:val="double" w:sz="6" w:space="0" w:color="00000A"/>
              <w:left w:val="double" w:sz="6" w:space="0" w:color="00000A"/>
              <w:bottom w:val="single" w:sz="4" w:space="0" w:color="00000A"/>
              <w:right w:val="single" w:sz="4" w:space="0" w:color="00000A"/>
            </w:tcBorders>
            <w:shd w:val="clear" w:color="auto" w:fill="auto"/>
            <w:vAlign w:val="center"/>
          </w:tcPr>
          <w:p w14:paraId="2E41467E" w14:textId="11AFFD4F" w:rsidR="007D15F7" w:rsidRPr="0022404D" w:rsidRDefault="007D15F7" w:rsidP="00774383">
            <w:pPr>
              <w:keepNext/>
              <w:keepLines/>
              <w:suppressLineNumbers/>
              <w:spacing w:line="22" w:lineRule="atLeast"/>
              <w:rPr>
                <w:rFonts w:ascii="Arial" w:eastAsia="Calibri" w:hAnsi="Arial" w:cs="Arial"/>
                <w:iCs/>
                <w:color w:val="auto"/>
                <w:sz w:val="18"/>
                <w:szCs w:val="18"/>
                <w:lang w:eastAsia="cs-CZ"/>
              </w:rPr>
            </w:pPr>
            <w:r w:rsidRPr="0022404D">
              <w:rPr>
                <w:rFonts w:ascii="Arial" w:eastAsia="Calibri" w:hAnsi="Arial" w:cs="Arial"/>
                <w:iCs/>
                <w:color w:val="auto"/>
                <w:sz w:val="18"/>
                <w:szCs w:val="18"/>
                <w:lang w:eastAsia="cs-CZ"/>
              </w:rPr>
              <w:t>Pneumatika osobní</w:t>
            </w:r>
          </w:p>
        </w:tc>
        <w:tc>
          <w:tcPr>
            <w:tcW w:w="1257" w:type="dxa"/>
            <w:tcBorders>
              <w:top w:val="double" w:sz="6" w:space="0" w:color="00000A"/>
              <w:left w:val="single" w:sz="4" w:space="0" w:color="00000A"/>
              <w:bottom w:val="single" w:sz="4" w:space="0" w:color="00000A"/>
              <w:right w:val="double" w:sz="6" w:space="0" w:color="00000A"/>
            </w:tcBorders>
            <w:shd w:val="clear" w:color="auto" w:fill="auto"/>
            <w:tcMar>
              <w:left w:w="55" w:type="dxa"/>
            </w:tcMar>
            <w:vAlign w:val="center"/>
          </w:tcPr>
          <w:p w14:paraId="193A0D98" w14:textId="30F341DE" w:rsidR="007D15F7" w:rsidRPr="0022404D" w:rsidRDefault="007D15F7" w:rsidP="00774383">
            <w:pPr>
              <w:keepNext/>
              <w:keepLines/>
              <w:suppressLineNumbers/>
              <w:spacing w:line="22" w:lineRule="atLeast"/>
              <w:jc w:val="center"/>
              <w:rPr>
                <w:rFonts w:ascii="Arial" w:eastAsia="Calibri" w:hAnsi="Arial" w:cs="Arial"/>
                <w:iCs/>
                <w:color w:val="auto"/>
                <w:sz w:val="18"/>
                <w:szCs w:val="18"/>
                <w:lang w:eastAsia="cs-CZ"/>
              </w:rPr>
            </w:pPr>
            <w:r w:rsidRPr="0022404D">
              <w:rPr>
                <w:rFonts w:ascii="Arial" w:eastAsia="Calibri" w:hAnsi="Arial" w:cs="Arial"/>
                <w:iCs/>
                <w:color w:val="auto"/>
                <w:sz w:val="18"/>
                <w:szCs w:val="18"/>
                <w:lang w:eastAsia="cs-CZ"/>
              </w:rPr>
              <w:t>16 01 03</w:t>
            </w:r>
          </w:p>
        </w:tc>
      </w:tr>
      <w:tr w:rsidR="0022404D" w:rsidRPr="0022404D" w14:paraId="4198AFC6" w14:textId="77777777" w:rsidTr="00465A76">
        <w:trPr>
          <w:trHeight w:val="335"/>
        </w:trPr>
        <w:tc>
          <w:tcPr>
            <w:tcW w:w="4016" w:type="dxa"/>
            <w:tcBorders>
              <w:top w:val="single" w:sz="4" w:space="0" w:color="00000A"/>
              <w:left w:val="double" w:sz="6" w:space="0" w:color="00000A"/>
              <w:bottom w:val="single" w:sz="4" w:space="0" w:color="00000A"/>
              <w:right w:val="single" w:sz="4" w:space="0" w:color="00000A"/>
            </w:tcBorders>
            <w:shd w:val="clear" w:color="auto" w:fill="auto"/>
            <w:vAlign w:val="center"/>
          </w:tcPr>
          <w:p w14:paraId="2AB3CEDF" w14:textId="1872D229" w:rsidR="007D15F7" w:rsidRPr="0022404D" w:rsidRDefault="007D15F7" w:rsidP="00774383">
            <w:pPr>
              <w:keepNext/>
              <w:keepLines/>
              <w:suppressLineNumbers/>
              <w:spacing w:line="22" w:lineRule="atLeast"/>
              <w:rPr>
                <w:rFonts w:ascii="Arial" w:eastAsia="Calibri" w:hAnsi="Arial" w:cs="Arial"/>
                <w:iCs/>
                <w:color w:val="auto"/>
                <w:sz w:val="18"/>
                <w:szCs w:val="18"/>
                <w:lang w:eastAsia="cs-CZ"/>
              </w:rPr>
            </w:pPr>
            <w:r w:rsidRPr="0022404D">
              <w:rPr>
                <w:rFonts w:ascii="Arial" w:eastAsia="Calibri" w:hAnsi="Arial" w:cs="Arial"/>
                <w:iCs/>
                <w:color w:val="auto"/>
                <w:sz w:val="18"/>
                <w:szCs w:val="18"/>
                <w:lang w:eastAsia="cs-CZ"/>
              </w:rPr>
              <w:t>Pneumatika nákladní</w:t>
            </w:r>
          </w:p>
        </w:tc>
        <w:tc>
          <w:tcPr>
            <w:tcW w:w="1257" w:type="dxa"/>
            <w:tcBorders>
              <w:top w:val="single" w:sz="4" w:space="0" w:color="00000A"/>
              <w:left w:val="single" w:sz="4" w:space="0" w:color="00000A"/>
              <w:bottom w:val="single" w:sz="4" w:space="0" w:color="00000A"/>
              <w:right w:val="double" w:sz="6" w:space="0" w:color="00000A"/>
            </w:tcBorders>
            <w:shd w:val="clear" w:color="auto" w:fill="auto"/>
            <w:tcMar>
              <w:left w:w="55" w:type="dxa"/>
            </w:tcMar>
            <w:vAlign w:val="center"/>
          </w:tcPr>
          <w:p w14:paraId="4F140858" w14:textId="679D0BFC" w:rsidR="007D15F7" w:rsidRPr="0022404D" w:rsidRDefault="007D15F7" w:rsidP="00774383">
            <w:pPr>
              <w:keepNext/>
              <w:keepLines/>
              <w:suppressLineNumbers/>
              <w:spacing w:line="22" w:lineRule="atLeast"/>
              <w:jc w:val="center"/>
              <w:outlineLvl w:val="1"/>
              <w:rPr>
                <w:rFonts w:ascii="Arial" w:eastAsia="Calibri" w:hAnsi="Arial" w:cs="Arial"/>
                <w:iCs/>
                <w:color w:val="auto"/>
                <w:sz w:val="18"/>
                <w:szCs w:val="18"/>
                <w:lang w:eastAsia="cs-CZ"/>
              </w:rPr>
            </w:pPr>
            <w:r w:rsidRPr="0022404D">
              <w:rPr>
                <w:rFonts w:ascii="Arial" w:eastAsia="Calibri" w:hAnsi="Arial" w:cs="Arial"/>
                <w:iCs/>
                <w:color w:val="auto"/>
                <w:sz w:val="18"/>
                <w:szCs w:val="18"/>
                <w:lang w:eastAsia="cs-CZ"/>
              </w:rPr>
              <w:t>16 01 03</w:t>
            </w:r>
          </w:p>
        </w:tc>
      </w:tr>
      <w:tr w:rsidR="0022404D" w:rsidRPr="0022404D" w14:paraId="5A7FDF76" w14:textId="77777777" w:rsidTr="00465A76">
        <w:trPr>
          <w:trHeight w:val="335"/>
        </w:trPr>
        <w:tc>
          <w:tcPr>
            <w:tcW w:w="4016" w:type="dxa"/>
            <w:tcBorders>
              <w:top w:val="single" w:sz="4" w:space="0" w:color="00000A"/>
              <w:left w:val="double" w:sz="6" w:space="0" w:color="00000A"/>
              <w:bottom w:val="single" w:sz="4" w:space="0" w:color="00000A"/>
              <w:right w:val="single" w:sz="4" w:space="0" w:color="00000A"/>
            </w:tcBorders>
            <w:shd w:val="clear" w:color="auto" w:fill="auto"/>
            <w:vAlign w:val="center"/>
          </w:tcPr>
          <w:p w14:paraId="199C2489" w14:textId="6A684005" w:rsidR="007D15F7" w:rsidRPr="0022404D" w:rsidRDefault="007D15F7" w:rsidP="00774383">
            <w:pPr>
              <w:keepNext/>
              <w:keepLines/>
              <w:suppressLineNumbers/>
              <w:spacing w:line="22" w:lineRule="atLeast"/>
              <w:rPr>
                <w:rFonts w:ascii="Arial" w:eastAsia="Calibri" w:hAnsi="Arial" w:cs="Arial"/>
                <w:iCs/>
                <w:color w:val="auto"/>
                <w:sz w:val="18"/>
                <w:szCs w:val="18"/>
                <w:lang w:eastAsia="cs-CZ"/>
              </w:rPr>
            </w:pPr>
            <w:r w:rsidRPr="0022404D">
              <w:rPr>
                <w:rFonts w:ascii="Arial" w:eastAsia="Calibri" w:hAnsi="Arial" w:cs="Arial"/>
                <w:iCs/>
                <w:color w:val="auto"/>
                <w:sz w:val="18"/>
                <w:szCs w:val="18"/>
                <w:lang w:eastAsia="cs-CZ"/>
              </w:rPr>
              <w:t>Vyřazená zařízení obsahující chlorfluoruhlovodíky</w:t>
            </w:r>
          </w:p>
        </w:tc>
        <w:tc>
          <w:tcPr>
            <w:tcW w:w="1257" w:type="dxa"/>
            <w:tcBorders>
              <w:top w:val="single" w:sz="4" w:space="0" w:color="00000A"/>
              <w:left w:val="single" w:sz="4" w:space="0" w:color="00000A"/>
              <w:bottom w:val="single" w:sz="4" w:space="0" w:color="00000A"/>
              <w:right w:val="double" w:sz="6" w:space="0" w:color="00000A"/>
            </w:tcBorders>
            <w:shd w:val="clear" w:color="auto" w:fill="auto"/>
            <w:tcMar>
              <w:left w:w="55" w:type="dxa"/>
            </w:tcMar>
            <w:vAlign w:val="center"/>
          </w:tcPr>
          <w:p w14:paraId="16325AF0" w14:textId="35651D4D" w:rsidR="007D15F7" w:rsidRPr="0022404D" w:rsidRDefault="007D15F7" w:rsidP="00774383">
            <w:pPr>
              <w:keepNext/>
              <w:keepLines/>
              <w:suppressLineNumbers/>
              <w:spacing w:line="22" w:lineRule="atLeast"/>
              <w:jc w:val="center"/>
              <w:rPr>
                <w:rFonts w:ascii="Arial" w:eastAsia="Calibri" w:hAnsi="Arial" w:cs="Arial"/>
                <w:iCs/>
                <w:color w:val="auto"/>
                <w:sz w:val="18"/>
                <w:szCs w:val="18"/>
                <w:lang w:eastAsia="cs-CZ"/>
              </w:rPr>
            </w:pPr>
            <w:r w:rsidRPr="0022404D">
              <w:rPr>
                <w:rFonts w:ascii="Arial" w:eastAsia="Calibri" w:hAnsi="Arial" w:cs="Arial"/>
                <w:iCs/>
                <w:color w:val="auto"/>
                <w:sz w:val="18"/>
                <w:szCs w:val="18"/>
                <w:lang w:eastAsia="cs-CZ"/>
              </w:rPr>
              <w:t>20 01 23</w:t>
            </w:r>
          </w:p>
        </w:tc>
      </w:tr>
      <w:tr w:rsidR="0022404D" w:rsidRPr="0022404D" w14:paraId="399B9F4A" w14:textId="77777777" w:rsidTr="00465A76">
        <w:trPr>
          <w:trHeight w:val="335"/>
        </w:trPr>
        <w:tc>
          <w:tcPr>
            <w:tcW w:w="4016" w:type="dxa"/>
            <w:tcBorders>
              <w:top w:val="single" w:sz="4" w:space="0" w:color="00000A"/>
              <w:left w:val="double" w:sz="6" w:space="0" w:color="00000A"/>
              <w:bottom w:val="single" w:sz="4" w:space="0" w:color="00000A"/>
              <w:right w:val="single" w:sz="4" w:space="0" w:color="00000A"/>
            </w:tcBorders>
            <w:shd w:val="clear" w:color="auto" w:fill="auto"/>
            <w:vAlign w:val="center"/>
          </w:tcPr>
          <w:p w14:paraId="76AC97B1" w14:textId="7FD3A719" w:rsidR="007D15F7" w:rsidRPr="0022404D" w:rsidRDefault="007D15F7" w:rsidP="00774383">
            <w:pPr>
              <w:keepNext/>
              <w:keepLines/>
              <w:suppressLineNumbers/>
              <w:spacing w:line="22" w:lineRule="atLeast"/>
              <w:rPr>
                <w:rFonts w:ascii="Arial" w:eastAsia="Calibri" w:hAnsi="Arial" w:cs="Arial"/>
                <w:iCs/>
                <w:color w:val="auto"/>
                <w:sz w:val="18"/>
                <w:szCs w:val="18"/>
                <w:lang w:eastAsia="cs-CZ"/>
              </w:rPr>
            </w:pPr>
            <w:r w:rsidRPr="0022404D">
              <w:rPr>
                <w:rFonts w:ascii="Arial" w:eastAsia="Calibri" w:hAnsi="Arial" w:cs="Arial"/>
                <w:iCs/>
                <w:color w:val="auto"/>
                <w:sz w:val="18"/>
                <w:szCs w:val="18"/>
                <w:lang w:eastAsia="cs-CZ"/>
              </w:rPr>
              <w:t>Vyřazená el. a elektronická zařízení obsahující N látky</w:t>
            </w:r>
          </w:p>
        </w:tc>
        <w:tc>
          <w:tcPr>
            <w:tcW w:w="1257" w:type="dxa"/>
            <w:tcBorders>
              <w:top w:val="single" w:sz="4" w:space="0" w:color="00000A"/>
              <w:left w:val="single" w:sz="4" w:space="0" w:color="00000A"/>
              <w:bottom w:val="single" w:sz="4" w:space="0" w:color="00000A"/>
              <w:right w:val="double" w:sz="6" w:space="0" w:color="00000A"/>
            </w:tcBorders>
            <w:shd w:val="clear" w:color="auto" w:fill="auto"/>
            <w:tcMar>
              <w:left w:w="55" w:type="dxa"/>
            </w:tcMar>
            <w:vAlign w:val="center"/>
          </w:tcPr>
          <w:p w14:paraId="56445BBC" w14:textId="581ABACC" w:rsidR="007D15F7" w:rsidRPr="0022404D" w:rsidRDefault="007D15F7" w:rsidP="00774383">
            <w:pPr>
              <w:keepNext/>
              <w:keepLines/>
              <w:suppressLineNumbers/>
              <w:spacing w:line="22" w:lineRule="atLeast"/>
              <w:jc w:val="center"/>
              <w:rPr>
                <w:rFonts w:ascii="Arial" w:eastAsia="Calibri" w:hAnsi="Arial" w:cs="Arial"/>
                <w:iCs/>
                <w:color w:val="auto"/>
                <w:sz w:val="18"/>
                <w:szCs w:val="18"/>
                <w:lang w:eastAsia="cs-CZ"/>
              </w:rPr>
            </w:pPr>
            <w:r w:rsidRPr="0022404D">
              <w:rPr>
                <w:rFonts w:ascii="Arial" w:eastAsia="Calibri" w:hAnsi="Arial" w:cs="Arial"/>
                <w:iCs/>
                <w:color w:val="auto"/>
                <w:sz w:val="18"/>
                <w:szCs w:val="18"/>
                <w:lang w:eastAsia="cs-CZ"/>
              </w:rPr>
              <w:t>20 01 35</w:t>
            </w:r>
          </w:p>
        </w:tc>
      </w:tr>
      <w:tr w:rsidR="007D15F7" w:rsidRPr="0022404D" w14:paraId="0D4012E5" w14:textId="77777777" w:rsidTr="00465A76">
        <w:trPr>
          <w:trHeight w:val="335"/>
        </w:trPr>
        <w:tc>
          <w:tcPr>
            <w:tcW w:w="4016" w:type="dxa"/>
            <w:tcBorders>
              <w:top w:val="single" w:sz="4" w:space="0" w:color="00000A"/>
              <w:left w:val="double" w:sz="6" w:space="0" w:color="00000A"/>
              <w:bottom w:val="double" w:sz="6" w:space="0" w:color="00000A"/>
              <w:right w:val="single" w:sz="4" w:space="0" w:color="00000A"/>
            </w:tcBorders>
            <w:shd w:val="clear" w:color="auto" w:fill="auto"/>
            <w:vAlign w:val="center"/>
          </w:tcPr>
          <w:p w14:paraId="78DB822D" w14:textId="4F6E74B3" w:rsidR="007D15F7" w:rsidRPr="0022404D" w:rsidRDefault="007D15F7" w:rsidP="00774383">
            <w:pPr>
              <w:keepNext/>
              <w:keepLines/>
              <w:suppressLineNumbers/>
              <w:spacing w:line="22" w:lineRule="atLeast"/>
              <w:rPr>
                <w:rFonts w:ascii="Arial" w:eastAsia="Calibri" w:hAnsi="Arial" w:cs="Arial"/>
                <w:iCs/>
                <w:color w:val="auto"/>
                <w:sz w:val="18"/>
                <w:szCs w:val="18"/>
                <w:lang w:eastAsia="cs-CZ"/>
              </w:rPr>
            </w:pPr>
            <w:r w:rsidRPr="0022404D">
              <w:rPr>
                <w:rFonts w:ascii="Arial" w:eastAsia="Calibri" w:hAnsi="Arial" w:cs="Arial"/>
                <w:iCs/>
                <w:color w:val="auto"/>
                <w:sz w:val="18"/>
                <w:szCs w:val="18"/>
                <w:lang w:eastAsia="cs-CZ"/>
              </w:rPr>
              <w:t>Baterie a akumulátory</w:t>
            </w:r>
          </w:p>
        </w:tc>
        <w:tc>
          <w:tcPr>
            <w:tcW w:w="1257" w:type="dxa"/>
            <w:tcBorders>
              <w:top w:val="single" w:sz="4" w:space="0" w:color="00000A"/>
              <w:left w:val="single" w:sz="4" w:space="0" w:color="00000A"/>
              <w:bottom w:val="double" w:sz="6" w:space="0" w:color="00000A"/>
              <w:right w:val="double" w:sz="6" w:space="0" w:color="00000A"/>
            </w:tcBorders>
            <w:shd w:val="clear" w:color="auto" w:fill="auto"/>
            <w:tcMar>
              <w:left w:w="55" w:type="dxa"/>
            </w:tcMar>
            <w:vAlign w:val="center"/>
          </w:tcPr>
          <w:p w14:paraId="181DE718" w14:textId="1DFAE0E8" w:rsidR="007D15F7" w:rsidRPr="0022404D" w:rsidRDefault="007D15F7" w:rsidP="00774383">
            <w:pPr>
              <w:keepNext/>
              <w:keepLines/>
              <w:suppressLineNumbers/>
              <w:spacing w:line="22" w:lineRule="atLeast"/>
              <w:jc w:val="center"/>
              <w:rPr>
                <w:rFonts w:ascii="Arial" w:eastAsia="Calibri" w:hAnsi="Arial" w:cs="Arial"/>
                <w:iCs/>
                <w:color w:val="auto"/>
                <w:sz w:val="18"/>
                <w:szCs w:val="18"/>
                <w:lang w:eastAsia="cs-CZ"/>
              </w:rPr>
            </w:pPr>
            <w:r w:rsidRPr="0022404D">
              <w:rPr>
                <w:rFonts w:ascii="Arial" w:eastAsia="Calibri" w:hAnsi="Arial" w:cs="Arial"/>
                <w:iCs/>
                <w:color w:val="auto"/>
                <w:sz w:val="18"/>
                <w:szCs w:val="18"/>
                <w:lang w:eastAsia="cs-CZ"/>
              </w:rPr>
              <w:t>20 01 33</w:t>
            </w:r>
          </w:p>
        </w:tc>
      </w:tr>
    </w:tbl>
    <w:p w14:paraId="254F481E" w14:textId="77777777" w:rsidR="00A44116" w:rsidRPr="0022404D" w:rsidRDefault="00A44116" w:rsidP="002C4014">
      <w:pPr>
        <w:pStyle w:val="Odstavecseseznamem"/>
        <w:keepNext/>
        <w:keepLines/>
        <w:suppressLineNumbers/>
        <w:spacing w:line="22" w:lineRule="atLeast"/>
        <w:ind w:left="0"/>
        <w:rPr>
          <w:rStyle w:val="Siln"/>
          <w:rFonts w:ascii="Arial" w:hAnsi="Arial" w:cs="Arial"/>
          <w:b w:val="0"/>
          <w:i/>
          <w:color w:val="auto"/>
          <w:sz w:val="18"/>
          <w:szCs w:val="18"/>
        </w:rPr>
      </w:pPr>
    </w:p>
    <w:p w14:paraId="6C05FCD8" w14:textId="69D4D72A" w:rsidR="007D15F7" w:rsidRPr="0022404D" w:rsidRDefault="00F27EE0" w:rsidP="002C4014">
      <w:pPr>
        <w:pStyle w:val="Odstavecseseznamem"/>
        <w:keepNext/>
        <w:keepLines/>
        <w:suppressLineNumbers/>
        <w:spacing w:line="22" w:lineRule="atLeast"/>
        <w:ind w:left="0"/>
        <w:rPr>
          <w:rStyle w:val="Siln"/>
          <w:rFonts w:ascii="Arial" w:hAnsi="Arial" w:cs="Arial"/>
          <w:b w:val="0"/>
          <w:i/>
          <w:color w:val="auto"/>
          <w:sz w:val="18"/>
          <w:szCs w:val="18"/>
        </w:rPr>
      </w:pPr>
      <w:r w:rsidRPr="0022404D">
        <w:rPr>
          <w:rStyle w:val="Siln"/>
          <w:rFonts w:ascii="Arial" w:hAnsi="Arial" w:cs="Arial"/>
          <w:b w:val="0"/>
          <w:i/>
          <w:color w:val="auto"/>
          <w:sz w:val="18"/>
          <w:szCs w:val="18"/>
        </w:rPr>
        <w:t>Sazby DPH budou stanoveny dle platných právních předpisů.</w:t>
      </w:r>
    </w:p>
    <w:p w14:paraId="71D3EE2A" w14:textId="77777777" w:rsidR="007D15F7" w:rsidRPr="0022404D" w:rsidRDefault="007D15F7" w:rsidP="002C4014">
      <w:pPr>
        <w:pStyle w:val="Odstavecseseznamem"/>
        <w:keepNext/>
        <w:keepLines/>
        <w:suppressLineNumbers/>
        <w:spacing w:line="22" w:lineRule="atLeast"/>
        <w:ind w:left="0"/>
        <w:rPr>
          <w:rStyle w:val="Siln"/>
          <w:rFonts w:ascii="Arial" w:hAnsi="Arial" w:cs="Arial"/>
          <w:b w:val="0"/>
          <w:i/>
          <w:color w:val="auto"/>
          <w:sz w:val="18"/>
          <w:szCs w:val="18"/>
        </w:rPr>
      </w:pPr>
    </w:p>
    <w:p w14:paraId="24C5AAE5" w14:textId="77777777" w:rsidR="00D17B46" w:rsidRPr="0022404D" w:rsidRDefault="00D17B46" w:rsidP="002C4014">
      <w:pPr>
        <w:keepNext/>
        <w:keepLines/>
        <w:suppressLineNumbers/>
        <w:spacing w:line="22" w:lineRule="atLeast"/>
        <w:jc w:val="both"/>
        <w:rPr>
          <w:rFonts w:ascii="Arial" w:hAnsi="Arial" w:cs="Arial"/>
          <w:color w:val="auto"/>
          <w:sz w:val="18"/>
          <w:szCs w:val="18"/>
          <w:lang w:eastAsia="zh-CN"/>
        </w:rPr>
      </w:pPr>
      <w:r w:rsidRPr="0022404D">
        <w:rPr>
          <w:rFonts w:ascii="Arial" w:hAnsi="Arial" w:cs="Arial"/>
          <w:color w:val="auto"/>
          <w:sz w:val="18"/>
          <w:szCs w:val="18"/>
          <w:lang w:eastAsia="zh-CN"/>
        </w:rPr>
        <w:t xml:space="preserve">V Teplicích dne: viz elektronický podpis                                           </w:t>
      </w:r>
      <w:r w:rsidR="000655D8" w:rsidRPr="0022404D">
        <w:rPr>
          <w:rFonts w:ascii="Arial" w:hAnsi="Arial" w:cs="Arial"/>
          <w:color w:val="auto"/>
          <w:sz w:val="18"/>
          <w:szCs w:val="18"/>
          <w:lang w:eastAsia="zh-CN"/>
        </w:rPr>
        <w:t xml:space="preserve"> V </w:t>
      </w:r>
      <w:r w:rsidR="000655D8" w:rsidRPr="0022404D">
        <w:rPr>
          <w:rFonts w:ascii="Arial" w:hAnsi="Arial" w:cs="Arial"/>
          <w:color w:val="auto"/>
          <w:sz w:val="18"/>
          <w:szCs w:val="18"/>
          <w:highlight w:val="yellow"/>
          <w:lang w:eastAsia="zh-CN"/>
        </w:rPr>
        <w:t>…………..</w:t>
      </w:r>
      <w:r w:rsidRPr="0022404D">
        <w:rPr>
          <w:rFonts w:ascii="Arial" w:hAnsi="Arial" w:cs="Arial"/>
          <w:color w:val="auto"/>
          <w:sz w:val="18"/>
          <w:szCs w:val="18"/>
          <w:lang w:eastAsia="zh-CN"/>
        </w:rPr>
        <w:t xml:space="preserve"> dne: viz elektronický podpis  </w:t>
      </w:r>
    </w:p>
    <w:p w14:paraId="4E39CACA" w14:textId="77777777" w:rsidR="00D17B46" w:rsidRPr="0022404D" w:rsidRDefault="00D17B46" w:rsidP="002C4014">
      <w:pPr>
        <w:pStyle w:val="Zkladntext1"/>
        <w:keepNext/>
        <w:keepLines/>
        <w:suppressLineNumbers/>
        <w:spacing w:line="22" w:lineRule="atLeast"/>
        <w:rPr>
          <w:rFonts w:ascii="Arial" w:eastAsia="Times New Roman" w:hAnsi="Arial" w:cs="Arial"/>
          <w:color w:val="auto"/>
          <w:sz w:val="18"/>
          <w:szCs w:val="18"/>
        </w:rPr>
      </w:pPr>
      <w:r w:rsidRPr="0022404D">
        <w:rPr>
          <w:rFonts w:ascii="Arial" w:eastAsia="Times New Roman" w:hAnsi="Arial" w:cs="Arial"/>
          <w:color w:val="auto"/>
          <w:sz w:val="18"/>
          <w:szCs w:val="18"/>
        </w:rPr>
        <w:t xml:space="preserve">  </w:t>
      </w:r>
    </w:p>
    <w:p w14:paraId="1A2578AF" w14:textId="77777777" w:rsidR="00D17B46" w:rsidRPr="0022404D" w:rsidRDefault="00D17B46" w:rsidP="002C4014">
      <w:pPr>
        <w:pStyle w:val="Zkladntext1"/>
        <w:keepNext/>
        <w:keepLines/>
        <w:suppressLineNumbers/>
        <w:spacing w:line="22" w:lineRule="atLeast"/>
        <w:rPr>
          <w:rFonts w:ascii="Arial" w:hAnsi="Arial" w:cs="Arial"/>
          <w:color w:val="auto"/>
          <w:sz w:val="18"/>
          <w:szCs w:val="18"/>
        </w:rPr>
      </w:pPr>
      <w:r w:rsidRPr="0022404D">
        <w:rPr>
          <w:rFonts w:ascii="Arial" w:eastAsia="Times New Roman" w:hAnsi="Arial" w:cs="Arial"/>
          <w:color w:val="auto"/>
          <w:sz w:val="18"/>
          <w:szCs w:val="18"/>
        </w:rPr>
        <w:t xml:space="preserve">               </w:t>
      </w:r>
      <w:r w:rsidRPr="0022404D">
        <w:rPr>
          <w:rFonts w:ascii="Arial" w:hAnsi="Arial" w:cs="Arial"/>
          <w:color w:val="auto"/>
          <w:sz w:val="18"/>
          <w:szCs w:val="18"/>
        </w:rPr>
        <w:t>Za objednatele:</w:t>
      </w:r>
      <w:r w:rsidRPr="0022404D">
        <w:rPr>
          <w:rFonts w:ascii="Arial" w:hAnsi="Arial" w:cs="Arial"/>
          <w:color w:val="auto"/>
          <w:sz w:val="18"/>
          <w:szCs w:val="18"/>
        </w:rPr>
        <w:tab/>
      </w:r>
      <w:r w:rsidRPr="0022404D">
        <w:rPr>
          <w:rFonts w:ascii="Arial" w:hAnsi="Arial" w:cs="Arial"/>
          <w:color w:val="auto"/>
          <w:sz w:val="18"/>
          <w:szCs w:val="18"/>
        </w:rPr>
        <w:tab/>
      </w:r>
      <w:r w:rsidRPr="0022404D">
        <w:rPr>
          <w:rFonts w:ascii="Arial" w:hAnsi="Arial" w:cs="Arial"/>
          <w:color w:val="auto"/>
          <w:sz w:val="18"/>
          <w:szCs w:val="18"/>
        </w:rPr>
        <w:tab/>
      </w:r>
      <w:r w:rsidRPr="0022404D">
        <w:rPr>
          <w:rFonts w:ascii="Arial" w:hAnsi="Arial" w:cs="Arial"/>
          <w:color w:val="auto"/>
          <w:sz w:val="18"/>
          <w:szCs w:val="18"/>
        </w:rPr>
        <w:tab/>
      </w:r>
      <w:r w:rsidRPr="0022404D">
        <w:rPr>
          <w:rFonts w:ascii="Arial" w:hAnsi="Arial" w:cs="Arial"/>
          <w:color w:val="auto"/>
          <w:sz w:val="18"/>
          <w:szCs w:val="18"/>
        </w:rPr>
        <w:tab/>
      </w:r>
      <w:r w:rsidRPr="0022404D">
        <w:rPr>
          <w:rFonts w:ascii="Arial" w:hAnsi="Arial" w:cs="Arial"/>
          <w:color w:val="auto"/>
          <w:sz w:val="18"/>
          <w:szCs w:val="18"/>
        </w:rPr>
        <w:tab/>
      </w:r>
      <w:r w:rsidRPr="0022404D">
        <w:rPr>
          <w:rFonts w:ascii="Arial" w:hAnsi="Arial" w:cs="Arial"/>
          <w:color w:val="auto"/>
          <w:sz w:val="18"/>
          <w:szCs w:val="18"/>
        </w:rPr>
        <w:tab/>
        <w:t xml:space="preserve">   Za zhotovitele:</w:t>
      </w:r>
    </w:p>
    <w:p w14:paraId="2A938820" w14:textId="77777777" w:rsidR="00824E85" w:rsidRPr="0022404D" w:rsidRDefault="00824E85" w:rsidP="002C4014">
      <w:pPr>
        <w:pStyle w:val="Zkladntext1"/>
        <w:keepNext/>
        <w:keepLines/>
        <w:suppressLineNumbers/>
        <w:spacing w:line="22" w:lineRule="atLeast"/>
        <w:rPr>
          <w:rFonts w:ascii="Arial" w:hAnsi="Arial" w:cs="Arial"/>
          <w:b/>
          <w:color w:val="auto"/>
          <w:sz w:val="18"/>
          <w:szCs w:val="18"/>
        </w:rPr>
      </w:pPr>
    </w:p>
    <w:tbl>
      <w:tblPr>
        <w:tblStyle w:val="Mkatabulky"/>
        <w:tblW w:w="9508" w:type="dxa"/>
        <w:tblLayout w:type="fixed"/>
        <w:tblCellMar>
          <w:left w:w="113" w:type="dxa"/>
        </w:tblCellMar>
        <w:tblLook w:val="04A0" w:firstRow="1" w:lastRow="0" w:firstColumn="1" w:lastColumn="0" w:noHBand="0" w:noVBand="1"/>
      </w:tblPr>
      <w:tblGrid>
        <w:gridCol w:w="4755"/>
        <w:gridCol w:w="4753"/>
      </w:tblGrid>
      <w:tr w:rsidR="0022404D" w:rsidRPr="0022404D" w14:paraId="37F0D551" w14:textId="77777777" w:rsidTr="0081156D">
        <w:trPr>
          <w:trHeight w:val="349"/>
        </w:trPr>
        <w:tc>
          <w:tcPr>
            <w:tcW w:w="4755" w:type="dxa"/>
            <w:tcBorders>
              <w:top w:val="nil"/>
              <w:left w:val="nil"/>
              <w:bottom w:val="nil"/>
              <w:right w:val="nil"/>
            </w:tcBorders>
            <w:shd w:val="clear" w:color="auto" w:fill="auto"/>
          </w:tcPr>
          <w:p w14:paraId="78D9F017" w14:textId="77777777" w:rsidR="00824E85" w:rsidRPr="0022404D" w:rsidRDefault="00824E85" w:rsidP="002C4014">
            <w:pPr>
              <w:keepNext/>
              <w:keepLines/>
              <w:suppressLineNumbers/>
              <w:spacing w:line="22" w:lineRule="atLeast"/>
              <w:rPr>
                <w:rFonts w:ascii="Arial" w:eastAsia="SimSun" w:hAnsi="Arial" w:cs="Arial"/>
                <w:color w:val="auto"/>
                <w:sz w:val="18"/>
                <w:szCs w:val="18"/>
                <w:lang w:eastAsia="zh-CN"/>
              </w:rPr>
            </w:pPr>
          </w:p>
        </w:tc>
        <w:tc>
          <w:tcPr>
            <w:tcW w:w="4753" w:type="dxa"/>
            <w:tcBorders>
              <w:top w:val="nil"/>
              <w:left w:val="nil"/>
              <w:bottom w:val="nil"/>
              <w:right w:val="nil"/>
            </w:tcBorders>
            <w:shd w:val="clear" w:color="auto" w:fill="FFFF00"/>
          </w:tcPr>
          <w:p w14:paraId="5BDC9299" w14:textId="77777777" w:rsidR="00824E85" w:rsidRPr="0022404D" w:rsidRDefault="00824E85" w:rsidP="002C4014">
            <w:pPr>
              <w:keepNext/>
              <w:keepLines/>
              <w:suppressLineNumbers/>
              <w:spacing w:line="22" w:lineRule="atLeast"/>
              <w:rPr>
                <w:rFonts w:ascii="Arial" w:eastAsia="SimSun" w:hAnsi="Arial" w:cs="Arial"/>
                <w:color w:val="auto"/>
                <w:sz w:val="18"/>
                <w:szCs w:val="18"/>
                <w:lang w:eastAsia="zh-CN"/>
              </w:rPr>
            </w:pPr>
          </w:p>
        </w:tc>
      </w:tr>
      <w:tr w:rsidR="0022404D" w:rsidRPr="0022404D" w14:paraId="0C5D7B10" w14:textId="77777777" w:rsidTr="0081156D">
        <w:trPr>
          <w:trHeight w:val="586"/>
        </w:trPr>
        <w:tc>
          <w:tcPr>
            <w:tcW w:w="4755" w:type="dxa"/>
            <w:tcBorders>
              <w:top w:val="nil"/>
              <w:left w:val="nil"/>
              <w:bottom w:val="nil"/>
              <w:right w:val="nil"/>
            </w:tcBorders>
            <w:shd w:val="clear" w:color="auto" w:fill="auto"/>
            <w:vAlign w:val="center"/>
          </w:tcPr>
          <w:p w14:paraId="5F580694" w14:textId="7B5126DF" w:rsidR="0081156D" w:rsidRPr="0022404D" w:rsidRDefault="0081156D" w:rsidP="0081156D">
            <w:pPr>
              <w:keepNext/>
              <w:keepLines/>
              <w:suppressLineNumbers/>
              <w:spacing w:line="22" w:lineRule="atLeast"/>
              <w:rPr>
                <w:rFonts w:ascii="Arial" w:eastAsia="SimSun" w:hAnsi="Arial" w:cs="Arial"/>
                <w:color w:val="auto"/>
                <w:sz w:val="18"/>
                <w:szCs w:val="18"/>
                <w:lang w:eastAsia="zh-CN"/>
              </w:rPr>
            </w:pPr>
            <w:r w:rsidRPr="0022404D">
              <w:rPr>
                <w:rFonts w:ascii="Arial" w:eastAsia="SimSun" w:hAnsi="Arial" w:cs="Arial"/>
                <w:color w:val="auto"/>
                <w:sz w:val="18"/>
                <w:szCs w:val="18"/>
                <w:lang w:eastAsia="zh-CN"/>
              </w:rPr>
              <w:t xml:space="preserve">       </w:t>
            </w:r>
            <w:r w:rsidR="00F27EE0" w:rsidRPr="0022404D">
              <w:rPr>
                <w:rFonts w:ascii="Arial" w:eastAsia="SimSun" w:hAnsi="Arial" w:cs="Arial"/>
                <w:color w:val="auto"/>
                <w:sz w:val="18"/>
                <w:szCs w:val="18"/>
                <w:lang w:eastAsia="zh-CN"/>
              </w:rPr>
              <w:t>Ing. Dagmar Teuschelová</w:t>
            </w:r>
          </w:p>
          <w:p w14:paraId="4E6738FC" w14:textId="51E87EDF" w:rsidR="00824E85" w:rsidRPr="0022404D" w:rsidRDefault="00F27EE0" w:rsidP="0081156D">
            <w:pPr>
              <w:keepNext/>
              <w:keepLines/>
              <w:suppressLineNumbers/>
              <w:spacing w:line="22" w:lineRule="atLeast"/>
              <w:rPr>
                <w:rFonts w:ascii="Arial" w:eastAsia="SimSun" w:hAnsi="Arial" w:cs="Arial"/>
                <w:color w:val="auto"/>
                <w:sz w:val="18"/>
                <w:szCs w:val="18"/>
                <w:lang w:eastAsia="zh-CN"/>
              </w:rPr>
            </w:pPr>
            <w:r w:rsidRPr="0022404D">
              <w:rPr>
                <w:rFonts w:ascii="Arial" w:eastAsia="SimSun" w:hAnsi="Arial" w:cs="Arial"/>
                <w:color w:val="auto"/>
                <w:sz w:val="18"/>
                <w:szCs w:val="18"/>
                <w:lang w:eastAsia="zh-CN"/>
              </w:rPr>
              <w:t>vedoucí odboru životního prostředí</w:t>
            </w:r>
          </w:p>
        </w:tc>
        <w:tc>
          <w:tcPr>
            <w:tcW w:w="4753" w:type="dxa"/>
            <w:tcBorders>
              <w:top w:val="nil"/>
              <w:left w:val="nil"/>
              <w:bottom w:val="nil"/>
              <w:right w:val="nil"/>
            </w:tcBorders>
            <w:shd w:val="clear" w:color="auto" w:fill="FFFF00"/>
            <w:vAlign w:val="center"/>
          </w:tcPr>
          <w:p w14:paraId="6901FD40" w14:textId="77777777" w:rsidR="00824E85" w:rsidRPr="0022404D" w:rsidRDefault="00824E85" w:rsidP="002C4014">
            <w:pPr>
              <w:keepNext/>
              <w:keepLines/>
              <w:suppressLineNumbers/>
              <w:spacing w:line="22" w:lineRule="atLeast"/>
              <w:jc w:val="center"/>
              <w:rPr>
                <w:rFonts w:ascii="Arial" w:eastAsia="SimSun" w:hAnsi="Arial" w:cs="Arial"/>
                <w:color w:val="auto"/>
                <w:sz w:val="18"/>
                <w:szCs w:val="18"/>
                <w:lang w:eastAsia="zh-CN"/>
              </w:rPr>
            </w:pPr>
          </w:p>
        </w:tc>
      </w:tr>
    </w:tbl>
    <w:p w14:paraId="7946BD1F" w14:textId="77777777" w:rsidR="00824E85" w:rsidRPr="0022404D" w:rsidRDefault="00824E85" w:rsidP="0081156D">
      <w:pPr>
        <w:keepNext/>
        <w:keepLines/>
        <w:suppressLineNumbers/>
        <w:spacing w:line="22" w:lineRule="atLeast"/>
        <w:rPr>
          <w:rFonts w:ascii="Arial" w:hAnsi="Arial" w:cs="Arial"/>
          <w:color w:val="auto"/>
          <w:sz w:val="18"/>
          <w:szCs w:val="18"/>
        </w:rPr>
      </w:pPr>
    </w:p>
    <w:sectPr w:rsidR="00824E85" w:rsidRPr="0022404D">
      <w:headerReference w:type="default" r:id="rId10"/>
      <w:footerReference w:type="default" r:id="rId11"/>
      <w:pgSz w:w="11906" w:h="16838"/>
      <w:pgMar w:top="1134" w:right="1134" w:bottom="1134" w:left="1276" w:header="0" w:footer="567" w:gutter="0"/>
      <w:cols w:space="708"/>
      <w:formProt w:val="0"/>
      <w:docGrid w:linePitch="360" w:charSpace="262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D2FA8" w14:textId="77777777" w:rsidR="00EE4CAE" w:rsidRDefault="00F27EE0">
      <w:r>
        <w:separator/>
      </w:r>
    </w:p>
  </w:endnote>
  <w:endnote w:type="continuationSeparator" w:id="0">
    <w:p w14:paraId="7A450B45" w14:textId="77777777" w:rsidR="00EE4CAE" w:rsidRDefault="00F2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ttawa">
    <w:altName w:val="Times New Roman"/>
    <w:charset w:val="EE"/>
    <w:family w:val="roman"/>
    <w:pitch w:val="variable"/>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Ottawa;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E05C3" w14:textId="77777777" w:rsidR="00824E85" w:rsidRDefault="00F27EE0">
    <w:pPr>
      <w:pStyle w:val="Zpat"/>
    </w:pPr>
    <w:r>
      <w:rPr>
        <w:noProof/>
        <w:lang w:eastAsia="cs-CZ"/>
      </w:rPr>
      <mc:AlternateContent>
        <mc:Choice Requires="wps">
          <w:drawing>
            <wp:anchor distT="0" distB="0" distL="0" distR="0" simplePos="0" relativeHeight="10" behindDoc="1" locked="0" layoutInCell="0" allowOverlap="1" wp14:anchorId="46CF44E2" wp14:editId="18926D4B">
              <wp:simplePos x="0" y="0"/>
              <wp:positionH relativeFrom="column">
                <wp:posOffset>2974340</wp:posOffset>
              </wp:positionH>
              <wp:positionV relativeFrom="paragraph">
                <wp:posOffset>635</wp:posOffset>
              </wp:positionV>
              <wp:extent cx="67310" cy="158750"/>
              <wp:effectExtent l="2540" t="635" r="635" b="6350"/>
              <wp:wrapSquare wrapText="bothSides"/>
              <wp:docPr id="1" name="Rectangle 2"/>
              <wp:cNvGraphicFramePr/>
              <a:graphic xmlns:a="http://schemas.openxmlformats.org/drawingml/2006/main">
                <a:graphicData uri="http://schemas.microsoft.com/office/word/2010/wordprocessingShape">
                  <wps:wsp>
                    <wps:cNvSpPr/>
                    <wps:spPr>
                      <a:xfrm>
                        <a:off x="0" y="0"/>
                        <a:ext cx="66600" cy="158040"/>
                      </a:xfrm>
                      <a:prstGeom prst="rect">
                        <a:avLst/>
                      </a:prstGeom>
                      <a:noFill/>
                      <a:ln w="0">
                        <a:noFill/>
                      </a:ln>
                    </wps:spPr>
                    <wps:style>
                      <a:lnRef idx="0">
                        <a:scrgbClr r="0" g="0" b="0"/>
                      </a:lnRef>
                      <a:fillRef idx="0">
                        <a:scrgbClr r="0" g="0" b="0"/>
                      </a:fillRef>
                      <a:effectRef idx="0">
                        <a:scrgbClr r="0" g="0" b="0"/>
                      </a:effectRef>
                      <a:fontRef idx="minor"/>
                    </wps:style>
                    <wps:txbx>
                      <w:txbxContent>
                        <w:p w14:paraId="345E42F5" w14:textId="77777777" w:rsidR="00824E85" w:rsidRDefault="00F27EE0">
                          <w:pPr>
                            <w:pStyle w:val="Zpat"/>
                            <w:rPr>
                              <w:color w:val="000000"/>
                            </w:rPr>
                          </w:pPr>
                          <w:r>
                            <w:rPr>
                              <w:color w:val="000000"/>
                            </w:rPr>
                            <w:fldChar w:fldCharType="begin"/>
                          </w:r>
                          <w:r>
                            <w:rPr>
                              <w:color w:val="000000"/>
                            </w:rPr>
                            <w:instrText>PAGE</w:instrText>
                          </w:r>
                          <w:r>
                            <w:rPr>
                              <w:color w:val="000000"/>
                            </w:rPr>
                            <w:fldChar w:fldCharType="separate"/>
                          </w:r>
                          <w:r w:rsidR="00BD3440">
                            <w:rPr>
                              <w:noProof/>
                              <w:color w:val="000000"/>
                            </w:rPr>
                            <w:t>4</w:t>
                          </w:r>
                          <w:r>
                            <w:rPr>
                              <w:color w:val="000000"/>
                            </w:rPr>
                            <w:fldChar w:fldCharType="end"/>
                          </w:r>
                        </w:p>
                      </w:txbxContent>
                    </wps:txbx>
                    <wps:bodyPr lIns="0" tIns="0" rIns="0" bIns="0">
                      <a:noAutofit/>
                    </wps:bodyPr>
                  </wps:wsp>
                </a:graphicData>
              </a:graphic>
            </wp:anchor>
          </w:drawing>
        </mc:Choice>
        <mc:Fallback>
          <w:pict>
            <v:rect w14:anchorId="46CF44E2" id="Rectangle 2" o:spid="_x0000_s1026" style="position:absolute;margin-left:234.2pt;margin-top:.05pt;width:5.3pt;height:12.5pt;z-index:-50331647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2HN2gEAABUEAAAOAAAAZHJzL2Uyb0RvYy54bWysU9tu2zAMfR+wfxD0vtgJtqAI4hTFig4D&#10;hq1ouw+QZSkWIIkCpcbO34+SHXeXpw59kSmKh+Q5pPfXo7PspDAa8A1fr2rOlJfQGX9s+M+nuw9X&#10;nMUkfCcseNXws4r8+vD+3X4IO7WBHmynkFESH3dDaHifUthVVZS9ciKuIChPjxrQiURXPFYdioGy&#10;O1tt6npbDYBdQJAqRvLeTo/8UPJrrWT6oXVUidmGU2+pnFjONp/VYS92RxShN3JuQ/xHF04YT0WX&#10;VLciCfaM5p9UzkiECDqtJLgKtDZSFQ7EZl3/xeaxF0EVLiRODItM8e3Syu+ne2Smo9lx5oWjET2Q&#10;aMIfrWKbLM8Q4o6iHsM9zrdIZuY6anT5SyzYWCQ9L5KqMTFJzu12W5Pukl7Wn67qj0Xx6gUbMKYv&#10;ChzLRsORahcdxelbTFSPQi8huZSHO2NtGZr1bMjl/nBTuPWEyk1PbRYrna3KcdY/KE1sS7fZESUe&#10;288W2bQStLPU7GUxSjIC5EBNZV+JnSEZrcomvhK/gEp98GnBO+MB82wmnhO7TDSN7TgPqYXuTJO1&#10;Xz1tS978i4EXo52NnN7DzXMCbYrkOdMEnyvQ7pVJzP9JXu7f7yXq5W8+/AIAAP//AwBQSwMEFAAG&#10;AAgAAAAhAAgD3sXcAAAABwEAAA8AAABkcnMvZG93bnJldi54bWxMj0FPg0AQhe8m/ofNmHizSxvE&#10;FlkaU0KiN61evG3ZEYjsLLBbwH/v9KTHyffy3jfZfrGdmHD0rSMF61UEAqlypqVawcd7ebcF4YMm&#10;oztHqOAHPezz66tMp8bN9IbTMdSCS8inWkETQp9K6asGrfYr1yMx+3Kj1YHPsZZm1DOX205uoiiR&#10;VrfEC43u8dBg9X08WwXFmJjSH56Lcvc5F+HldZgGOSh1e7M8PYIIuIS/MFz0WR1ydjq5MxkvOgVx&#10;so05egGCcfyw49dOCjb3a5B5Jv/7578AAAD//wMAUEsBAi0AFAAGAAgAAAAhALaDOJL+AAAA4QEA&#10;ABMAAAAAAAAAAAAAAAAAAAAAAFtDb250ZW50X1R5cGVzXS54bWxQSwECLQAUAAYACAAAACEAOP0h&#10;/9YAAACUAQAACwAAAAAAAAAAAAAAAAAvAQAAX3JlbHMvLnJlbHNQSwECLQAUAAYACAAAACEAcw9h&#10;zdoBAAAVBAAADgAAAAAAAAAAAAAAAAAuAgAAZHJzL2Uyb0RvYy54bWxQSwECLQAUAAYACAAAACEA&#10;CAPexdwAAAAHAQAADwAAAAAAAAAAAAAAAAA0BAAAZHJzL2Rvd25yZXYueG1sUEsFBgAAAAAEAAQA&#10;8wAAAD0FAAAAAA==&#10;" o:allowincell="f" filled="f" stroked="f" strokeweight="0">
              <v:textbox inset="0,0,0,0">
                <w:txbxContent>
                  <w:p w14:paraId="345E42F5" w14:textId="77777777" w:rsidR="00824E85" w:rsidRDefault="00F27EE0">
                    <w:pPr>
                      <w:pStyle w:val="Zpat"/>
                      <w:rPr>
                        <w:color w:val="000000"/>
                      </w:rPr>
                    </w:pPr>
                    <w:r>
                      <w:rPr>
                        <w:color w:val="000000"/>
                      </w:rPr>
                      <w:fldChar w:fldCharType="begin"/>
                    </w:r>
                    <w:r>
                      <w:rPr>
                        <w:color w:val="000000"/>
                      </w:rPr>
                      <w:instrText>PAGE</w:instrText>
                    </w:r>
                    <w:r>
                      <w:rPr>
                        <w:color w:val="000000"/>
                      </w:rPr>
                      <w:fldChar w:fldCharType="separate"/>
                    </w:r>
                    <w:r w:rsidR="00BD3440">
                      <w:rPr>
                        <w:noProof/>
                        <w:color w:val="000000"/>
                      </w:rPr>
                      <w:t>4</w:t>
                    </w:r>
                    <w:r>
                      <w:rPr>
                        <w:color w:val="000000"/>
                      </w:rPr>
                      <w:fldChar w:fldCharType="end"/>
                    </w: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304D6" w14:textId="77777777" w:rsidR="00824E85" w:rsidRDefault="00F27EE0">
    <w:pPr>
      <w:pStyle w:val="Zpat"/>
    </w:pPr>
    <w:r>
      <w:rPr>
        <w:noProof/>
        <w:lang w:eastAsia="cs-CZ"/>
      </w:rPr>
      <mc:AlternateContent>
        <mc:Choice Requires="wps">
          <w:drawing>
            <wp:anchor distT="0" distB="0" distL="0" distR="0" simplePos="0" relativeHeight="12" behindDoc="1" locked="0" layoutInCell="0" allowOverlap="1" wp14:anchorId="44778BE5" wp14:editId="393EAC21">
              <wp:simplePos x="0" y="0"/>
              <wp:positionH relativeFrom="column">
                <wp:posOffset>3224530</wp:posOffset>
              </wp:positionH>
              <wp:positionV relativeFrom="paragraph">
                <wp:posOffset>635</wp:posOffset>
              </wp:positionV>
              <wp:extent cx="67310" cy="158750"/>
              <wp:effectExtent l="5080" t="635" r="7620" b="6350"/>
              <wp:wrapSquare wrapText="bothSides"/>
              <wp:docPr id="3" name="Rectangle 1"/>
              <wp:cNvGraphicFramePr/>
              <a:graphic xmlns:a="http://schemas.openxmlformats.org/drawingml/2006/main">
                <a:graphicData uri="http://schemas.microsoft.com/office/word/2010/wordprocessingShape">
                  <wps:wsp>
                    <wps:cNvSpPr/>
                    <wps:spPr>
                      <a:xfrm>
                        <a:off x="0" y="0"/>
                        <a:ext cx="66600" cy="158040"/>
                      </a:xfrm>
                      <a:prstGeom prst="rect">
                        <a:avLst/>
                      </a:prstGeom>
                      <a:noFill/>
                      <a:ln w="0">
                        <a:noFill/>
                      </a:ln>
                    </wps:spPr>
                    <wps:style>
                      <a:lnRef idx="0">
                        <a:scrgbClr r="0" g="0" b="0"/>
                      </a:lnRef>
                      <a:fillRef idx="0">
                        <a:scrgbClr r="0" g="0" b="0"/>
                      </a:fillRef>
                      <a:effectRef idx="0">
                        <a:scrgbClr r="0" g="0" b="0"/>
                      </a:effectRef>
                      <a:fontRef idx="minor"/>
                    </wps:style>
                    <wps:txbx>
                      <w:txbxContent>
                        <w:p w14:paraId="4A2D936F" w14:textId="77777777" w:rsidR="00824E85" w:rsidRDefault="00F27EE0">
                          <w:pPr>
                            <w:pStyle w:val="Zpat"/>
                            <w:rPr>
                              <w:color w:val="000000"/>
                            </w:rPr>
                          </w:pPr>
                          <w:r>
                            <w:rPr>
                              <w:color w:val="000000"/>
                            </w:rPr>
                            <w:fldChar w:fldCharType="begin"/>
                          </w:r>
                          <w:r>
                            <w:rPr>
                              <w:color w:val="000000"/>
                            </w:rPr>
                            <w:instrText>PAGE</w:instrText>
                          </w:r>
                          <w:r>
                            <w:rPr>
                              <w:color w:val="000000"/>
                            </w:rPr>
                            <w:fldChar w:fldCharType="separate"/>
                          </w:r>
                          <w:r w:rsidR="00BD3440">
                            <w:rPr>
                              <w:noProof/>
                              <w:color w:val="000000"/>
                            </w:rPr>
                            <w:t>6</w:t>
                          </w:r>
                          <w:r>
                            <w:rPr>
                              <w:color w:val="000000"/>
                            </w:rPr>
                            <w:fldChar w:fldCharType="end"/>
                          </w:r>
                        </w:p>
                      </w:txbxContent>
                    </wps:txbx>
                    <wps:bodyPr lIns="0" tIns="0" rIns="0" bIns="0">
                      <a:noAutofit/>
                    </wps:bodyPr>
                  </wps:wsp>
                </a:graphicData>
              </a:graphic>
            </wp:anchor>
          </w:drawing>
        </mc:Choice>
        <mc:Fallback>
          <w:pict>
            <v:rect w14:anchorId="44778BE5" id="Rectangle 1" o:spid="_x0000_s1027" style="position:absolute;margin-left:253.9pt;margin-top:.05pt;width:5.3pt;height:12.5pt;z-index:-5033164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uch3QEAABwEAAAOAAAAZHJzL2Uyb0RvYy54bWysU9tu3CAQfa/Uf0C8d+1N21W0Wm9UNUpV&#10;qWqjpP0AjMFGAgYNZO39+w7Y6/TylKovMMCcmTlnhsPN5Cw7KYwGfMO3m5oz5SV0xvcN//H97s01&#10;ZzEJ3wkLXjX8rCK/Ob5+dRjDXl3BALZTyCiIj/sxNHxIKeyrKspBORE3EJSnRw3oRKIj9lWHYqTo&#10;zlZXdb2rRsAuIEgVI93ezo/8WOJrrWT6pnVUidmGU22prFjWNq/V8SD2PYowGLmUIf6hCieMp6Rr&#10;qFuRBHtC81coZyRCBJ02ElwFWhupCgdis63/YPM4iKAKFxInhlWm+P/Cyq+ne2Sma/hbzrxw1KIH&#10;Ek343iq2zfKMIe7J6zHc43KKZGauk0aXd2LBpiLpeZVUTYlJutztdjXpLull+/66flcUr56xAWP6&#10;pMCxbDQcKXfRUZy+xET5yPXiklN5uDPWlqZZz8ac7rdrcreeULnoucxipbNV2c/6B6WJbak2X0SJ&#10;ffvRIptHgmaWir0MRglGgOyoKe0LsQsko1WZxBfiV1DJDz6teGc8YO7NzHNml4mmqZ1KM9fOtdCd&#10;qcH2s6ehyR/gYuDFaBcjZ/Hw4SmBNkX5HHCGL4loBEtDlu+SZ/zXc/F6/tTHnwAAAP//AwBQSwME&#10;FAAGAAgAAAAhALZJpezcAAAABwEAAA8AAABkcnMvZG93bnJldi54bWxMjsFOwzAQRO9I/QdrK3Gj&#10;TqqmlBCnqhpFghstXLi58ZJExOvEdpPw97gnOI7eaOZl+1l3bETrWkMC4lUEDKkyqqVawMd7+bAD&#10;5rwkJTtDKOAHHezzxV0mU2UmOuF49jULI+RSKaDxvk85d1WDWrqV6ZEC+zJWSx+irbmycgrjuuPr&#10;KNpyLVsKD43s8dhg9X2+agGF3arSHV+K8ulzKvzr2zAOfBDifjkfnoF5nP1fGW76QR3y4HQxV1KO&#10;dQKS6DGo+xtgASfxbgPsImCdxMDzjP/3z38BAAD//wMAUEsBAi0AFAAGAAgAAAAhALaDOJL+AAAA&#10;4QEAABMAAAAAAAAAAAAAAAAAAAAAAFtDb250ZW50X1R5cGVzXS54bWxQSwECLQAUAAYACAAAACEA&#10;OP0h/9YAAACUAQAACwAAAAAAAAAAAAAAAAAvAQAAX3JlbHMvLnJlbHNQSwECLQAUAAYACAAAACEA&#10;BornId0BAAAcBAAADgAAAAAAAAAAAAAAAAAuAgAAZHJzL2Uyb0RvYy54bWxQSwECLQAUAAYACAAA&#10;ACEAtkml7NwAAAAHAQAADwAAAAAAAAAAAAAAAAA3BAAAZHJzL2Rvd25yZXYueG1sUEsFBgAAAAAE&#10;AAQA8wAAAEAFAAAAAA==&#10;" o:allowincell="f" filled="f" stroked="f" strokeweight="0">
              <v:textbox inset="0,0,0,0">
                <w:txbxContent>
                  <w:p w14:paraId="4A2D936F" w14:textId="77777777" w:rsidR="00824E85" w:rsidRDefault="00F27EE0">
                    <w:pPr>
                      <w:pStyle w:val="Zpat"/>
                      <w:rPr>
                        <w:color w:val="000000"/>
                      </w:rPr>
                    </w:pPr>
                    <w:r>
                      <w:rPr>
                        <w:color w:val="000000"/>
                      </w:rPr>
                      <w:fldChar w:fldCharType="begin"/>
                    </w:r>
                    <w:r>
                      <w:rPr>
                        <w:color w:val="000000"/>
                      </w:rPr>
                      <w:instrText>PAGE</w:instrText>
                    </w:r>
                    <w:r>
                      <w:rPr>
                        <w:color w:val="000000"/>
                      </w:rPr>
                      <w:fldChar w:fldCharType="separate"/>
                    </w:r>
                    <w:r w:rsidR="00BD3440">
                      <w:rPr>
                        <w:noProof/>
                        <w:color w:val="000000"/>
                      </w:rPr>
                      <w:t>6</w:t>
                    </w:r>
                    <w:r>
                      <w:rPr>
                        <w:color w:val="000000"/>
                      </w:rPr>
                      <w:fldChar w:fldCharType="end"/>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243D3" w14:textId="77777777" w:rsidR="00EE4CAE" w:rsidRDefault="00F27EE0">
      <w:r>
        <w:separator/>
      </w:r>
    </w:p>
  </w:footnote>
  <w:footnote w:type="continuationSeparator" w:id="0">
    <w:p w14:paraId="229F26B5" w14:textId="77777777" w:rsidR="00EE4CAE" w:rsidRDefault="00F2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EE120" w14:textId="77777777" w:rsidR="00824E85" w:rsidRDefault="00F27EE0">
    <w:pPr>
      <w:pStyle w:val="Zhlav"/>
      <w:rPr>
        <w:rFonts w:asciiTheme="minorHAnsi" w:hAnsiTheme="minorHAnsi"/>
        <w:sz w:val="22"/>
        <w:szCs w:val="22"/>
      </w:rPr>
    </w:pPr>
    <w:r>
      <w:rPr>
        <w:rFonts w:asciiTheme="minorHAnsi" w:hAnsiTheme="minorHAnsi"/>
        <w:sz w:val="22"/>
        <w:szCs w:val="22"/>
      </w:rPr>
      <w:t>příloha č. 1 smlouva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6D623" w14:textId="77777777" w:rsidR="00824E85" w:rsidRDefault="00F27EE0">
    <w:pPr>
      <w:pStyle w:val="Zhlav"/>
    </w:pPr>
    <w:r>
      <w:rPr>
        <w:rFonts w:asciiTheme="minorHAnsi" w:hAnsiTheme="minorHAnsi"/>
        <w:sz w:val="22"/>
        <w:szCs w:val="22"/>
      </w:rPr>
      <w:t>p</w:t>
    </w:r>
    <w:bookmarkStart w:id="11" w:name="_GoBack1"/>
    <w:bookmarkEnd w:id="11"/>
    <w:r>
      <w:rPr>
        <w:rFonts w:asciiTheme="minorHAnsi" w:hAnsiTheme="minorHAnsi"/>
        <w:sz w:val="22"/>
        <w:szCs w:val="22"/>
      </w:rPr>
      <w:t>říloha č. 1 smlouva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5"/>
      <w:numFmt w:val="decimal"/>
      <w:lvlText w:val="%1."/>
      <w:lvlJc w:val="left"/>
      <w:pPr>
        <w:tabs>
          <w:tab w:val="num" w:pos="720"/>
        </w:tabs>
        <w:ind w:left="720" w:hanging="360"/>
      </w:pPr>
      <w:rPr>
        <w:b w:val="0"/>
        <w:bCs w:val="0"/>
      </w:rPr>
    </w:lvl>
  </w:abstractNum>
  <w:abstractNum w:abstractNumId="1" w15:restartNumberingAfterBreak="0">
    <w:nsid w:val="00000010"/>
    <w:multiLevelType w:val="singleLevel"/>
    <w:tmpl w:val="00000010"/>
    <w:name w:val="WW8Num17"/>
    <w:lvl w:ilvl="0">
      <w:start w:val="1"/>
      <w:numFmt w:val="decimal"/>
      <w:lvlText w:val="%1."/>
      <w:lvlJc w:val="left"/>
      <w:pPr>
        <w:tabs>
          <w:tab w:val="num" w:pos="0"/>
        </w:tabs>
        <w:ind w:left="720" w:hanging="360"/>
      </w:pPr>
    </w:lvl>
  </w:abstractNum>
  <w:abstractNum w:abstractNumId="2" w15:restartNumberingAfterBreak="0">
    <w:nsid w:val="07C54F8F"/>
    <w:multiLevelType w:val="multilevel"/>
    <w:tmpl w:val="BEC635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A4660EA"/>
    <w:multiLevelType w:val="multilevel"/>
    <w:tmpl w:val="974EF5E2"/>
    <w:lvl w:ilvl="0">
      <w:start w:val="1"/>
      <w:numFmt w:val="lowerLetter"/>
      <w:lvlText w:val="%1)"/>
      <w:lvlJc w:val="left"/>
      <w:pPr>
        <w:tabs>
          <w:tab w:val="num" w:pos="360"/>
        </w:tabs>
        <w:ind w:left="360" w:hanging="360"/>
      </w:pPr>
    </w:lvl>
    <w:lvl w:ilvl="1">
      <w:start w:val="1"/>
      <w:numFmt w:val="decimal"/>
      <w:lvlText w:val="%2."/>
      <w:lvlJc w:val="left"/>
      <w:pPr>
        <w:tabs>
          <w:tab w:val="num" w:pos="796"/>
        </w:tabs>
        <w:ind w:left="796" w:hanging="360"/>
      </w:pPr>
    </w:lvl>
    <w:lvl w:ilvl="2">
      <w:start w:val="1"/>
      <w:numFmt w:val="decimal"/>
      <w:lvlText w:val="%3."/>
      <w:lvlJc w:val="left"/>
      <w:pPr>
        <w:tabs>
          <w:tab w:val="num" w:pos="1156"/>
        </w:tabs>
        <w:ind w:left="1156" w:hanging="360"/>
      </w:pPr>
    </w:lvl>
    <w:lvl w:ilvl="3">
      <w:start w:val="1"/>
      <w:numFmt w:val="decimal"/>
      <w:lvlText w:val="%4."/>
      <w:lvlJc w:val="left"/>
      <w:pPr>
        <w:tabs>
          <w:tab w:val="num" w:pos="1516"/>
        </w:tabs>
        <w:ind w:left="1516" w:hanging="360"/>
      </w:pPr>
    </w:lvl>
    <w:lvl w:ilvl="4">
      <w:start w:val="1"/>
      <w:numFmt w:val="decimal"/>
      <w:lvlText w:val="%5."/>
      <w:lvlJc w:val="left"/>
      <w:pPr>
        <w:tabs>
          <w:tab w:val="num" w:pos="1876"/>
        </w:tabs>
        <w:ind w:left="1876" w:hanging="360"/>
      </w:pPr>
    </w:lvl>
    <w:lvl w:ilvl="5">
      <w:start w:val="1"/>
      <w:numFmt w:val="decimal"/>
      <w:lvlText w:val="%6."/>
      <w:lvlJc w:val="left"/>
      <w:pPr>
        <w:tabs>
          <w:tab w:val="num" w:pos="2236"/>
        </w:tabs>
        <w:ind w:left="2236" w:hanging="360"/>
      </w:pPr>
    </w:lvl>
    <w:lvl w:ilvl="6">
      <w:start w:val="1"/>
      <w:numFmt w:val="decimal"/>
      <w:lvlText w:val="%7."/>
      <w:lvlJc w:val="left"/>
      <w:pPr>
        <w:tabs>
          <w:tab w:val="num" w:pos="2596"/>
        </w:tabs>
        <w:ind w:left="2596" w:hanging="360"/>
      </w:pPr>
    </w:lvl>
    <w:lvl w:ilvl="7">
      <w:start w:val="1"/>
      <w:numFmt w:val="decimal"/>
      <w:lvlText w:val="%8."/>
      <w:lvlJc w:val="left"/>
      <w:pPr>
        <w:tabs>
          <w:tab w:val="num" w:pos="2956"/>
        </w:tabs>
        <w:ind w:left="2956" w:hanging="360"/>
      </w:pPr>
    </w:lvl>
    <w:lvl w:ilvl="8">
      <w:start w:val="1"/>
      <w:numFmt w:val="decimal"/>
      <w:lvlText w:val="%9."/>
      <w:lvlJc w:val="left"/>
      <w:pPr>
        <w:tabs>
          <w:tab w:val="num" w:pos="3316"/>
        </w:tabs>
        <w:ind w:left="3316" w:hanging="360"/>
      </w:pPr>
    </w:lvl>
  </w:abstractNum>
  <w:abstractNum w:abstractNumId="4" w15:restartNumberingAfterBreak="0">
    <w:nsid w:val="1C1750B7"/>
    <w:multiLevelType w:val="hybridMultilevel"/>
    <w:tmpl w:val="2E9C6A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C9E1379"/>
    <w:multiLevelType w:val="multilevel"/>
    <w:tmpl w:val="9ADEB1B8"/>
    <w:lvl w:ilvl="0">
      <w:start w:val="1"/>
      <w:numFmt w:val="bullet"/>
      <w:lvlText w:val=""/>
      <w:lvlJc w:val="left"/>
      <w:pPr>
        <w:tabs>
          <w:tab w:val="num" w:pos="360"/>
        </w:tabs>
        <w:ind w:left="340" w:hanging="340"/>
      </w:pPr>
      <w:rPr>
        <w:rFonts w:ascii="Symbol" w:hAnsi="Symbol"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28A4C01"/>
    <w:multiLevelType w:val="multilevel"/>
    <w:tmpl w:val="FF4A5D0C"/>
    <w:lvl w:ilvl="0">
      <w:start w:val="1"/>
      <w:numFmt w:val="lowerLetter"/>
      <w:lvlText w:val="%1)"/>
      <w:lvlJc w:val="left"/>
      <w:pPr>
        <w:tabs>
          <w:tab w:val="num" w:pos="644"/>
        </w:tabs>
        <w:ind w:left="64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D344F8A"/>
    <w:multiLevelType w:val="multilevel"/>
    <w:tmpl w:val="3A927B8A"/>
    <w:lvl w:ilvl="0">
      <w:start w:val="1"/>
      <w:numFmt w:val="bullet"/>
      <w:lvlText w:val=""/>
      <w:lvlJc w:val="left"/>
      <w:pPr>
        <w:tabs>
          <w:tab w:val="num" w:pos="360"/>
        </w:tabs>
        <w:ind w:left="360" w:hanging="360"/>
      </w:pPr>
      <w:rPr>
        <w:rFonts w:ascii="Symbol" w:hAnsi="Symbol"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A1A43CD"/>
    <w:multiLevelType w:val="multilevel"/>
    <w:tmpl w:val="84B8F896"/>
    <w:lvl w:ilvl="0">
      <w:start w:val="1"/>
      <w:numFmt w:val="lowerLetter"/>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9" w15:restartNumberingAfterBreak="0">
    <w:nsid w:val="45FB65E7"/>
    <w:multiLevelType w:val="hybridMultilevel"/>
    <w:tmpl w:val="4F6E869C"/>
    <w:lvl w:ilvl="0" w:tplc="78083D4C">
      <w:start w:val="1"/>
      <w:numFmt w:val="lowerLetter"/>
      <w:lvlText w:val="%1)"/>
      <w:lvlJc w:val="left"/>
      <w:pPr>
        <w:ind w:left="644" w:hanging="360"/>
      </w:pPr>
      <w:rPr>
        <w:sz w:val="18"/>
        <w:szCs w:val="18"/>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4E7818D8"/>
    <w:multiLevelType w:val="hybridMultilevel"/>
    <w:tmpl w:val="86B6677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50BE45CB"/>
    <w:multiLevelType w:val="hybridMultilevel"/>
    <w:tmpl w:val="02E66BF6"/>
    <w:lvl w:ilvl="0" w:tplc="4C220CC6">
      <w:start w:val="1"/>
      <w:numFmt w:val="lowerLetter"/>
      <w:lvlText w:val="%1)"/>
      <w:lvlJc w:val="left"/>
      <w:pPr>
        <w:ind w:left="360" w:hanging="360"/>
      </w:pPr>
      <w:rPr>
        <w:sz w:val="18"/>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1B97CF5"/>
    <w:multiLevelType w:val="multilevel"/>
    <w:tmpl w:val="10E46FC6"/>
    <w:lvl w:ilvl="0">
      <w:start w:val="1"/>
      <w:numFmt w:val="lowerLetter"/>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3" w15:restartNumberingAfterBreak="0">
    <w:nsid w:val="58C71D52"/>
    <w:multiLevelType w:val="multilevel"/>
    <w:tmpl w:val="3A927B8A"/>
    <w:lvl w:ilvl="0">
      <w:start w:val="1"/>
      <w:numFmt w:val="bullet"/>
      <w:lvlText w:val=""/>
      <w:lvlJc w:val="left"/>
      <w:pPr>
        <w:tabs>
          <w:tab w:val="num" w:pos="360"/>
        </w:tabs>
        <w:ind w:left="360" w:hanging="360"/>
      </w:pPr>
      <w:rPr>
        <w:rFonts w:ascii="Symbol" w:hAnsi="Symbol"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2EC40E8"/>
    <w:multiLevelType w:val="hybridMultilevel"/>
    <w:tmpl w:val="9E1E7644"/>
    <w:lvl w:ilvl="0" w:tplc="50125A12">
      <w:start w:val="1"/>
      <w:numFmt w:val="lowerLetter"/>
      <w:lvlText w:val="%1)"/>
      <w:lvlJc w:val="left"/>
      <w:pPr>
        <w:ind w:left="284" w:hanging="360"/>
      </w:pPr>
      <w:rPr>
        <w:rFonts w:hint="default"/>
        <w:sz w:val="18"/>
      </w:rPr>
    </w:lvl>
    <w:lvl w:ilvl="1" w:tplc="04050019" w:tentative="1">
      <w:start w:val="1"/>
      <w:numFmt w:val="lowerLetter"/>
      <w:lvlText w:val="%2."/>
      <w:lvlJc w:val="left"/>
      <w:pPr>
        <w:ind w:left="1004" w:hanging="360"/>
      </w:pPr>
    </w:lvl>
    <w:lvl w:ilvl="2" w:tplc="0405001B" w:tentative="1">
      <w:start w:val="1"/>
      <w:numFmt w:val="lowerRoman"/>
      <w:lvlText w:val="%3."/>
      <w:lvlJc w:val="right"/>
      <w:pPr>
        <w:ind w:left="1724" w:hanging="180"/>
      </w:pPr>
    </w:lvl>
    <w:lvl w:ilvl="3" w:tplc="0405000F" w:tentative="1">
      <w:start w:val="1"/>
      <w:numFmt w:val="decimal"/>
      <w:lvlText w:val="%4."/>
      <w:lvlJc w:val="left"/>
      <w:pPr>
        <w:ind w:left="2444" w:hanging="360"/>
      </w:pPr>
    </w:lvl>
    <w:lvl w:ilvl="4" w:tplc="04050019" w:tentative="1">
      <w:start w:val="1"/>
      <w:numFmt w:val="lowerLetter"/>
      <w:lvlText w:val="%5."/>
      <w:lvlJc w:val="left"/>
      <w:pPr>
        <w:ind w:left="3164" w:hanging="360"/>
      </w:pPr>
    </w:lvl>
    <w:lvl w:ilvl="5" w:tplc="0405001B" w:tentative="1">
      <w:start w:val="1"/>
      <w:numFmt w:val="lowerRoman"/>
      <w:lvlText w:val="%6."/>
      <w:lvlJc w:val="right"/>
      <w:pPr>
        <w:ind w:left="3884" w:hanging="180"/>
      </w:pPr>
    </w:lvl>
    <w:lvl w:ilvl="6" w:tplc="0405000F" w:tentative="1">
      <w:start w:val="1"/>
      <w:numFmt w:val="decimal"/>
      <w:lvlText w:val="%7."/>
      <w:lvlJc w:val="left"/>
      <w:pPr>
        <w:ind w:left="4604" w:hanging="360"/>
      </w:pPr>
    </w:lvl>
    <w:lvl w:ilvl="7" w:tplc="04050019" w:tentative="1">
      <w:start w:val="1"/>
      <w:numFmt w:val="lowerLetter"/>
      <w:lvlText w:val="%8."/>
      <w:lvlJc w:val="left"/>
      <w:pPr>
        <w:ind w:left="5324" w:hanging="360"/>
      </w:pPr>
    </w:lvl>
    <w:lvl w:ilvl="8" w:tplc="0405001B" w:tentative="1">
      <w:start w:val="1"/>
      <w:numFmt w:val="lowerRoman"/>
      <w:lvlText w:val="%9."/>
      <w:lvlJc w:val="right"/>
      <w:pPr>
        <w:ind w:left="6044" w:hanging="180"/>
      </w:pPr>
    </w:lvl>
  </w:abstractNum>
  <w:abstractNum w:abstractNumId="15" w15:restartNumberingAfterBreak="0">
    <w:nsid w:val="66A91DE7"/>
    <w:multiLevelType w:val="hybridMultilevel"/>
    <w:tmpl w:val="DBEEE2BC"/>
    <w:lvl w:ilvl="0" w:tplc="7C3230D4">
      <w:start w:val="1"/>
      <w:numFmt w:val="lowerLetter"/>
      <w:lvlText w:val="%1)"/>
      <w:lvlJc w:val="left"/>
      <w:pPr>
        <w:ind w:left="360" w:hanging="360"/>
      </w:pPr>
      <w:rPr>
        <w:rFonts w:hint="default"/>
        <w:color w:val="4F81BD" w:themeColor="accen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0B5784"/>
    <w:multiLevelType w:val="hybridMultilevel"/>
    <w:tmpl w:val="0D5CE1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12"/>
  </w:num>
  <w:num w:numId="5">
    <w:abstractNumId w:val="8"/>
  </w:num>
  <w:num w:numId="6">
    <w:abstractNumId w:val="6"/>
  </w:num>
  <w:num w:numId="7">
    <w:abstractNumId w:val="2"/>
  </w:num>
  <w:num w:numId="8">
    <w:abstractNumId w:val="1"/>
    <w:lvlOverride w:ilvl="0">
      <w:startOverride w:val="1"/>
    </w:lvlOverride>
  </w:num>
  <w:num w:numId="9">
    <w:abstractNumId w:val="0"/>
    <w:lvlOverride w:ilvl="0">
      <w:startOverride w:val="5"/>
    </w:lvlOverride>
  </w:num>
  <w:num w:numId="10">
    <w:abstractNumId w:val="4"/>
  </w:num>
  <w:num w:numId="11">
    <w:abstractNumId w:val="4"/>
  </w:num>
  <w:num w:numId="12">
    <w:abstractNumId w:val="16"/>
  </w:num>
  <w:num w:numId="13">
    <w:abstractNumId w:val="15"/>
  </w:num>
  <w:num w:numId="14">
    <w:abstractNumId w:val="14"/>
  </w:num>
  <w:num w:numId="15">
    <w:abstractNumId w:val="10"/>
  </w:num>
  <w:num w:numId="16">
    <w:abstractNumId w:val="11"/>
  </w:num>
  <w:num w:numId="17">
    <w:abstractNumId w:val="1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E85"/>
    <w:rsid w:val="00026EB1"/>
    <w:rsid w:val="000278E0"/>
    <w:rsid w:val="0003671A"/>
    <w:rsid w:val="000655D8"/>
    <w:rsid w:val="00072E15"/>
    <w:rsid w:val="000A7674"/>
    <w:rsid w:val="000D51D9"/>
    <w:rsid w:val="000F2205"/>
    <w:rsid w:val="0022404D"/>
    <w:rsid w:val="00282429"/>
    <w:rsid w:val="002C4014"/>
    <w:rsid w:val="002D4A9D"/>
    <w:rsid w:val="002E08FA"/>
    <w:rsid w:val="002E4890"/>
    <w:rsid w:val="00341803"/>
    <w:rsid w:val="00351372"/>
    <w:rsid w:val="003E769C"/>
    <w:rsid w:val="00401CC9"/>
    <w:rsid w:val="00404E2A"/>
    <w:rsid w:val="004376C1"/>
    <w:rsid w:val="00453776"/>
    <w:rsid w:val="00465A76"/>
    <w:rsid w:val="00466474"/>
    <w:rsid w:val="00535DCD"/>
    <w:rsid w:val="00545332"/>
    <w:rsid w:val="00631F92"/>
    <w:rsid w:val="006A6C42"/>
    <w:rsid w:val="006B1CAE"/>
    <w:rsid w:val="006C472A"/>
    <w:rsid w:val="006D30B2"/>
    <w:rsid w:val="006E6118"/>
    <w:rsid w:val="006F0E0E"/>
    <w:rsid w:val="007643BA"/>
    <w:rsid w:val="00775E57"/>
    <w:rsid w:val="007A2049"/>
    <w:rsid w:val="007D15F7"/>
    <w:rsid w:val="007D5EB8"/>
    <w:rsid w:val="00802D95"/>
    <w:rsid w:val="00806FBE"/>
    <w:rsid w:val="0081156D"/>
    <w:rsid w:val="00824E85"/>
    <w:rsid w:val="00847D7A"/>
    <w:rsid w:val="0088160E"/>
    <w:rsid w:val="00891B8B"/>
    <w:rsid w:val="008C1AE7"/>
    <w:rsid w:val="009055EC"/>
    <w:rsid w:val="009545D4"/>
    <w:rsid w:val="009C29E3"/>
    <w:rsid w:val="00A3304B"/>
    <w:rsid w:val="00A44116"/>
    <w:rsid w:val="00A92788"/>
    <w:rsid w:val="00AA2024"/>
    <w:rsid w:val="00AE2D1A"/>
    <w:rsid w:val="00B02927"/>
    <w:rsid w:val="00B255A2"/>
    <w:rsid w:val="00B65BB8"/>
    <w:rsid w:val="00B72228"/>
    <w:rsid w:val="00BC25AE"/>
    <w:rsid w:val="00BD3440"/>
    <w:rsid w:val="00C75DE9"/>
    <w:rsid w:val="00C942F8"/>
    <w:rsid w:val="00CC53A3"/>
    <w:rsid w:val="00D030F1"/>
    <w:rsid w:val="00D17B46"/>
    <w:rsid w:val="00D242BB"/>
    <w:rsid w:val="00D30EE0"/>
    <w:rsid w:val="00D32DFC"/>
    <w:rsid w:val="00D41C1C"/>
    <w:rsid w:val="00D65A2C"/>
    <w:rsid w:val="00DD7E84"/>
    <w:rsid w:val="00E56545"/>
    <w:rsid w:val="00E5792F"/>
    <w:rsid w:val="00EE4CAE"/>
    <w:rsid w:val="00F27EE0"/>
    <w:rsid w:val="00F42D77"/>
    <w:rsid w:val="00F4635F"/>
    <w:rsid w:val="00F73065"/>
    <w:rsid w:val="00F771A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381E8"/>
  <w15:docId w15:val="{ABFC8923-3C9E-4967-9779-D44F30998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2CD5"/>
    <w:rPr>
      <w:rFonts w:ascii="Ottawa" w:eastAsia="Times New Roman" w:hAnsi="Ottawa" w:cs="Ottawa"/>
      <w:color w:val="00000A"/>
      <w:szCs w:val="20"/>
      <w:lang w:eastAsia="ar-SA"/>
    </w:rPr>
  </w:style>
  <w:style w:type="paragraph" w:styleId="Nadpis1">
    <w:name w:val="heading 1"/>
    <w:basedOn w:val="Normln"/>
    <w:link w:val="Nadpis1Char"/>
    <w:uiPriority w:val="9"/>
    <w:qFormat/>
    <w:rsid w:val="00E42CD5"/>
    <w:pPr>
      <w:keepNext/>
      <w:keepLines/>
      <w:spacing w:before="480"/>
      <w:outlineLvl w:val="0"/>
    </w:pPr>
    <w:rPr>
      <w:rFonts w:ascii="Cambria" w:hAnsi="Cambria"/>
      <w:b/>
      <w:bCs/>
      <w:color w:val="365F91"/>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E42CD5"/>
  </w:style>
  <w:style w:type="character" w:customStyle="1" w:styleId="ZkladntextChar">
    <w:name w:val="Základní text Char"/>
    <w:basedOn w:val="Standardnpsmoodstavce"/>
    <w:link w:val="Zkladntext1"/>
    <w:qFormat/>
    <w:rsid w:val="00E42CD5"/>
    <w:rPr>
      <w:rFonts w:ascii="Ottawa" w:eastAsia="Times New Roman" w:hAnsi="Ottawa" w:cs="Ottawa"/>
      <w:color w:val="000000"/>
      <w:sz w:val="24"/>
      <w:szCs w:val="20"/>
      <w:lang w:eastAsia="ar-SA"/>
    </w:rPr>
  </w:style>
  <w:style w:type="character" w:customStyle="1" w:styleId="ZkladntextodsazenChar">
    <w:name w:val="Základní text odsazený Char"/>
    <w:basedOn w:val="Standardnpsmoodstavce"/>
    <w:link w:val="Zkladntextodsazen1"/>
    <w:qFormat/>
    <w:rsid w:val="00E42CD5"/>
    <w:rPr>
      <w:rFonts w:ascii="Arial" w:eastAsia="Times New Roman" w:hAnsi="Arial" w:cs="Arial"/>
      <w:sz w:val="24"/>
      <w:szCs w:val="20"/>
      <w:lang w:eastAsia="ar-SA"/>
    </w:rPr>
  </w:style>
  <w:style w:type="character" w:customStyle="1" w:styleId="ZpatChar">
    <w:name w:val="Zápatí Char"/>
    <w:basedOn w:val="Standardnpsmoodstavce"/>
    <w:link w:val="Zpat"/>
    <w:qFormat/>
    <w:rsid w:val="00E42CD5"/>
    <w:rPr>
      <w:rFonts w:ascii="Ottawa" w:eastAsia="Times New Roman" w:hAnsi="Ottawa" w:cs="Ottawa"/>
      <w:sz w:val="20"/>
      <w:szCs w:val="20"/>
      <w:lang w:eastAsia="ar-SA"/>
    </w:rPr>
  </w:style>
  <w:style w:type="character" w:styleId="Siln">
    <w:name w:val="Strong"/>
    <w:uiPriority w:val="22"/>
    <w:qFormat/>
    <w:rsid w:val="00E42CD5"/>
    <w:rPr>
      <w:b/>
      <w:bCs/>
    </w:rPr>
  </w:style>
  <w:style w:type="character" w:customStyle="1" w:styleId="Nadpis1Char">
    <w:name w:val="Nadpis 1 Char"/>
    <w:basedOn w:val="Standardnpsmoodstavce"/>
    <w:link w:val="Nadpis1"/>
    <w:uiPriority w:val="9"/>
    <w:qFormat/>
    <w:rsid w:val="00E42CD5"/>
    <w:rPr>
      <w:rFonts w:ascii="Cambria" w:hAnsi="Cambria"/>
      <w:b/>
      <w:bCs/>
      <w:color w:val="365F91"/>
      <w:sz w:val="28"/>
      <w:szCs w:val="28"/>
      <w:lang w:eastAsia="ar-SA"/>
    </w:rPr>
  </w:style>
  <w:style w:type="character" w:customStyle="1" w:styleId="TextbublinyChar">
    <w:name w:val="Text bubliny Char"/>
    <w:basedOn w:val="Standardnpsmoodstavce"/>
    <w:link w:val="Textbubliny"/>
    <w:uiPriority w:val="99"/>
    <w:semiHidden/>
    <w:qFormat/>
    <w:rsid w:val="00DD4790"/>
    <w:rPr>
      <w:rFonts w:ascii="Tahoma" w:eastAsia="Times New Roman" w:hAnsi="Tahoma" w:cs="Tahoma"/>
      <w:sz w:val="16"/>
      <w:szCs w:val="16"/>
      <w:lang w:eastAsia="ar-SA"/>
    </w:rPr>
  </w:style>
  <w:style w:type="character" w:customStyle="1" w:styleId="ZhlavChar">
    <w:name w:val="Záhlaví Char"/>
    <w:basedOn w:val="Standardnpsmoodstavce"/>
    <w:link w:val="Zhlav"/>
    <w:uiPriority w:val="99"/>
    <w:qFormat/>
    <w:rsid w:val="000E316E"/>
    <w:rPr>
      <w:rFonts w:ascii="Ottawa" w:eastAsia="Times New Roman" w:hAnsi="Ottawa" w:cs="Ottawa"/>
      <w:color w:val="00000A"/>
      <w:szCs w:val="20"/>
      <w:lang w:eastAsia="ar-SA"/>
    </w:rPr>
  </w:style>
  <w:style w:type="character" w:customStyle="1" w:styleId="Symbolyproslovn">
    <w:name w:val="Symboly pro číslování"/>
    <w:qFormat/>
  </w:style>
  <w:style w:type="paragraph" w:customStyle="1" w:styleId="Nadpis">
    <w:name w:val="Nadpis"/>
    <w:basedOn w:val="Normln"/>
    <w:next w:val="Zkladntext1"/>
    <w:qForma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76" w:lineRule="auto"/>
    </w:pPr>
  </w:style>
  <w:style w:type="paragraph" w:styleId="Seznam">
    <w:name w:val="List"/>
    <w:basedOn w:val="Zkladntext1"/>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customStyle="1" w:styleId="Zkladntext1">
    <w:name w:val="Základní text1"/>
    <w:basedOn w:val="Normln"/>
    <w:link w:val="ZkladntextChar"/>
    <w:qFormat/>
    <w:rsid w:val="00261755"/>
    <w:rPr>
      <w:rFonts w:ascii="Ottawa;Times New Roman" w:eastAsia="SimSun" w:hAnsi="Ottawa;Times New Roman" w:cs="Ottawa;Times New Roman"/>
      <w:color w:val="000000"/>
      <w:sz w:val="24"/>
      <w:lang w:eastAsia="zh-CN"/>
    </w:rPr>
  </w:style>
  <w:style w:type="paragraph" w:customStyle="1" w:styleId="Titulek1">
    <w:name w:val="Titulek1"/>
    <w:basedOn w:val="Normln"/>
    <w:qFormat/>
    <w:pPr>
      <w:suppressLineNumbers/>
      <w:spacing w:before="120" w:after="120"/>
    </w:pPr>
    <w:rPr>
      <w:rFonts w:cs="Mangal"/>
      <w:i/>
      <w:iCs/>
      <w:sz w:val="24"/>
      <w:szCs w:val="24"/>
    </w:rPr>
  </w:style>
  <w:style w:type="paragraph" w:customStyle="1" w:styleId="odstavec">
    <w:name w:val="..odstavec"/>
    <w:basedOn w:val="Normln"/>
    <w:qFormat/>
    <w:rsid w:val="00E42CD5"/>
    <w:pPr>
      <w:spacing w:after="168"/>
      <w:ind w:firstLine="567"/>
      <w:jc w:val="both"/>
    </w:pPr>
    <w:rPr>
      <w:rFonts w:ascii="Arial" w:hAnsi="Arial" w:cs="Arial"/>
      <w:sz w:val="22"/>
    </w:rPr>
  </w:style>
  <w:style w:type="paragraph" w:customStyle="1" w:styleId="odstavecodsazen">
    <w:name w:val="..odstavec odsazený"/>
    <w:basedOn w:val="Normln"/>
    <w:qFormat/>
    <w:rsid w:val="00E42CD5"/>
    <w:pPr>
      <w:spacing w:after="112"/>
      <w:ind w:left="567"/>
      <w:jc w:val="both"/>
    </w:pPr>
    <w:rPr>
      <w:rFonts w:ascii="Arial" w:hAnsi="Arial" w:cs="Arial"/>
      <w:sz w:val="22"/>
    </w:rPr>
  </w:style>
  <w:style w:type="paragraph" w:customStyle="1" w:styleId="dka">
    <w:name w:val="Řádka"/>
    <w:qFormat/>
    <w:rsid w:val="00E42CD5"/>
    <w:pPr>
      <w:spacing w:before="40" w:after="120"/>
    </w:pPr>
    <w:rPr>
      <w:rFonts w:ascii="Arial" w:eastAsia="Times New Roman" w:hAnsi="Arial" w:cs="Arial"/>
      <w:b/>
      <w:color w:val="008000"/>
      <w:sz w:val="24"/>
      <w:szCs w:val="20"/>
      <w:lang w:eastAsia="ar-SA"/>
      <w14:shadow w14:blurRad="50800" w14:dist="38100" w14:dir="2700000" w14:sx="100000" w14:sy="100000" w14:kx="0" w14:ky="0" w14:algn="tl">
        <w14:srgbClr w14:val="000000">
          <w14:alpha w14:val="60000"/>
        </w14:srgbClr>
      </w14:shadow>
    </w:rPr>
  </w:style>
  <w:style w:type="paragraph" w:customStyle="1" w:styleId="Zkladntextodsazen1">
    <w:name w:val="Základní text odsazený1"/>
    <w:basedOn w:val="Normln"/>
    <w:link w:val="ZkladntextodsazenChar"/>
    <w:qFormat/>
    <w:rsid w:val="00E42CD5"/>
    <w:pPr>
      <w:ind w:firstLine="708"/>
      <w:jc w:val="both"/>
    </w:pPr>
    <w:rPr>
      <w:rFonts w:ascii="Arial" w:hAnsi="Arial" w:cs="Arial"/>
      <w:sz w:val="24"/>
    </w:rPr>
  </w:style>
  <w:style w:type="paragraph" w:customStyle="1" w:styleId="odstavecslovan1">
    <w:name w:val="odstavec číslovaný 1"/>
    <w:basedOn w:val="Normln"/>
    <w:qFormat/>
    <w:rsid w:val="00E42CD5"/>
    <w:pPr>
      <w:tabs>
        <w:tab w:val="left" w:pos="360"/>
      </w:tabs>
      <w:ind w:left="851" w:hanging="567"/>
      <w:jc w:val="both"/>
    </w:pPr>
    <w:rPr>
      <w:rFonts w:ascii="Times New Roman" w:hAnsi="Times New Roman" w:cs="Times New Roman"/>
    </w:rPr>
  </w:style>
  <w:style w:type="paragraph" w:customStyle="1" w:styleId="odstavecslovan2">
    <w:name w:val="odstavec číslovaný 2"/>
    <w:basedOn w:val="Normln"/>
    <w:qFormat/>
    <w:rsid w:val="00E42CD5"/>
    <w:pPr>
      <w:jc w:val="both"/>
    </w:pPr>
    <w:rPr>
      <w:rFonts w:ascii="Times New Roman" w:hAnsi="Times New Roman" w:cs="Times New Roman"/>
    </w:rPr>
  </w:style>
  <w:style w:type="paragraph" w:customStyle="1" w:styleId="Nadpislnku">
    <w:name w:val="Nadpis článku"/>
    <w:basedOn w:val="Nadpis1"/>
    <w:qFormat/>
    <w:rsid w:val="00E42CD5"/>
    <w:pPr>
      <w:keepLines w:val="0"/>
      <w:spacing w:before="0"/>
      <w:jc w:val="center"/>
    </w:pPr>
    <w:rPr>
      <w:rFonts w:ascii="Arial" w:hAnsi="Arial" w:cs="Times New Roman"/>
      <w:bCs w:val="0"/>
      <w:color w:val="00000A"/>
      <w:sz w:val="20"/>
      <w:szCs w:val="20"/>
      <w:u w:val="single"/>
    </w:rPr>
  </w:style>
  <w:style w:type="paragraph" w:customStyle="1" w:styleId="Zhlavazpat">
    <w:name w:val="Záhlaví a zápatí"/>
    <w:basedOn w:val="Normln"/>
    <w:qFormat/>
  </w:style>
  <w:style w:type="paragraph" w:styleId="Zpat">
    <w:name w:val="footer"/>
    <w:basedOn w:val="Normln"/>
    <w:link w:val="ZpatChar"/>
    <w:rsid w:val="00E42CD5"/>
    <w:pPr>
      <w:tabs>
        <w:tab w:val="center" w:pos="4536"/>
        <w:tab w:val="right" w:pos="9072"/>
      </w:tabs>
    </w:pPr>
  </w:style>
  <w:style w:type="paragraph" w:customStyle="1" w:styleId="Zkladntext21">
    <w:name w:val="Základní text 21"/>
    <w:basedOn w:val="Normln"/>
    <w:qFormat/>
    <w:rsid w:val="00E42CD5"/>
    <w:pPr>
      <w:spacing w:after="120" w:line="480" w:lineRule="auto"/>
    </w:pPr>
  </w:style>
  <w:style w:type="paragraph" w:styleId="Odstavecseseznamem">
    <w:name w:val="List Paragraph"/>
    <w:basedOn w:val="Normln"/>
    <w:uiPriority w:val="34"/>
    <w:qFormat/>
    <w:rsid w:val="00E42CD5"/>
    <w:pPr>
      <w:ind w:left="708"/>
    </w:pPr>
  </w:style>
  <w:style w:type="paragraph" w:customStyle="1" w:styleId="Obsahrmce">
    <w:name w:val="Obsah rámce"/>
    <w:basedOn w:val="Normln"/>
    <w:qFormat/>
  </w:style>
  <w:style w:type="paragraph" w:styleId="Textbubliny">
    <w:name w:val="Balloon Text"/>
    <w:basedOn w:val="Normln"/>
    <w:link w:val="TextbublinyChar"/>
    <w:uiPriority w:val="99"/>
    <w:semiHidden/>
    <w:unhideWhenUsed/>
    <w:qFormat/>
    <w:rsid w:val="00DD4790"/>
    <w:rPr>
      <w:rFonts w:ascii="Tahoma" w:hAnsi="Tahoma" w:cs="Tahoma"/>
      <w:sz w:val="16"/>
      <w:szCs w:val="16"/>
    </w:rPr>
  </w:style>
  <w:style w:type="paragraph" w:styleId="Zhlav">
    <w:name w:val="header"/>
    <w:basedOn w:val="Normln"/>
    <w:link w:val="ZhlavChar"/>
    <w:uiPriority w:val="99"/>
    <w:unhideWhenUsed/>
    <w:rsid w:val="000E316E"/>
    <w:pPr>
      <w:tabs>
        <w:tab w:val="center" w:pos="4536"/>
        <w:tab w:val="right" w:pos="9072"/>
      </w:tabs>
    </w:pPr>
  </w:style>
  <w:style w:type="table" w:styleId="Mkatabulky">
    <w:name w:val="Table Grid"/>
    <w:basedOn w:val="Normlntabulka"/>
    <w:uiPriority w:val="59"/>
    <w:rsid w:val="00261755"/>
    <w:rPr>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rPr>
      <w:rFonts w:ascii="Ottawa" w:eastAsia="Times New Roman" w:hAnsi="Ottawa" w:cs="Ottawa"/>
      <w:color w:val="00000A"/>
      <w:szCs w:val="20"/>
      <w:lang w:eastAsia="ar-SA"/>
    </w:rPr>
  </w:style>
  <w:style w:type="character" w:styleId="Odkaznakoment">
    <w:name w:val="annotation reference"/>
    <w:basedOn w:val="Standardnpsmoodstavce"/>
    <w:uiPriority w:val="99"/>
    <w:semiHidden/>
    <w:unhideWhenUsed/>
    <w:rPr>
      <w:sz w:val="16"/>
      <w:szCs w:val="16"/>
    </w:rPr>
  </w:style>
  <w:style w:type="paragraph" w:styleId="Revize">
    <w:name w:val="Revision"/>
    <w:hidden/>
    <w:uiPriority w:val="99"/>
    <w:semiHidden/>
    <w:rsid w:val="00F27EE0"/>
    <w:pPr>
      <w:suppressAutoHyphens w:val="0"/>
    </w:pPr>
    <w:rPr>
      <w:rFonts w:ascii="Ottawa" w:eastAsia="Times New Roman" w:hAnsi="Ottawa" w:cs="Ottawa"/>
      <w:color w:val="00000A"/>
      <w:szCs w:val="20"/>
      <w:lang w:eastAsia="ar-SA"/>
    </w:rPr>
  </w:style>
  <w:style w:type="paragraph" w:styleId="Pedmtkomente">
    <w:name w:val="annotation subject"/>
    <w:basedOn w:val="Textkomente"/>
    <w:next w:val="Textkomente"/>
    <w:link w:val="PedmtkomenteChar"/>
    <w:uiPriority w:val="99"/>
    <w:semiHidden/>
    <w:unhideWhenUsed/>
    <w:rsid w:val="002C4014"/>
    <w:rPr>
      <w:b/>
      <w:bCs/>
    </w:rPr>
  </w:style>
  <w:style w:type="character" w:customStyle="1" w:styleId="PedmtkomenteChar">
    <w:name w:val="Předmět komentáře Char"/>
    <w:basedOn w:val="TextkomenteChar"/>
    <w:link w:val="Pedmtkomente"/>
    <w:uiPriority w:val="99"/>
    <w:semiHidden/>
    <w:rsid w:val="002C4014"/>
    <w:rPr>
      <w:rFonts w:ascii="Ottawa" w:eastAsia="Times New Roman" w:hAnsi="Ottawa" w:cs="Ottawa"/>
      <w:b/>
      <w:bCs/>
      <w:color w:val="00000A"/>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765520">
      <w:bodyDiv w:val="1"/>
      <w:marLeft w:val="0"/>
      <w:marRight w:val="0"/>
      <w:marTop w:val="0"/>
      <w:marBottom w:val="0"/>
      <w:divBdr>
        <w:top w:val="none" w:sz="0" w:space="0" w:color="auto"/>
        <w:left w:val="none" w:sz="0" w:space="0" w:color="auto"/>
        <w:bottom w:val="none" w:sz="0" w:space="0" w:color="auto"/>
        <w:right w:val="none" w:sz="0" w:space="0" w:color="auto"/>
      </w:divBdr>
    </w:div>
    <w:div w:id="890533891">
      <w:bodyDiv w:val="1"/>
      <w:marLeft w:val="0"/>
      <w:marRight w:val="0"/>
      <w:marTop w:val="0"/>
      <w:marBottom w:val="0"/>
      <w:divBdr>
        <w:top w:val="none" w:sz="0" w:space="0" w:color="auto"/>
        <w:left w:val="none" w:sz="0" w:space="0" w:color="auto"/>
        <w:bottom w:val="none" w:sz="0" w:space="0" w:color="auto"/>
        <w:right w:val="none" w:sz="0" w:space="0" w:color="auto"/>
      </w:divBdr>
    </w:div>
    <w:div w:id="907157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1B6E8-1282-4A7D-AC8E-243196E80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6</Pages>
  <Words>2718</Words>
  <Characters>16042</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MgTP</Company>
  <LinksUpToDate>false</LinksUpToDate>
  <CharactersWithSpaces>18723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Jurčíková Jarmila</dc:creator>
  <dc:description/>
  <cp:lastModifiedBy>Jurčíková Jarmila</cp:lastModifiedBy>
  <cp:revision>22</cp:revision>
  <cp:lastPrinted>2025-08-11T13:31:00Z</cp:lastPrinted>
  <dcterms:created xsi:type="dcterms:W3CDTF">2025-08-08T12:50:00Z</dcterms:created>
  <dcterms:modified xsi:type="dcterms:W3CDTF">2025-09-29T06:19:00Z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