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6021C" w14:textId="77777777" w:rsidR="001A6AD8" w:rsidRDefault="00E639E9">
      <w:pPr>
        <w:pStyle w:val="Standard"/>
        <w:spacing w:before="120"/>
        <w:jc w:val="center"/>
        <w:rPr>
          <w:rFonts w:ascii="Calibri" w:hAnsi="Calibri"/>
          <w:sz w:val="32"/>
          <w:szCs w:val="32"/>
        </w:rPr>
      </w:pPr>
      <w:r>
        <w:rPr>
          <w:rFonts w:ascii="Calibri" w:hAnsi="Calibri"/>
          <w:b/>
          <w:bCs/>
          <w:sz w:val="32"/>
          <w:szCs w:val="32"/>
          <w:u w:val="single"/>
        </w:rPr>
        <w:t xml:space="preserve">Rámcová smlouva o dílo              </w:t>
      </w:r>
    </w:p>
    <w:p w14:paraId="0D6BB1DC" w14:textId="77777777" w:rsidR="001A6AD8" w:rsidRDefault="00E639E9">
      <w:pPr>
        <w:pStyle w:val="Standard"/>
        <w:spacing w:before="120"/>
        <w:jc w:val="both"/>
        <w:rPr>
          <w:rFonts w:ascii="Calibri" w:hAnsi="Calibri"/>
          <w:bCs/>
        </w:rPr>
      </w:pPr>
      <w:r>
        <w:rPr>
          <w:rFonts w:ascii="Calibri" w:hAnsi="Calibri"/>
          <w:bCs/>
        </w:rPr>
        <w:t>č. objednatele: …………………………                                                                                    č. zhotovitele: …………………</w:t>
      </w:r>
      <w:proofErr w:type="gramStart"/>
      <w:r>
        <w:rPr>
          <w:rFonts w:ascii="Calibri" w:hAnsi="Calibri"/>
          <w:bCs/>
        </w:rPr>
        <w:t>…….</w:t>
      </w:r>
      <w:proofErr w:type="gramEnd"/>
      <w:r>
        <w:rPr>
          <w:rFonts w:ascii="Calibri" w:hAnsi="Calibri"/>
          <w:bCs/>
        </w:rPr>
        <w:t>.</w:t>
      </w:r>
    </w:p>
    <w:p w14:paraId="7792F58C" w14:textId="77777777" w:rsidR="001A6AD8" w:rsidRDefault="00E639E9">
      <w:pPr>
        <w:pStyle w:val="Standard"/>
        <w:spacing w:before="120"/>
        <w:jc w:val="center"/>
        <w:rPr>
          <w:rFonts w:ascii="Calibri" w:hAnsi="Calibri"/>
          <w:bCs/>
        </w:rPr>
      </w:pPr>
      <w:r>
        <w:rPr>
          <w:rFonts w:ascii="Calibri" w:hAnsi="Calibri"/>
          <w:bCs/>
        </w:rPr>
        <w:t>uzavřená mezi těmito smluvními stranami</w:t>
      </w:r>
    </w:p>
    <w:p w14:paraId="5BE2F7A4" w14:textId="77777777" w:rsidR="001A6AD8" w:rsidRDefault="00E639E9">
      <w:pPr>
        <w:pStyle w:val="Standard"/>
        <w:spacing w:before="120"/>
        <w:jc w:val="center"/>
        <w:rPr>
          <w:rFonts w:ascii="Calibri" w:hAnsi="Calibri"/>
        </w:rPr>
      </w:pPr>
      <w:r>
        <w:rPr>
          <w:rFonts w:ascii="Calibri" w:hAnsi="Calibri"/>
          <w:b/>
          <w:bCs/>
          <w:sz w:val="24"/>
          <w:szCs w:val="24"/>
        </w:rPr>
        <w:t>1.</w:t>
      </w:r>
      <w:r>
        <w:rPr>
          <w:rFonts w:ascii="Calibri" w:hAnsi="Calibri"/>
          <w:b/>
          <w:bCs/>
          <w:sz w:val="24"/>
          <w:szCs w:val="24"/>
        </w:rPr>
        <w:tab/>
        <w:t>Smluvní strany</w:t>
      </w:r>
    </w:p>
    <w:p w14:paraId="2D432B1E" w14:textId="77777777" w:rsidR="001A6AD8" w:rsidRDefault="001A6AD8">
      <w:pPr>
        <w:pStyle w:val="Standard"/>
        <w:tabs>
          <w:tab w:val="left" w:pos="4167"/>
        </w:tabs>
        <w:rPr>
          <w:rFonts w:ascii="Calibri" w:hAnsi="Calibri"/>
          <w:b/>
          <w:bCs/>
          <w:sz w:val="24"/>
          <w:szCs w:val="24"/>
        </w:rPr>
      </w:pPr>
    </w:p>
    <w:p w14:paraId="04D9DDE4" w14:textId="77777777" w:rsidR="001A6AD8" w:rsidRDefault="00E639E9">
      <w:pPr>
        <w:pStyle w:val="Standard"/>
        <w:tabs>
          <w:tab w:val="left" w:pos="4167"/>
        </w:tabs>
        <w:rPr>
          <w:rFonts w:ascii="Calibri" w:hAnsi="Calibri"/>
        </w:rPr>
      </w:pPr>
      <w:r>
        <w:rPr>
          <w:rFonts w:ascii="Calibri" w:hAnsi="Calibri"/>
          <w:b/>
          <w:bCs/>
          <w:sz w:val="24"/>
          <w:szCs w:val="24"/>
        </w:rPr>
        <w:t>OBJEDNATEL: STATUTÁRNÍ MĚSTO TEPLICE</w:t>
      </w:r>
    </w:p>
    <w:p w14:paraId="35222BF3" w14:textId="77777777" w:rsidR="001A6AD8" w:rsidRDefault="00E639E9">
      <w:pPr>
        <w:shd w:val="clear" w:color="auto" w:fill="FFFFFF" w:themeFill="background1"/>
        <w:tabs>
          <w:tab w:val="right" w:leader="dot" w:pos="8789"/>
        </w:tabs>
        <w:jc w:val="both"/>
        <w:rPr>
          <w:rFonts w:ascii="Calibri" w:hAnsi="Calibri" w:cs="Calibri"/>
        </w:rPr>
      </w:pPr>
      <w:r>
        <w:rPr>
          <w:rFonts w:ascii="Calibri" w:hAnsi="Calibri" w:cs="Calibri"/>
        </w:rPr>
        <w:t>IČ: 002 66 621</w:t>
      </w:r>
    </w:p>
    <w:p w14:paraId="7AFCE4FC" w14:textId="77777777" w:rsidR="001A6AD8" w:rsidRDefault="00E639E9">
      <w:pPr>
        <w:shd w:val="clear" w:color="auto" w:fill="FFFFFF" w:themeFill="background1"/>
        <w:tabs>
          <w:tab w:val="right" w:leader="dot" w:pos="8789"/>
        </w:tabs>
        <w:jc w:val="both"/>
        <w:rPr>
          <w:rFonts w:ascii="Calibri" w:hAnsi="Calibri" w:cs="Calibri"/>
        </w:rPr>
      </w:pPr>
      <w:r>
        <w:rPr>
          <w:rFonts w:ascii="Calibri" w:hAnsi="Calibri" w:cs="Calibri"/>
        </w:rPr>
        <w:t>DIČ: CZ 002 66 621</w:t>
      </w:r>
    </w:p>
    <w:p w14:paraId="52E9A456" w14:textId="77777777" w:rsidR="001A6AD8" w:rsidRDefault="00E639E9">
      <w:pPr>
        <w:shd w:val="clear" w:color="auto" w:fill="FFFFFF" w:themeFill="background1"/>
        <w:tabs>
          <w:tab w:val="right" w:leader="dot" w:pos="8789"/>
        </w:tabs>
        <w:jc w:val="both"/>
        <w:rPr>
          <w:rFonts w:ascii="Calibri" w:hAnsi="Calibri" w:cs="Calibri"/>
        </w:rPr>
      </w:pPr>
      <w:r>
        <w:rPr>
          <w:rFonts w:ascii="Calibri" w:hAnsi="Calibri" w:cs="Calibri"/>
        </w:rPr>
        <w:t>Sídlo: náměstí Svobody 2/2, 415 95 Teplice</w:t>
      </w:r>
    </w:p>
    <w:p w14:paraId="68525CC5" w14:textId="77777777" w:rsidR="001A6AD8" w:rsidRDefault="00E639E9">
      <w:pPr>
        <w:pStyle w:val="Standard"/>
        <w:tabs>
          <w:tab w:val="left" w:pos="7569"/>
        </w:tabs>
        <w:rPr>
          <w:rFonts w:ascii="Calibri" w:hAnsi="Calibri"/>
        </w:rPr>
      </w:pPr>
      <w:r>
        <w:rPr>
          <w:rFonts w:ascii="Calibri" w:hAnsi="Calibri"/>
        </w:rPr>
        <w:t xml:space="preserve">zastoupené na základě vnitřních předpisů odborem životního prostředí Magistrátu města Teplice </w:t>
      </w:r>
    </w:p>
    <w:p w14:paraId="3ABDD020" w14:textId="77777777" w:rsidR="001A6AD8" w:rsidRDefault="00E639E9">
      <w:pPr>
        <w:shd w:val="clear" w:color="auto" w:fill="FFFFFF" w:themeFill="background1"/>
        <w:tabs>
          <w:tab w:val="right" w:leader="dot" w:pos="8789"/>
        </w:tabs>
        <w:jc w:val="both"/>
        <w:rPr>
          <w:rFonts w:ascii="Calibri" w:hAnsi="Calibri" w:cs="Calibri"/>
        </w:rPr>
      </w:pPr>
      <w:r>
        <w:rPr>
          <w:rFonts w:ascii="Calibri" w:hAnsi="Calibri" w:cs="Calibri"/>
        </w:rPr>
        <w:t xml:space="preserve">Odpovědná osoba ve věcech technických a zadávacích:  </w:t>
      </w:r>
    </w:p>
    <w:p w14:paraId="1EE63E4F" w14:textId="501135DC" w:rsidR="001A6AD8" w:rsidRDefault="00901823">
      <w:pPr>
        <w:pStyle w:val="Odstavecseseznamem"/>
        <w:shd w:val="clear" w:color="auto" w:fill="FFFFFF" w:themeFill="background1"/>
        <w:tabs>
          <w:tab w:val="right" w:leader="dot" w:pos="8789"/>
        </w:tabs>
        <w:spacing w:after="0" w:line="240" w:lineRule="auto"/>
        <w:ind w:left="0"/>
        <w:jc w:val="both"/>
        <w:rPr>
          <w:rFonts w:ascii="Calibri" w:hAnsi="Calibri" w:cs="Calibri"/>
          <w:szCs w:val="20"/>
        </w:rPr>
      </w:pPr>
      <w:r w:rsidRPr="00B1406E">
        <w:rPr>
          <w:rFonts w:ascii="Calibri" w:hAnsi="Calibri" w:cs="Calibri"/>
          <w:szCs w:val="20"/>
        </w:rPr>
        <w:t xml:space="preserve">Mgr. Tereza Vacková, referent OŽP; telefon: 417 510 564; e-mail: </w:t>
      </w:r>
      <w:hyperlink r:id="rId8" w:history="1">
        <w:r w:rsidRPr="000367F3">
          <w:rPr>
            <w:rStyle w:val="Hypertextovodkaz"/>
            <w:rFonts w:ascii="Calibri" w:hAnsi="Calibri" w:cs="Calibri"/>
            <w:szCs w:val="20"/>
          </w:rPr>
          <w:t>vackova@teplice.cz</w:t>
        </w:r>
      </w:hyperlink>
      <w:r>
        <w:rPr>
          <w:rFonts w:ascii="Calibri" w:hAnsi="Calibri" w:cs="Calibri"/>
          <w:color w:val="FF0000"/>
          <w:szCs w:val="20"/>
        </w:rPr>
        <w:t xml:space="preserve"> </w:t>
      </w:r>
    </w:p>
    <w:p w14:paraId="01F118A5" w14:textId="77777777" w:rsidR="001A6AD8" w:rsidRDefault="00E639E9">
      <w:pPr>
        <w:pStyle w:val="Odstavecseseznamem"/>
        <w:shd w:val="clear" w:color="auto" w:fill="FFFFFF" w:themeFill="background1"/>
        <w:tabs>
          <w:tab w:val="right" w:leader="dot" w:pos="8789"/>
        </w:tabs>
        <w:spacing w:after="0" w:line="240" w:lineRule="auto"/>
        <w:ind w:left="0"/>
        <w:jc w:val="both"/>
        <w:rPr>
          <w:rFonts w:ascii="Calibri" w:hAnsi="Calibri" w:cs="Calibri"/>
          <w:szCs w:val="20"/>
        </w:rPr>
      </w:pPr>
      <w:r>
        <w:rPr>
          <w:rFonts w:ascii="Calibri" w:hAnsi="Calibri" w:cs="Calibri"/>
          <w:szCs w:val="20"/>
        </w:rPr>
        <w:t>Osoba oprávněná k podpisu smlouvy:</w:t>
      </w:r>
    </w:p>
    <w:p w14:paraId="194B3169" w14:textId="77777777" w:rsidR="001A6AD8" w:rsidRDefault="00E639E9">
      <w:pPr>
        <w:pStyle w:val="Odstavecseseznamem"/>
        <w:shd w:val="clear" w:color="auto" w:fill="FFFFFF" w:themeFill="background1"/>
        <w:tabs>
          <w:tab w:val="right" w:leader="dot" w:pos="8789"/>
        </w:tabs>
        <w:spacing w:after="0" w:line="240" w:lineRule="auto"/>
        <w:ind w:left="0"/>
        <w:jc w:val="both"/>
        <w:rPr>
          <w:rFonts w:ascii="Calibri" w:hAnsi="Calibri" w:cs="Calibri"/>
          <w:szCs w:val="20"/>
        </w:rPr>
      </w:pPr>
      <w:r>
        <w:rPr>
          <w:rFonts w:ascii="Calibri" w:hAnsi="Calibri" w:cs="Calibri"/>
          <w:szCs w:val="20"/>
        </w:rPr>
        <w:t xml:space="preserve">Ing. Dagmar Teuschelová, vedoucí OŽP </w:t>
      </w:r>
      <w:proofErr w:type="spellStart"/>
      <w:r>
        <w:rPr>
          <w:rFonts w:ascii="Calibri" w:hAnsi="Calibri" w:cs="Calibri"/>
          <w:szCs w:val="20"/>
        </w:rPr>
        <w:t>MgMT</w:t>
      </w:r>
      <w:proofErr w:type="spellEnd"/>
      <w:r>
        <w:rPr>
          <w:rFonts w:ascii="Calibri" w:hAnsi="Calibri" w:cs="Calibri"/>
          <w:szCs w:val="20"/>
        </w:rPr>
        <w:t>; telefon: 417 510 560; e-mail: teuschelova@teplice.cz</w:t>
      </w:r>
    </w:p>
    <w:p w14:paraId="74B336DA" w14:textId="5B54DEE9" w:rsidR="001A6AD8" w:rsidRDefault="00E639E9">
      <w:pPr>
        <w:pStyle w:val="Standard"/>
        <w:tabs>
          <w:tab w:val="left" w:pos="4167"/>
        </w:tabs>
        <w:rPr>
          <w:rFonts w:ascii="Calibri" w:hAnsi="Calibri"/>
        </w:rPr>
      </w:pPr>
      <w:r>
        <w:rPr>
          <w:rFonts w:ascii="Calibri" w:hAnsi="Calibri"/>
        </w:rPr>
        <w:t>Bankovní spojení: KB Teplice, číslo účtu: 226501/0100</w:t>
      </w:r>
    </w:p>
    <w:p w14:paraId="1A4C3266" w14:textId="77777777" w:rsidR="001A6AD8" w:rsidRDefault="001A6AD8">
      <w:pPr>
        <w:pStyle w:val="Standard"/>
        <w:tabs>
          <w:tab w:val="left" w:pos="4167"/>
        </w:tabs>
        <w:rPr>
          <w:rFonts w:ascii="Calibri" w:hAnsi="Calibri"/>
        </w:rPr>
      </w:pPr>
    </w:p>
    <w:p w14:paraId="7836276D" w14:textId="77777777" w:rsidR="001A6AD8" w:rsidRDefault="00E639E9">
      <w:pPr>
        <w:pStyle w:val="Standard"/>
        <w:tabs>
          <w:tab w:val="left" w:pos="4167"/>
        </w:tabs>
        <w:rPr>
          <w:rFonts w:ascii="Calibri" w:hAnsi="Calibri"/>
        </w:rPr>
      </w:pPr>
      <w:r>
        <w:rPr>
          <w:rFonts w:ascii="Calibri" w:hAnsi="Calibri"/>
        </w:rPr>
        <w:t>a</w:t>
      </w:r>
    </w:p>
    <w:p w14:paraId="50937F87" w14:textId="77777777" w:rsidR="001A6AD8" w:rsidRDefault="001A6AD8">
      <w:pPr>
        <w:pStyle w:val="adresa"/>
        <w:rPr>
          <w:rFonts w:ascii="Calibri" w:hAnsi="Calibri" w:cs="Times New Roman"/>
        </w:rPr>
      </w:pPr>
    </w:p>
    <w:p w14:paraId="45902C7E" w14:textId="77777777" w:rsidR="001A6AD8" w:rsidRDefault="00E639E9">
      <w:pPr>
        <w:pStyle w:val="Standard"/>
        <w:shd w:val="clear" w:color="auto" w:fill="FFFF99"/>
        <w:tabs>
          <w:tab w:val="left" w:pos="4167"/>
        </w:tabs>
        <w:rPr>
          <w:rFonts w:ascii="Calibri" w:hAnsi="Calibri"/>
        </w:rPr>
      </w:pPr>
      <w:r>
        <w:rPr>
          <w:rFonts w:ascii="Calibri" w:hAnsi="Calibri"/>
          <w:b/>
          <w:bCs/>
          <w:sz w:val="24"/>
          <w:szCs w:val="24"/>
        </w:rPr>
        <w:t xml:space="preserve">ZHOTOVITEL: </w:t>
      </w:r>
    </w:p>
    <w:p w14:paraId="4707BE6E" w14:textId="77777777" w:rsidR="001A6AD8" w:rsidRDefault="00E639E9">
      <w:pPr>
        <w:pStyle w:val="pole"/>
        <w:shd w:val="clear" w:color="auto" w:fill="FFFF99"/>
        <w:rPr>
          <w:rFonts w:ascii="Calibri" w:hAnsi="Calibri"/>
        </w:rPr>
      </w:pPr>
      <w:r>
        <w:rPr>
          <w:rFonts w:ascii="Calibri" w:hAnsi="Calibri" w:cs="Times New Roman"/>
          <w:sz w:val="20"/>
          <w:szCs w:val="20"/>
        </w:rPr>
        <w:t>IČ:</w:t>
      </w:r>
      <w:r>
        <w:rPr>
          <w:rFonts w:ascii="Calibri" w:hAnsi="Calibri" w:cs="Times New Roman"/>
          <w:sz w:val="20"/>
          <w:szCs w:val="20"/>
        </w:rPr>
        <w:tab/>
        <w:t xml:space="preserve">  </w:t>
      </w:r>
      <w:r>
        <w:rPr>
          <w:rFonts w:ascii="Calibri" w:hAnsi="Calibri" w:cs="Times New Roman"/>
          <w:sz w:val="20"/>
          <w:szCs w:val="20"/>
        </w:rPr>
        <w:tab/>
        <w:t xml:space="preserve">            </w:t>
      </w:r>
      <w:r>
        <w:rPr>
          <w:rFonts w:ascii="Calibri" w:hAnsi="Calibri" w:cs="Times New Roman"/>
          <w:sz w:val="20"/>
          <w:szCs w:val="20"/>
        </w:rPr>
        <w:tab/>
      </w:r>
      <w:r>
        <w:rPr>
          <w:rFonts w:ascii="Calibri" w:hAnsi="Calibri" w:cs="Times New Roman"/>
          <w:sz w:val="20"/>
          <w:szCs w:val="20"/>
        </w:rPr>
        <w:tab/>
      </w:r>
    </w:p>
    <w:p w14:paraId="0F2167F1" w14:textId="77777777" w:rsidR="001A6AD8" w:rsidRDefault="00E639E9">
      <w:pPr>
        <w:pStyle w:val="pole"/>
        <w:shd w:val="clear" w:color="auto" w:fill="FFFF99"/>
        <w:tabs>
          <w:tab w:val="left" w:pos="1985"/>
          <w:tab w:val="left" w:pos="4140"/>
        </w:tabs>
        <w:rPr>
          <w:rFonts w:ascii="Calibri" w:hAnsi="Calibri" w:cs="Times New Roman"/>
          <w:sz w:val="20"/>
          <w:szCs w:val="20"/>
        </w:rPr>
      </w:pPr>
      <w:r>
        <w:rPr>
          <w:rFonts w:ascii="Calibri" w:hAnsi="Calibri" w:cs="Times New Roman"/>
          <w:sz w:val="20"/>
          <w:szCs w:val="20"/>
        </w:rPr>
        <w:t>DIČ:</w:t>
      </w:r>
    </w:p>
    <w:p w14:paraId="0F9D4432" w14:textId="77777777" w:rsidR="001A6AD8" w:rsidRDefault="00E639E9">
      <w:pPr>
        <w:pStyle w:val="pole"/>
        <w:shd w:val="clear" w:color="auto" w:fill="FFFF99"/>
        <w:tabs>
          <w:tab w:val="left" w:pos="1985"/>
          <w:tab w:val="left" w:pos="4140"/>
        </w:tabs>
        <w:rPr>
          <w:rFonts w:ascii="Calibri" w:hAnsi="Calibri"/>
        </w:rPr>
      </w:pPr>
      <w:r>
        <w:rPr>
          <w:rFonts w:ascii="Calibri" w:hAnsi="Calibri" w:cs="Times New Roman"/>
          <w:sz w:val="20"/>
          <w:szCs w:val="20"/>
        </w:rPr>
        <w:t>Sídlo:</w:t>
      </w:r>
      <w:r>
        <w:rPr>
          <w:rFonts w:ascii="Calibri" w:hAnsi="Calibri" w:cs="Times New Roman"/>
          <w:sz w:val="20"/>
          <w:szCs w:val="20"/>
        </w:rPr>
        <w:tab/>
      </w:r>
      <w:r>
        <w:rPr>
          <w:rFonts w:ascii="Calibri" w:hAnsi="Calibri" w:cs="Times New Roman"/>
          <w:sz w:val="20"/>
          <w:szCs w:val="20"/>
        </w:rPr>
        <w:tab/>
      </w:r>
      <w:r>
        <w:rPr>
          <w:rFonts w:ascii="Calibri" w:hAnsi="Calibri" w:cs="Times New Roman"/>
          <w:sz w:val="20"/>
          <w:szCs w:val="20"/>
        </w:rPr>
        <w:tab/>
      </w:r>
      <w:r>
        <w:rPr>
          <w:rFonts w:ascii="Calibri" w:hAnsi="Calibri" w:cs="Times New Roman"/>
          <w:sz w:val="20"/>
          <w:szCs w:val="20"/>
        </w:rPr>
        <w:tab/>
      </w:r>
    </w:p>
    <w:p w14:paraId="1F4DFC1F" w14:textId="77777777" w:rsidR="001A6AD8" w:rsidRDefault="00E639E9">
      <w:pPr>
        <w:pStyle w:val="pole"/>
        <w:shd w:val="clear" w:color="auto" w:fill="FFFF99"/>
        <w:tabs>
          <w:tab w:val="left" w:pos="1985"/>
        </w:tabs>
        <w:rPr>
          <w:rFonts w:ascii="Calibri" w:hAnsi="Calibri"/>
        </w:rPr>
      </w:pPr>
      <w:r>
        <w:rPr>
          <w:rFonts w:ascii="Calibri" w:hAnsi="Calibri" w:cs="Times New Roman"/>
          <w:sz w:val="20"/>
          <w:szCs w:val="20"/>
        </w:rPr>
        <w:t>Jednající/Zastoupen:</w:t>
      </w:r>
      <w:r>
        <w:rPr>
          <w:rFonts w:ascii="Calibri" w:hAnsi="Calibri" w:cs="Times New Roman"/>
          <w:sz w:val="20"/>
          <w:szCs w:val="20"/>
        </w:rPr>
        <w:tab/>
      </w:r>
      <w:r>
        <w:rPr>
          <w:rFonts w:ascii="Calibri" w:hAnsi="Calibri" w:cs="Times New Roman"/>
          <w:sz w:val="20"/>
          <w:szCs w:val="20"/>
        </w:rPr>
        <w:tab/>
      </w:r>
      <w:r>
        <w:rPr>
          <w:rFonts w:ascii="Calibri" w:hAnsi="Calibri" w:cs="Times New Roman"/>
          <w:sz w:val="20"/>
          <w:szCs w:val="20"/>
        </w:rPr>
        <w:tab/>
      </w:r>
      <w:r>
        <w:rPr>
          <w:rFonts w:ascii="Calibri" w:hAnsi="Calibri" w:cs="Times New Roman"/>
          <w:sz w:val="20"/>
          <w:szCs w:val="20"/>
        </w:rPr>
        <w:tab/>
        <w:t xml:space="preserve">            </w:t>
      </w:r>
      <w:r>
        <w:rPr>
          <w:rFonts w:ascii="Calibri" w:hAnsi="Calibri" w:cs="Times New Roman"/>
          <w:sz w:val="20"/>
          <w:szCs w:val="20"/>
        </w:rPr>
        <w:tab/>
      </w:r>
    </w:p>
    <w:p w14:paraId="0DCDEF75" w14:textId="77777777" w:rsidR="001A6AD8" w:rsidRDefault="00E639E9">
      <w:pPr>
        <w:pStyle w:val="pole"/>
        <w:shd w:val="clear" w:color="auto" w:fill="FFFF99"/>
        <w:rPr>
          <w:rFonts w:ascii="Calibri" w:hAnsi="Calibri"/>
        </w:rPr>
      </w:pPr>
      <w:r>
        <w:rPr>
          <w:rFonts w:ascii="Calibri" w:hAnsi="Calibri" w:cs="Times New Roman"/>
          <w:sz w:val="20"/>
          <w:szCs w:val="20"/>
        </w:rPr>
        <w:t>E-mail/telefon:</w:t>
      </w:r>
      <w:r>
        <w:rPr>
          <w:rFonts w:ascii="Calibri" w:hAnsi="Calibri" w:cs="Times New Roman"/>
          <w:sz w:val="20"/>
          <w:szCs w:val="20"/>
        </w:rPr>
        <w:tab/>
      </w:r>
      <w:r>
        <w:rPr>
          <w:rFonts w:ascii="Calibri" w:hAnsi="Calibri" w:cs="Times New Roman"/>
          <w:sz w:val="20"/>
          <w:szCs w:val="20"/>
        </w:rPr>
        <w:tab/>
        <w:t xml:space="preserve">            </w:t>
      </w:r>
      <w:r>
        <w:rPr>
          <w:rFonts w:ascii="Calibri" w:hAnsi="Calibri" w:cs="Times New Roman"/>
          <w:sz w:val="20"/>
          <w:szCs w:val="20"/>
        </w:rPr>
        <w:tab/>
      </w:r>
    </w:p>
    <w:p w14:paraId="306805D7" w14:textId="77777777" w:rsidR="001A6AD8" w:rsidRDefault="00E639E9">
      <w:pPr>
        <w:pStyle w:val="pole"/>
        <w:shd w:val="clear" w:color="auto" w:fill="FFFF99"/>
        <w:rPr>
          <w:rFonts w:ascii="Calibri" w:hAnsi="Calibri" w:cs="Times New Roman"/>
          <w:sz w:val="20"/>
          <w:szCs w:val="20"/>
        </w:rPr>
      </w:pPr>
      <w:r>
        <w:rPr>
          <w:rFonts w:ascii="Calibri" w:hAnsi="Calibri" w:cs="Times New Roman"/>
          <w:sz w:val="20"/>
          <w:szCs w:val="20"/>
        </w:rPr>
        <w:t xml:space="preserve">Osoby oprávněné k jednání: </w:t>
      </w:r>
    </w:p>
    <w:p w14:paraId="21B4D4A3" w14:textId="77777777" w:rsidR="001A6AD8" w:rsidRDefault="00E639E9">
      <w:pPr>
        <w:pStyle w:val="pole"/>
        <w:shd w:val="clear" w:color="auto" w:fill="FFFF99"/>
        <w:rPr>
          <w:rFonts w:ascii="Calibri" w:hAnsi="Calibri" w:cs="Times New Roman"/>
          <w:sz w:val="20"/>
          <w:szCs w:val="20"/>
        </w:rPr>
      </w:pPr>
      <w:r>
        <w:rPr>
          <w:rFonts w:ascii="Calibri" w:hAnsi="Calibri" w:cs="Times New Roman"/>
          <w:sz w:val="20"/>
          <w:szCs w:val="20"/>
        </w:rPr>
        <w:t>ve věcech smluvních:</w:t>
      </w:r>
    </w:p>
    <w:p w14:paraId="314E284A" w14:textId="77777777" w:rsidR="001A6AD8" w:rsidRDefault="00E639E9">
      <w:pPr>
        <w:pStyle w:val="pole"/>
        <w:shd w:val="clear" w:color="auto" w:fill="FFFF99"/>
        <w:rPr>
          <w:rFonts w:ascii="Calibri" w:hAnsi="Calibri" w:cs="Times New Roman"/>
          <w:sz w:val="20"/>
          <w:szCs w:val="20"/>
        </w:rPr>
      </w:pPr>
      <w:r>
        <w:rPr>
          <w:rFonts w:ascii="Calibri" w:hAnsi="Calibri" w:cs="Times New Roman"/>
          <w:sz w:val="20"/>
          <w:szCs w:val="20"/>
        </w:rPr>
        <w:t>ve věcech technických:</w:t>
      </w:r>
    </w:p>
    <w:p w14:paraId="1E6C65C4" w14:textId="77777777" w:rsidR="001A6AD8" w:rsidRDefault="00E639E9">
      <w:pPr>
        <w:pStyle w:val="pole"/>
        <w:shd w:val="clear" w:color="auto" w:fill="FFFF99"/>
        <w:rPr>
          <w:rFonts w:ascii="Calibri" w:hAnsi="Calibri"/>
        </w:rPr>
      </w:pPr>
      <w:r>
        <w:rPr>
          <w:rFonts w:ascii="Calibri" w:hAnsi="Calibri" w:cs="Times New Roman"/>
          <w:sz w:val="20"/>
          <w:szCs w:val="20"/>
        </w:rPr>
        <w:t>ve věcech realizace a předání díla:</w:t>
      </w:r>
      <w:r>
        <w:rPr>
          <w:rFonts w:ascii="Calibri" w:hAnsi="Calibri" w:cs="Times New Roman"/>
          <w:sz w:val="20"/>
          <w:szCs w:val="20"/>
        </w:rPr>
        <w:tab/>
        <w:t xml:space="preserve"> </w:t>
      </w:r>
      <w:r>
        <w:rPr>
          <w:rFonts w:ascii="Calibri" w:hAnsi="Calibri" w:cs="Times New Roman"/>
          <w:sz w:val="20"/>
          <w:szCs w:val="20"/>
        </w:rPr>
        <w:tab/>
      </w:r>
      <w:r>
        <w:rPr>
          <w:rFonts w:ascii="Calibri" w:hAnsi="Calibri" w:cs="Times New Roman"/>
          <w:sz w:val="20"/>
          <w:szCs w:val="20"/>
        </w:rPr>
        <w:tab/>
      </w:r>
      <w:r>
        <w:rPr>
          <w:rFonts w:ascii="Calibri" w:hAnsi="Calibri" w:cs="Times New Roman"/>
          <w:sz w:val="20"/>
          <w:szCs w:val="20"/>
        </w:rPr>
        <w:tab/>
      </w:r>
    </w:p>
    <w:p w14:paraId="3F88E399" w14:textId="77777777" w:rsidR="001A6AD8" w:rsidRDefault="00E639E9">
      <w:pPr>
        <w:pStyle w:val="pole"/>
        <w:shd w:val="clear" w:color="auto" w:fill="FFFF99"/>
        <w:rPr>
          <w:rFonts w:ascii="Calibri" w:hAnsi="Calibri"/>
        </w:rPr>
      </w:pPr>
      <w:r>
        <w:rPr>
          <w:rFonts w:ascii="Calibri" w:hAnsi="Calibri" w:cs="Times New Roman"/>
          <w:sz w:val="20"/>
          <w:szCs w:val="20"/>
        </w:rPr>
        <w:t>Bankovní spojení:</w:t>
      </w:r>
      <w:r>
        <w:rPr>
          <w:rFonts w:ascii="Calibri" w:hAnsi="Calibri" w:cs="Times New Roman"/>
          <w:sz w:val="20"/>
          <w:szCs w:val="20"/>
        </w:rPr>
        <w:tab/>
      </w:r>
      <w:r>
        <w:rPr>
          <w:rFonts w:ascii="Calibri" w:hAnsi="Calibri" w:cs="Times New Roman"/>
          <w:sz w:val="20"/>
          <w:szCs w:val="20"/>
        </w:rPr>
        <w:tab/>
        <w:t xml:space="preserve">                       </w:t>
      </w:r>
      <w:r>
        <w:rPr>
          <w:rFonts w:ascii="Calibri" w:hAnsi="Calibri" w:cs="Times New Roman"/>
          <w:color w:val="000000"/>
          <w:sz w:val="20"/>
          <w:szCs w:val="20"/>
        </w:rPr>
        <w:t xml:space="preserve">číslo účtu:            </w:t>
      </w:r>
      <w:r>
        <w:rPr>
          <w:rFonts w:ascii="Calibri" w:hAnsi="Calibri" w:cs="Times New Roman"/>
          <w:color w:val="000000"/>
          <w:sz w:val="20"/>
          <w:szCs w:val="20"/>
        </w:rPr>
        <w:tab/>
      </w:r>
      <w:r>
        <w:rPr>
          <w:rFonts w:ascii="Calibri" w:hAnsi="Calibri" w:cs="Times New Roman"/>
          <w:color w:val="000000"/>
          <w:sz w:val="20"/>
          <w:szCs w:val="20"/>
        </w:rPr>
        <w:tab/>
        <w:t xml:space="preserve">             </w:t>
      </w:r>
      <w:r>
        <w:rPr>
          <w:rFonts w:ascii="Calibri" w:hAnsi="Calibri" w:cs="Times New Roman"/>
          <w:color w:val="000000"/>
          <w:sz w:val="20"/>
          <w:szCs w:val="20"/>
        </w:rPr>
        <w:tab/>
      </w:r>
      <w:r>
        <w:rPr>
          <w:rFonts w:ascii="Calibri" w:hAnsi="Calibri" w:cs="Times New Roman"/>
          <w:color w:val="000000"/>
          <w:sz w:val="20"/>
          <w:szCs w:val="20"/>
        </w:rPr>
        <w:tab/>
      </w:r>
    </w:p>
    <w:p w14:paraId="019044CB" w14:textId="77777777" w:rsidR="001A6AD8" w:rsidRDefault="00E639E9">
      <w:pPr>
        <w:pStyle w:val="pole"/>
        <w:shd w:val="clear" w:color="auto" w:fill="FFFF99"/>
        <w:rPr>
          <w:rFonts w:ascii="Calibri" w:hAnsi="Calibri"/>
        </w:rPr>
      </w:pPr>
      <w:r>
        <w:rPr>
          <w:rFonts w:ascii="Calibri" w:hAnsi="Calibri" w:cs="Times New Roman"/>
          <w:sz w:val="20"/>
          <w:szCs w:val="20"/>
        </w:rPr>
        <w:t xml:space="preserve">Společnost je zapsána v obchodním rejstříku vedeném                           </w:t>
      </w:r>
      <w:proofErr w:type="gramStart"/>
      <w:r>
        <w:rPr>
          <w:rFonts w:ascii="Calibri" w:hAnsi="Calibri" w:cs="Times New Roman"/>
          <w:sz w:val="20"/>
          <w:szCs w:val="20"/>
        </w:rPr>
        <w:t xml:space="preserve">  ,</w:t>
      </w:r>
      <w:proofErr w:type="gramEnd"/>
      <w:r>
        <w:rPr>
          <w:rFonts w:ascii="Calibri" w:hAnsi="Calibri" w:cs="Times New Roman"/>
          <w:sz w:val="20"/>
          <w:szCs w:val="20"/>
        </w:rPr>
        <w:t xml:space="preserve"> oddíl       , vložka      </w:t>
      </w:r>
    </w:p>
    <w:p w14:paraId="16ABDBEB" w14:textId="77777777" w:rsidR="001A6AD8" w:rsidRDefault="001A6AD8">
      <w:pPr>
        <w:pStyle w:val="Standard"/>
        <w:spacing w:before="120"/>
        <w:rPr>
          <w:rFonts w:ascii="Calibri" w:hAnsi="Calibri"/>
        </w:rPr>
      </w:pPr>
    </w:p>
    <w:p w14:paraId="5A207461" w14:textId="77777777" w:rsidR="001A6AD8" w:rsidRDefault="00E639E9">
      <w:pPr>
        <w:pStyle w:val="Standard"/>
        <w:spacing w:before="120"/>
        <w:rPr>
          <w:rFonts w:ascii="Calibri" w:hAnsi="Calibri"/>
        </w:rPr>
      </w:pPr>
      <w:r>
        <w:rPr>
          <w:rFonts w:ascii="Calibri" w:hAnsi="Calibri"/>
        </w:rPr>
        <w:t>Podkladem pro uzavření této smlouvy jsou Výzva k podání nabídky, Zadávací dokumentace a Nabídka podaná dne ……………………………</w:t>
      </w:r>
    </w:p>
    <w:p w14:paraId="2A1D8073" w14:textId="77777777" w:rsidR="001A6AD8" w:rsidRDefault="00E639E9">
      <w:pPr>
        <w:pStyle w:val="Standard"/>
        <w:numPr>
          <w:ilvl w:val="0"/>
          <w:numId w:val="1"/>
        </w:numPr>
        <w:spacing w:before="120"/>
        <w:jc w:val="center"/>
        <w:rPr>
          <w:rFonts w:ascii="Calibri" w:hAnsi="Calibri"/>
          <w:sz w:val="24"/>
          <w:szCs w:val="24"/>
        </w:rPr>
      </w:pPr>
      <w:r>
        <w:rPr>
          <w:rFonts w:ascii="Calibri" w:hAnsi="Calibri"/>
          <w:b/>
          <w:bCs/>
          <w:sz w:val="24"/>
          <w:szCs w:val="24"/>
        </w:rPr>
        <w:t>Předmět a místo plnění smlouvy</w:t>
      </w:r>
    </w:p>
    <w:p w14:paraId="48D5776C" w14:textId="77777777" w:rsidR="001A6AD8" w:rsidRDefault="00E639E9">
      <w:pPr>
        <w:pStyle w:val="Standard"/>
        <w:numPr>
          <w:ilvl w:val="0"/>
          <w:numId w:val="2"/>
        </w:numPr>
        <w:tabs>
          <w:tab w:val="left" w:pos="705"/>
          <w:tab w:val="left" w:pos="1701"/>
        </w:tabs>
        <w:spacing w:before="120"/>
        <w:jc w:val="both"/>
        <w:rPr>
          <w:rFonts w:ascii="Calibri" w:hAnsi="Calibri"/>
        </w:rPr>
      </w:pPr>
      <w:r>
        <w:rPr>
          <w:rFonts w:ascii="Calibri" w:hAnsi="Calibri"/>
          <w:b/>
          <w:bCs/>
        </w:rPr>
        <w:t xml:space="preserve">Předmět plnění: </w:t>
      </w:r>
      <w:r>
        <w:rPr>
          <w:rFonts w:ascii="Calibri" w:hAnsi="Calibri"/>
        </w:rPr>
        <w:t xml:space="preserve">zhotovitel se zavazuje na základě této smlouvy provádět pro objednatele na základě jednotlivých objednávek/pokynů s odbornou péčí a v souladu s obecně závaznými předpisy kontrolu a údržbu skalních masívů na území Statutárního města Teplice. </w:t>
      </w:r>
    </w:p>
    <w:p w14:paraId="40533430" w14:textId="77D9BC00" w:rsidR="001A6AD8" w:rsidRDefault="00E639E9">
      <w:pPr>
        <w:pStyle w:val="Standard"/>
        <w:numPr>
          <w:ilvl w:val="0"/>
          <w:numId w:val="2"/>
        </w:numPr>
        <w:tabs>
          <w:tab w:val="left" w:pos="705"/>
          <w:tab w:val="left" w:pos="1701"/>
        </w:tabs>
        <w:spacing w:before="120"/>
        <w:jc w:val="both"/>
        <w:rPr>
          <w:rFonts w:ascii="Calibri" w:hAnsi="Calibri"/>
        </w:rPr>
      </w:pPr>
      <w:r>
        <w:rPr>
          <w:rFonts w:asciiTheme="minorHAnsi" w:hAnsiTheme="minorHAnsi"/>
        </w:rPr>
        <w:t xml:space="preserve">Předmětem veřejné zakázky je provádění kontrol stavu sítí a lan na svazích skalních masivů (1x ročně, vždy začátkem roku dle klimatických podmínek), vypracování písemné zprávy o kontrole včetně pořízení fotodokumentace. Součástí plnění jsou i práce jako odstranění náletových dřevin, oprava sítí, odstranění uvolněného materiálu a další blíže neurčené práce související s údržbou skalních masivů, které budou zadávány jednotlivými objednávkami/pokyny dle výsledku kontroly a požadavků zadavatele. Odvoz z činnosti vniklého bioodpadu bude realizován nejpozději následující den po provedení prací. Odvozem odpadu je míněno odstranění nebo využití toho kterého druhu odpadu v souladu se zákonem č. 541/2020 Sb., o odpadech, v platném znění. Veškerý odpad, vzniklý z </w:t>
      </w:r>
      <w:proofErr w:type="gramStart"/>
      <w:r>
        <w:rPr>
          <w:rFonts w:asciiTheme="minorHAnsi" w:hAnsiTheme="minorHAnsi"/>
        </w:rPr>
        <w:t>té</w:t>
      </w:r>
      <w:proofErr w:type="gramEnd"/>
      <w:r>
        <w:rPr>
          <w:rFonts w:asciiTheme="minorHAnsi" w:hAnsiTheme="minorHAnsi"/>
        </w:rPr>
        <w:t xml:space="preserve"> které činnosti, bude odvážen již v průběhu prováděné činnosti, přičemž je povinností zhotovitele zajistit, aby byl odpad odvezen nejpozději následující den po ukončení činnosti na daném úseku. Podrobnější specifikace druhů prací je zřejm</w:t>
      </w:r>
      <w:r w:rsidR="002A79F2">
        <w:rPr>
          <w:rFonts w:asciiTheme="minorHAnsi" w:hAnsiTheme="minorHAnsi"/>
        </w:rPr>
        <w:t>á</w:t>
      </w:r>
      <w:r>
        <w:rPr>
          <w:rFonts w:asciiTheme="minorHAnsi" w:hAnsiTheme="minorHAnsi"/>
        </w:rPr>
        <w:t xml:space="preserve"> ze „soupisu prací – jednotkový ceník“, který je přílohou č. 1 této smlouvy. Zhotovitel si pro výkon činnosti zajistí zdroje energií a potřebná povolení (zábor veřejného prostranství, zvláštní užívání komunikace, přechodné dopravní značení apod.) </w:t>
      </w:r>
      <w:r>
        <w:rPr>
          <w:rFonts w:ascii="Calibri" w:hAnsi="Calibri"/>
          <w:b/>
        </w:rPr>
        <w:t>dále jen „dílo“.</w:t>
      </w:r>
    </w:p>
    <w:p w14:paraId="5305F9FE" w14:textId="77777777" w:rsidR="001A6AD8" w:rsidRDefault="00E639E9">
      <w:pPr>
        <w:pStyle w:val="Standard"/>
        <w:numPr>
          <w:ilvl w:val="0"/>
          <w:numId w:val="2"/>
        </w:numPr>
        <w:tabs>
          <w:tab w:val="left" w:pos="705"/>
          <w:tab w:val="left" w:pos="1701"/>
        </w:tabs>
        <w:jc w:val="both"/>
        <w:rPr>
          <w:rFonts w:ascii="Calibri" w:hAnsi="Calibri"/>
          <w:b/>
        </w:rPr>
      </w:pPr>
      <w:r>
        <w:rPr>
          <w:rFonts w:ascii="Calibri" w:hAnsi="Calibri"/>
          <w:b/>
        </w:rPr>
        <w:lastRenderedPageBreak/>
        <w:t xml:space="preserve">Místo plnění: </w:t>
      </w:r>
      <w:r>
        <w:rPr>
          <w:rFonts w:ascii="Calibri" w:hAnsi="Calibri"/>
        </w:rPr>
        <w:t xml:space="preserve">místem plnění jsou skalní masivy nacházející se na území Statutárního města Teplice a v jeho </w:t>
      </w:r>
      <w:proofErr w:type="gramStart"/>
      <w:r>
        <w:rPr>
          <w:rFonts w:ascii="Calibri" w:hAnsi="Calibri"/>
        </w:rPr>
        <w:t>vlastnictví - konkrétně</w:t>
      </w:r>
      <w:proofErr w:type="gramEnd"/>
      <w:r>
        <w:rPr>
          <w:rFonts w:ascii="Calibri" w:hAnsi="Calibri"/>
        </w:rPr>
        <w:t xml:space="preserve"> na </w:t>
      </w:r>
      <w:proofErr w:type="spellStart"/>
      <w:r>
        <w:rPr>
          <w:rFonts w:ascii="Calibri" w:hAnsi="Calibri"/>
        </w:rPr>
        <w:t>p.p.č</w:t>
      </w:r>
      <w:proofErr w:type="spellEnd"/>
      <w:r>
        <w:rPr>
          <w:rFonts w:ascii="Calibri" w:hAnsi="Calibri"/>
        </w:rPr>
        <w:t>.:</w:t>
      </w:r>
    </w:p>
    <w:p w14:paraId="275455F9" w14:textId="0A9B3111" w:rsidR="001A6AD8" w:rsidRDefault="00E639E9">
      <w:pPr>
        <w:pStyle w:val="Standard"/>
        <w:numPr>
          <w:ilvl w:val="0"/>
          <w:numId w:val="10"/>
        </w:numPr>
        <w:tabs>
          <w:tab w:val="left" w:pos="705"/>
          <w:tab w:val="left" w:pos="1701"/>
        </w:tabs>
        <w:jc w:val="both"/>
        <w:rPr>
          <w:rFonts w:ascii="Calibri" w:hAnsi="Calibri"/>
          <w:b/>
        </w:rPr>
      </w:pPr>
      <w:r>
        <w:rPr>
          <w:rFonts w:ascii="Calibri" w:hAnsi="Calibri"/>
        </w:rPr>
        <w:t xml:space="preserve">2256, 2260/8, 2260/4, 2260/3, 2270/1, 2234, 2229/1, 4435, 1967/1, 436, 443, 460, 476, 535/5, 535/4 - </w:t>
      </w:r>
      <w:proofErr w:type="spellStart"/>
      <w:r>
        <w:rPr>
          <w:rFonts w:ascii="Calibri" w:hAnsi="Calibri"/>
        </w:rPr>
        <w:t>k.ú</w:t>
      </w:r>
      <w:proofErr w:type="spellEnd"/>
      <w:r>
        <w:rPr>
          <w:rFonts w:ascii="Calibri" w:hAnsi="Calibri"/>
        </w:rPr>
        <w:t>. Teplice</w:t>
      </w:r>
    </w:p>
    <w:p w14:paraId="6972FCFC" w14:textId="771F710E" w:rsidR="001A6AD8" w:rsidRDefault="00E639E9">
      <w:pPr>
        <w:pStyle w:val="Standard"/>
        <w:numPr>
          <w:ilvl w:val="0"/>
          <w:numId w:val="10"/>
        </w:numPr>
        <w:tabs>
          <w:tab w:val="left" w:pos="705"/>
          <w:tab w:val="left" w:pos="1701"/>
        </w:tabs>
        <w:jc w:val="both"/>
        <w:rPr>
          <w:rFonts w:ascii="Calibri" w:hAnsi="Calibri"/>
          <w:b/>
        </w:rPr>
      </w:pPr>
      <w:r>
        <w:rPr>
          <w:rFonts w:ascii="Calibri" w:hAnsi="Calibri"/>
        </w:rPr>
        <w:t xml:space="preserve">491/1, 492/2, 489 </w:t>
      </w:r>
      <w:proofErr w:type="spellStart"/>
      <w:r>
        <w:rPr>
          <w:rFonts w:ascii="Calibri" w:hAnsi="Calibri"/>
        </w:rPr>
        <w:t>k.ú</w:t>
      </w:r>
      <w:proofErr w:type="spellEnd"/>
      <w:r>
        <w:rPr>
          <w:rFonts w:ascii="Calibri" w:hAnsi="Calibri"/>
        </w:rPr>
        <w:t>. Teplice – Trnovany</w:t>
      </w:r>
    </w:p>
    <w:p w14:paraId="7B602CFB" w14:textId="77777777" w:rsidR="001A6AD8" w:rsidRDefault="00E639E9">
      <w:pPr>
        <w:pStyle w:val="Standard"/>
        <w:tabs>
          <w:tab w:val="left" w:pos="705"/>
          <w:tab w:val="left" w:pos="1701"/>
        </w:tabs>
        <w:ind w:left="360"/>
        <w:jc w:val="both"/>
        <w:rPr>
          <w:rFonts w:ascii="Calibri" w:hAnsi="Calibri"/>
        </w:rPr>
      </w:pPr>
      <w:r>
        <w:rPr>
          <w:rFonts w:ascii="Calibri" w:hAnsi="Calibri"/>
        </w:rPr>
        <w:t>Nějaké části plnění (spíše ve smyslu zabezpečení) může být zadavatelem požadováno i na jiných „menších kamenných útvarech“ – vždy ale na území Statutárního města Teplice, v jeho vlastnictví a po předchozí konzultaci se zhotovitelem.</w:t>
      </w:r>
    </w:p>
    <w:p w14:paraId="33AA866E" w14:textId="77777777" w:rsidR="001A6AD8" w:rsidRDefault="00E639E9">
      <w:pPr>
        <w:pStyle w:val="Standard"/>
        <w:tabs>
          <w:tab w:val="left" w:pos="705"/>
          <w:tab w:val="left" w:pos="1701"/>
        </w:tabs>
        <w:ind w:left="360"/>
        <w:jc w:val="both"/>
        <w:rPr>
          <w:rFonts w:ascii="Calibri" w:hAnsi="Calibri"/>
        </w:rPr>
      </w:pPr>
      <w:r>
        <w:rPr>
          <w:rFonts w:ascii="Calibri" w:hAnsi="Calibri"/>
        </w:rPr>
        <w:t>Pro jednotlivé objednávky/pokyny bude úsek skalního masívu přesně specifikován.</w:t>
      </w:r>
    </w:p>
    <w:p w14:paraId="2FF3FD82" w14:textId="77777777" w:rsidR="001A6AD8" w:rsidRDefault="00E639E9">
      <w:pPr>
        <w:pStyle w:val="Standard"/>
        <w:numPr>
          <w:ilvl w:val="0"/>
          <w:numId w:val="2"/>
        </w:numPr>
        <w:tabs>
          <w:tab w:val="left" w:pos="705"/>
          <w:tab w:val="left" w:pos="1701"/>
        </w:tabs>
        <w:spacing w:before="120"/>
        <w:jc w:val="both"/>
        <w:rPr>
          <w:rFonts w:ascii="Calibri" w:hAnsi="Calibri"/>
        </w:rPr>
      </w:pPr>
      <w:r>
        <w:rPr>
          <w:rFonts w:ascii="Calibri" w:hAnsi="Calibri"/>
        </w:rPr>
        <w:t>Technické podmínky předmětu veřejné zakázky: materiály a zpracování budou v souladu s požadavky v rámci obecně závazných právních předpisů a dalších norem EU. Jestliže neexistuje žádná taková norma, materiály a zpracování budou splňovat požadavky uznávané národní normy.</w:t>
      </w:r>
    </w:p>
    <w:p w14:paraId="3E512C02" w14:textId="15282881" w:rsidR="001A6AD8" w:rsidRDefault="00E639E9">
      <w:pPr>
        <w:pStyle w:val="Standard"/>
        <w:numPr>
          <w:ilvl w:val="0"/>
          <w:numId w:val="2"/>
        </w:numPr>
        <w:tabs>
          <w:tab w:val="left" w:pos="705"/>
          <w:tab w:val="left" w:pos="1701"/>
        </w:tabs>
        <w:spacing w:before="120"/>
        <w:jc w:val="both"/>
        <w:rPr>
          <w:rFonts w:ascii="Calibri" w:hAnsi="Calibri"/>
        </w:rPr>
      </w:pPr>
      <w:r>
        <w:rPr>
          <w:rFonts w:ascii="Calibri" w:hAnsi="Calibri"/>
        </w:rPr>
        <w:t xml:space="preserve">Víceprací se rozumí změna formy, kvality či kvantity díla oproti řešení, které objednatel odsouhlasil při jednání o uzavření smlouvy (objednávky/pokynu) a které zadal jako podmínky pro přípravu nabídky zhotovitele, pokud taková změna byla odsouhlasena </w:t>
      </w:r>
      <w:r w:rsidR="002C1F60">
        <w:rPr>
          <w:rFonts w:ascii="Calibri" w:hAnsi="Calibri"/>
        </w:rPr>
        <w:t>objednatelem a</w:t>
      </w:r>
      <w:r>
        <w:rPr>
          <w:rFonts w:ascii="Calibri" w:hAnsi="Calibri"/>
        </w:rPr>
        <w:t xml:space="preserve"> pokud byla uzavřena písemná dohoda o ceně víceprací, jejich rozsahu a termín plnění. Práce, které zhotovitel provede bez takové dohody s </w:t>
      </w:r>
      <w:r w:rsidR="002C1F60">
        <w:rPr>
          <w:rFonts w:ascii="Calibri" w:hAnsi="Calibri"/>
        </w:rPr>
        <w:t>objednatelem, nemá</w:t>
      </w:r>
      <w:r>
        <w:rPr>
          <w:rFonts w:ascii="Calibri" w:hAnsi="Calibri"/>
        </w:rPr>
        <w:t xml:space="preserve"> objednatel povinnost uhradit.</w:t>
      </w:r>
    </w:p>
    <w:p w14:paraId="4B122304" w14:textId="77777777" w:rsidR="001A6AD8" w:rsidRDefault="001A6AD8">
      <w:pPr>
        <w:pStyle w:val="Standard"/>
        <w:spacing w:before="120"/>
        <w:jc w:val="both"/>
        <w:rPr>
          <w:rFonts w:ascii="Calibri" w:hAnsi="Calibri"/>
        </w:rPr>
      </w:pPr>
    </w:p>
    <w:p w14:paraId="11D62593" w14:textId="77777777" w:rsidR="001A6AD8" w:rsidRDefault="00E639E9">
      <w:pPr>
        <w:pStyle w:val="Standard"/>
        <w:spacing w:before="120"/>
        <w:jc w:val="center"/>
        <w:rPr>
          <w:rFonts w:ascii="Calibri" w:hAnsi="Calibri"/>
        </w:rPr>
      </w:pPr>
      <w:r>
        <w:rPr>
          <w:rFonts w:ascii="Calibri" w:hAnsi="Calibri"/>
          <w:b/>
          <w:bCs/>
          <w:sz w:val="24"/>
          <w:szCs w:val="24"/>
        </w:rPr>
        <w:t>3.</w:t>
      </w:r>
      <w:r>
        <w:rPr>
          <w:rFonts w:ascii="Calibri" w:hAnsi="Calibri"/>
          <w:b/>
          <w:bCs/>
          <w:sz w:val="24"/>
          <w:szCs w:val="24"/>
        </w:rPr>
        <w:tab/>
        <w:t>Termín plnění smlouvy</w:t>
      </w:r>
    </w:p>
    <w:p w14:paraId="5F6C3910" w14:textId="6A7965BC" w:rsidR="001A6AD8" w:rsidRDefault="00E639E9">
      <w:pPr>
        <w:pStyle w:val="Standard"/>
        <w:numPr>
          <w:ilvl w:val="0"/>
          <w:numId w:val="3"/>
        </w:numPr>
        <w:tabs>
          <w:tab w:val="left" w:pos="705"/>
          <w:tab w:val="left" w:pos="1701"/>
        </w:tabs>
        <w:spacing w:before="120"/>
        <w:jc w:val="both"/>
        <w:rPr>
          <w:rFonts w:ascii="Calibri" w:hAnsi="Calibri"/>
        </w:rPr>
      </w:pPr>
      <w:r>
        <w:rPr>
          <w:rFonts w:ascii="Calibri" w:hAnsi="Calibri"/>
        </w:rPr>
        <w:t xml:space="preserve">Smlouva se uzavírá na dobu určitou na plnění poskytovaná v období </w:t>
      </w:r>
      <w:r>
        <w:rPr>
          <w:rFonts w:ascii="Calibri" w:hAnsi="Calibri"/>
          <w:color w:val="000000"/>
        </w:rPr>
        <w:t xml:space="preserve">od </w:t>
      </w:r>
      <w:r w:rsidR="002C1F60" w:rsidRPr="00B1406E">
        <w:rPr>
          <w:rFonts w:ascii="Calibri" w:hAnsi="Calibri"/>
          <w:b/>
          <w:bCs/>
        </w:rPr>
        <w:t>1.1.2026 do 31.12.2027</w:t>
      </w:r>
      <w:r>
        <w:rPr>
          <w:rFonts w:ascii="Calibri" w:hAnsi="Calibri"/>
          <w:b/>
          <w:bCs/>
          <w:color w:val="000000"/>
        </w:rPr>
        <w:t>.</w:t>
      </w:r>
    </w:p>
    <w:p w14:paraId="55D611A6" w14:textId="77777777" w:rsidR="001A6AD8" w:rsidRDefault="00E639E9">
      <w:pPr>
        <w:pStyle w:val="Standard"/>
        <w:numPr>
          <w:ilvl w:val="0"/>
          <w:numId w:val="3"/>
        </w:numPr>
        <w:tabs>
          <w:tab w:val="left" w:pos="705"/>
          <w:tab w:val="left" w:pos="1701"/>
        </w:tabs>
        <w:spacing w:before="120"/>
        <w:jc w:val="both"/>
        <w:rPr>
          <w:rFonts w:ascii="Calibri" w:hAnsi="Calibri"/>
        </w:rPr>
      </w:pPr>
      <w:r>
        <w:rPr>
          <w:rFonts w:ascii="Calibri" w:hAnsi="Calibri"/>
        </w:rPr>
        <w:t xml:space="preserve">Jednotlivá dílčí plnění (jednotlivé dodávky) budou prováděna dle objednávky/pokynu. Smlouva o dílo na každou jednotlivou dodávku se považuje za uzavřenou okamžikem doručení objednávky/pokynu zhotoviteli, a to elektronickou poštou na adresu: </w:t>
      </w:r>
      <w:r>
        <w:rPr>
          <w:rFonts w:ascii="Calibri" w:hAnsi="Calibri"/>
          <w:shd w:val="clear" w:color="auto" w:fill="FFFF99"/>
        </w:rPr>
        <w:t>……………………………………………………………</w:t>
      </w:r>
      <w:proofErr w:type="gramStart"/>
      <w:r>
        <w:rPr>
          <w:rFonts w:ascii="Calibri" w:hAnsi="Calibri"/>
          <w:shd w:val="clear" w:color="auto" w:fill="FFFF99"/>
        </w:rPr>
        <w:t>…….</w:t>
      </w:r>
      <w:proofErr w:type="gramEnd"/>
      <w:r>
        <w:rPr>
          <w:rFonts w:ascii="Calibri" w:hAnsi="Calibri"/>
          <w:shd w:val="clear" w:color="auto" w:fill="FFFF99"/>
        </w:rPr>
        <w:t>………………..</w:t>
      </w:r>
      <w:r>
        <w:rPr>
          <w:rFonts w:ascii="Calibri" w:hAnsi="Calibri"/>
        </w:rPr>
        <w:t xml:space="preserve"> </w:t>
      </w:r>
    </w:p>
    <w:p w14:paraId="106FEA4B" w14:textId="285ED61B" w:rsidR="001A6AD8" w:rsidRDefault="00E639E9">
      <w:pPr>
        <w:pStyle w:val="Standard"/>
        <w:numPr>
          <w:ilvl w:val="0"/>
          <w:numId w:val="3"/>
        </w:numPr>
        <w:tabs>
          <w:tab w:val="left" w:pos="705"/>
          <w:tab w:val="left" w:pos="1701"/>
        </w:tabs>
        <w:spacing w:before="120"/>
        <w:jc w:val="both"/>
        <w:rPr>
          <w:rFonts w:ascii="Calibri" w:hAnsi="Calibri"/>
        </w:rPr>
      </w:pPr>
      <w:r>
        <w:rPr>
          <w:rFonts w:ascii="Calibri" w:hAnsi="Calibri"/>
        </w:rPr>
        <w:t>Dílo</w:t>
      </w:r>
      <w:r>
        <w:rPr>
          <w:rFonts w:ascii="Calibri" w:hAnsi="Calibri"/>
          <w:i/>
          <w:iCs/>
        </w:rPr>
        <w:t xml:space="preserve"> </w:t>
      </w:r>
      <w:r>
        <w:rPr>
          <w:rFonts w:ascii="Calibri" w:hAnsi="Calibri"/>
        </w:rPr>
        <w:t xml:space="preserve">(jednotlivá dodávka) se považuje za řádně splněné </w:t>
      </w:r>
      <w:r w:rsidR="002C1F60">
        <w:rPr>
          <w:rFonts w:ascii="Calibri" w:hAnsi="Calibri"/>
        </w:rPr>
        <w:t>dnem jeho</w:t>
      </w:r>
      <w:r>
        <w:rPr>
          <w:rFonts w:ascii="Calibri" w:hAnsi="Calibri"/>
        </w:rPr>
        <w:t xml:space="preserve"> písemného předání a převzetí. Zápis o předání a převzetí bude potvrzen oprávněnými zástupci obou smluvních stran.</w:t>
      </w:r>
    </w:p>
    <w:p w14:paraId="307C02AF" w14:textId="77777777" w:rsidR="001A6AD8" w:rsidRDefault="00E639E9">
      <w:pPr>
        <w:pStyle w:val="Standard"/>
        <w:numPr>
          <w:ilvl w:val="0"/>
          <w:numId w:val="3"/>
        </w:numPr>
        <w:tabs>
          <w:tab w:val="left" w:pos="705"/>
          <w:tab w:val="left" w:pos="1701"/>
        </w:tabs>
        <w:ind w:hanging="357"/>
        <w:jc w:val="both"/>
        <w:rPr>
          <w:rFonts w:ascii="Calibri" w:hAnsi="Calibri"/>
        </w:rPr>
      </w:pPr>
      <w:r>
        <w:rPr>
          <w:rFonts w:ascii="Calibri" w:hAnsi="Calibri"/>
        </w:rPr>
        <w:t>Zhotovitel není v prodlení s plněním svého závazku a neodpovídá za škody způsobené v důsledku okolností neležících na jeho straně, a to zejména:</w:t>
      </w:r>
    </w:p>
    <w:p w14:paraId="207FB956" w14:textId="35007068" w:rsidR="001A6AD8" w:rsidRDefault="00E639E9">
      <w:pPr>
        <w:pStyle w:val="Standard"/>
        <w:numPr>
          <w:ilvl w:val="0"/>
          <w:numId w:val="11"/>
        </w:numPr>
        <w:tabs>
          <w:tab w:val="left" w:pos="360"/>
          <w:tab w:val="left" w:pos="705"/>
          <w:tab w:val="left" w:pos="1701"/>
        </w:tabs>
        <w:ind w:hanging="357"/>
        <w:jc w:val="both"/>
        <w:rPr>
          <w:rFonts w:ascii="Calibri" w:hAnsi="Calibri"/>
        </w:rPr>
      </w:pPr>
      <w:r>
        <w:rPr>
          <w:rFonts w:ascii="Calibri" w:hAnsi="Calibri"/>
        </w:rPr>
        <w:t xml:space="preserve">při prodlení objednatele s plněním jeho závazků dle </w:t>
      </w:r>
      <w:r w:rsidR="002C1F60">
        <w:rPr>
          <w:rFonts w:ascii="Calibri" w:hAnsi="Calibri"/>
        </w:rPr>
        <w:t>této smlouvy</w:t>
      </w:r>
      <w:r>
        <w:rPr>
          <w:rFonts w:ascii="Calibri" w:hAnsi="Calibri"/>
        </w:rPr>
        <w:t xml:space="preserve"> nebo obecně závazných předpisů (opožděné </w:t>
      </w:r>
      <w:r w:rsidR="002C1F60">
        <w:rPr>
          <w:rFonts w:ascii="Calibri" w:hAnsi="Calibri"/>
        </w:rPr>
        <w:t>předání objektu</w:t>
      </w:r>
      <w:r>
        <w:rPr>
          <w:rFonts w:ascii="Calibri" w:hAnsi="Calibri"/>
        </w:rPr>
        <w:t xml:space="preserve"> způsobilého k provedení díla, nepředložení příslušných dokladů /povolení/ </w:t>
      </w:r>
      <w:r w:rsidR="002C1F60">
        <w:rPr>
          <w:rFonts w:ascii="Calibri" w:hAnsi="Calibri"/>
        </w:rPr>
        <w:t>nutných k</w:t>
      </w:r>
      <w:r>
        <w:rPr>
          <w:rFonts w:ascii="Calibri" w:hAnsi="Calibri"/>
        </w:rPr>
        <w:t xml:space="preserve"> zahájení prací na díle, vady v projektu, neposkytnutí </w:t>
      </w:r>
      <w:r w:rsidR="002C1F60">
        <w:rPr>
          <w:rFonts w:ascii="Calibri" w:hAnsi="Calibri"/>
        </w:rPr>
        <w:t>potřebné součinnosti</w:t>
      </w:r>
      <w:r>
        <w:rPr>
          <w:rFonts w:ascii="Calibri" w:hAnsi="Calibri"/>
        </w:rPr>
        <w:t xml:space="preserve">, ke které se smluvně </w:t>
      </w:r>
      <w:r w:rsidR="002C1F60">
        <w:rPr>
          <w:rFonts w:ascii="Calibri" w:hAnsi="Calibri"/>
        </w:rPr>
        <w:t>zavázal</w:t>
      </w:r>
      <w:r>
        <w:rPr>
          <w:rFonts w:ascii="Calibri" w:hAnsi="Calibri"/>
        </w:rPr>
        <w:t xml:space="preserve"> apod.). O dobu </w:t>
      </w:r>
      <w:r w:rsidR="002C1F60">
        <w:rPr>
          <w:rFonts w:ascii="Calibri" w:hAnsi="Calibri"/>
        </w:rPr>
        <w:t>prodlení objednatele</w:t>
      </w:r>
      <w:r>
        <w:rPr>
          <w:rFonts w:ascii="Calibri" w:hAnsi="Calibri"/>
        </w:rPr>
        <w:t xml:space="preserve"> se prodlužuje sjednaný termín plnění,</w:t>
      </w:r>
    </w:p>
    <w:p w14:paraId="5EF5CFD6" w14:textId="1F150BC6" w:rsidR="001A6AD8" w:rsidRDefault="00E639E9">
      <w:pPr>
        <w:pStyle w:val="Standard"/>
        <w:numPr>
          <w:ilvl w:val="0"/>
          <w:numId w:val="11"/>
        </w:numPr>
        <w:tabs>
          <w:tab w:val="left" w:pos="360"/>
          <w:tab w:val="left" w:pos="705"/>
          <w:tab w:val="left" w:pos="1701"/>
        </w:tabs>
        <w:ind w:hanging="357"/>
        <w:jc w:val="both"/>
        <w:rPr>
          <w:rFonts w:ascii="Calibri" w:hAnsi="Calibri"/>
        </w:rPr>
      </w:pPr>
      <w:r>
        <w:rPr>
          <w:rFonts w:ascii="Calibri" w:hAnsi="Calibri"/>
        </w:rPr>
        <w:t xml:space="preserve">úředním zásahem /zákaz prací na díle vydaný k tomu </w:t>
      </w:r>
      <w:r w:rsidR="002C1F60">
        <w:rPr>
          <w:rFonts w:ascii="Calibri" w:hAnsi="Calibri"/>
        </w:rPr>
        <w:t>oprávněným orgánem</w:t>
      </w:r>
      <w:r>
        <w:rPr>
          <w:rFonts w:ascii="Calibri" w:hAnsi="Calibri"/>
        </w:rPr>
        <w:t xml:space="preserve"> z důvodů neležících na straně zhotovitele, změna technických nebo právních předpisů, které neumožňují řádné dokončení díla a jeho </w:t>
      </w:r>
      <w:r w:rsidR="002C1F60">
        <w:rPr>
          <w:rFonts w:ascii="Calibri" w:hAnsi="Calibri"/>
        </w:rPr>
        <w:t>předání</w:t>
      </w:r>
      <w:r>
        <w:rPr>
          <w:rFonts w:ascii="Calibri" w:hAnsi="Calibri"/>
        </w:rPr>
        <w:t xml:space="preserve"> apod./,</w:t>
      </w:r>
    </w:p>
    <w:p w14:paraId="17333C68" w14:textId="692E4E3A" w:rsidR="001A6AD8" w:rsidRDefault="00E639E9">
      <w:pPr>
        <w:pStyle w:val="Standard"/>
        <w:numPr>
          <w:ilvl w:val="0"/>
          <w:numId w:val="11"/>
        </w:numPr>
        <w:tabs>
          <w:tab w:val="left" w:pos="360"/>
          <w:tab w:val="left" w:pos="705"/>
          <w:tab w:val="left" w:pos="1701"/>
        </w:tabs>
        <w:ind w:hanging="357"/>
        <w:jc w:val="both"/>
        <w:rPr>
          <w:rFonts w:ascii="Calibri" w:hAnsi="Calibri"/>
        </w:rPr>
      </w:pPr>
      <w:r>
        <w:rPr>
          <w:rFonts w:ascii="Calibri" w:hAnsi="Calibri"/>
        </w:rPr>
        <w:t xml:space="preserve">vyšší mocí /nevhodné klimatické podmínky znemožňující provádění díla dle platných technických a technologických norem, </w:t>
      </w:r>
      <w:r w:rsidR="002C1F60">
        <w:rPr>
          <w:rFonts w:ascii="Calibri" w:hAnsi="Calibri"/>
        </w:rPr>
        <w:t>výbuch, požár</w:t>
      </w:r>
      <w:r>
        <w:rPr>
          <w:rFonts w:ascii="Calibri" w:hAnsi="Calibri"/>
        </w:rPr>
        <w:t>, povodeň, sesuv půdy a jiné živelné pohromy, válka apod./,</w:t>
      </w:r>
    </w:p>
    <w:p w14:paraId="23A11855" w14:textId="1F13726B" w:rsidR="001A6AD8" w:rsidRDefault="00E639E9">
      <w:pPr>
        <w:pStyle w:val="Standard"/>
        <w:numPr>
          <w:ilvl w:val="0"/>
          <w:numId w:val="11"/>
        </w:numPr>
        <w:tabs>
          <w:tab w:val="left" w:pos="360"/>
          <w:tab w:val="left" w:pos="705"/>
          <w:tab w:val="left" w:pos="1701"/>
        </w:tabs>
        <w:ind w:hanging="357"/>
        <w:jc w:val="both"/>
        <w:rPr>
          <w:rFonts w:ascii="Calibri" w:hAnsi="Calibri"/>
        </w:rPr>
      </w:pPr>
      <w:r>
        <w:rPr>
          <w:rFonts w:ascii="Calibri" w:hAnsi="Calibri"/>
        </w:rPr>
        <w:t xml:space="preserve">v důsledku změn v rozsahu nebo druhu prací na díle </w:t>
      </w:r>
      <w:r w:rsidR="002C1F60">
        <w:rPr>
          <w:rFonts w:ascii="Calibri" w:hAnsi="Calibri"/>
        </w:rPr>
        <w:t>vyžádaných nad</w:t>
      </w:r>
      <w:r>
        <w:rPr>
          <w:rFonts w:ascii="Calibri" w:hAnsi="Calibri"/>
        </w:rPr>
        <w:t xml:space="preserve"> rámec sjednaného rozsahu díla objednatelem, změny projektu apod.</w:t>
      </w:r>
    </w:p>
    <w:p w14:paraId="762F3158" w14:textId="5A253F79" w:rsidR="001A6AD8" w:rsidRDefault="00E639E9">
      <w:pPr>
        <w:pStyle w:val="Textbody"/>
        <w:numPr>
          <w:ilvl w:val="0"/>
          <w:numId w:val="3"/>
        </w:numPr>
        <w:rPr>
          <w:rFonts w:ascii="Calibri" w:hAnsi="Calibri"/>
        </w:rPr>
      </w:pPr>
      <w:r>
        <w:rPr>
          <w:rFonts w:ascii="Calibri" w:hAnsi="Calibri"/>
          <w:sz w:val="20"/>
          <w:szCs w:val="20"/>
        </w:rPr>
        <w:t xml:space="preserve">V těchto případech dohodnou smluvní strany vhodná opatření k odstranění uvedených skutečností nebo jejich následků a vyžaduje-li to situace, dohodnou i změnu termínu plnění. Tímto není dotčeno právo smluvních stran, aby po posouzení všech </w:t>
      </w:r>
      <w:r w:rsidR="002C1F60">
        <w:rPr>
          <w:rFonts w:ascii="Calibri" w:hAnsi="Calibri"/>
          <w:sz w:val="20"/>
          <w:szCs w:val="20"/>
        </w:rPr>
        <w:t>okolností postupovaly</w:t>
      </w:r>
      <w:r>
        <w:rPr>
          <w:rFonts w:ascii="Calibri" w:hAnsi="Calibri"/>
          <w:sz w:val="20"/>
          <w:szCs w:val="20"/>
        </w:rPr>
        <w:t xml:space="preserve"> podle ustanovení o odstoupení od smlouvy dle platných právních předpisů. </w:t>
      </w:r>
    </w:p>
    <w:p w14:paraId="0B84ED37" w14:textId="59F9810B" w:rsidR="001A6AD8" w:rsidRDefault="00E639E9">
      <w:pPr>
        <w:pStyle w:val="Textbody"/>
        <w:numPr>
          <w:ilvl w:val="0"/>
          <w:numId w:val="3"/>
        </w:numPr>
        <w:rPr>
          <w:rFonts w:ascii="Calibri" w:hAnsi="Calibri"/>
          <w:sz w:val="20"/>
          <w:szCs w:val="20"/>
        </w:rPr>
      </w:pPr>
      <w:r>
        <w:rPr>
          <w:rFonts w:ascii="Calibri" w:hAnsi="Calibri"/>
          <w:sz w:val="20"/>
          <w:szCs w:val="20"/>
        </w:rPr>
        <w:t xml:space="preserve">Při </w:t>
      </w:r>
      <w:r w:rsidR="002C1F60">
        <w:rPr>
          <w:rFonts w:ascii="Calibri" w:hAnsi="Calibri"/>
          <w:sz w:val="20"/>
          <w:szCs w:val="20"/>
        </w:rPr>
        <w:t>provádění běžné</w:t>
      </w:r>
      <w:r>
        <w:rPr>
          <w:rFonts w:ascii="Calibri" w:hAnsi="Calibri"/>
          <w:sz w:val="20"/>
          <w:szCs w:val="20"/>
        </w:rPr>
        <w:t xml:space="preserve"> údržby je stanoveno zahájení prací do tří pracovních dnů od obdržení písemné objednávky/pokynu, pokud nebude v objednávce/pokynu stanoven termín pozdější.</w:t>
      </w:r>
    </w:p>
    <w:p w14:paraId="058D0E5B" w14:textId="77777777" w:rsidR="001A6AD8" w:rsidRDefault="00E639E9">
      <w:pPr>
        <w:pStyle w:val="Textbody"/>
        <w:numPr>
          <w:ilvl w:val="0"/>
          <w:numId w:val="3"/>
        </w:numPr>
        <w:rPr>
          <w:rFonts w:ascii="Calibri" w:hAnsi="Calibri"/>
          <w:sz w:val="20"/>
          <w:szCs w:val="20"/>
        </w:rPr>
      </w:pPr>
      <w:r>
        <w:rPr>
          <w:rFonts w:ascii="Calibri" w:hAnsi="Calibri"/>
          <w:sz w:val="20"/>
          <w:szCs w:val="20"/>
        </w:rPr>
        <w:t xml:space="preserve">Při haváriích bude nástup na odstranění následujícího dne po telefonické objednávce. Telefonická objednávka bude vždy následně potvrzena písemnou objednávkou/pokynem. Telefonické objednávky budou prováděny na telefonním čísle zhotovitele: </w:t>
      </w:r>
      <w:r>
        <w:rPr>
          <w:rFonts w:ascii="Calibri" w:hAnsi="Calibri"/>
          <w:shd w:val="clear" w:color="auto" w:fill="FFFF99"/>
        </w:rPr>
        <w:t>……………………………………</w:t>
      </w:r>
      <w:proofErr w:type="gramStart"/>
      <w:r>
        <w:rPr>
          <w:rFonts w:ascii="Calibri" w:hAnsi="Calibri"/>
          <w:shd w:val="clear" w:color="auto" w:fill="FFFF99"/>
        </w:rPr>
        <w:t>…….</w:t>
      </w:r>
      <w:proofErr w:type="gramEnd"/>
      <w:r>
        <w:rPr>
          <w:rFonts w:ascii="Calibri" w:hAnsi="Calibri"/>
          <w:shd w:val="clear" w:color="auto" w:fill="FFFF99"/>
        </w:rPr>
        <w:t>……………….</w:t>
      </w:r>
    </w:p>
    <w:p w14:paraId="0F6C7574" w14:textId="77777777" w:rsidR="001A6AD8" w:rsidRDefault="001A6AD8">
      <w:pPr>
        <w:pStyle w:val="Textbody"/>
        <w:ind w:left="284"/>
        <w:rPr>
          <w:rFonts w:ascii="Calibri" w:hAnsi="Calibri"/>
          <w:sz w:val="20"/>
          <w:szCs w:val="20"/>
        </w:rPr>
      </w:pPr>
    </w:p>
    <w:p w14:paraId="4EE2A60D" w14:textId="77777777" w:rsidR="001A6AD8" w:rsidRDefault="001A6AD8">
      <w:pPr>
        <w:pStyle w:val="Textbody"/>
        <w:ind w:left="284"/>
        <w:rPr>
          <w:rFonts w:ascii="Calibri" w:hAnsi="Calibri"/>
          <w:sz w:val="20"/>
          <w:szCs w:val="20"/>
        </w:rPr>
      </w:pPr>
    </w:p>
    <w:p w14:paraId="6809226D" w14:textId="77777777" w:rsidR="001A6AD8" w:rsidRDefault="001A6AD8">
      <w:pPr>
        <w:pStyle w:val="Textbody"/>
        <w:ind w:left="284"/>
        <w:rPr>
          <w:rFonts w:ascii="Calibri" w:hAnsi="Calibri"/>
          <w:sz w:val="20"/>
          <w:szCs w:val="20"/>
        </w:rPr>
      </w:pPr>
    </w:p>
    <w:p w14:paraId="417AAA68" w14:textId="77777777" w:rsidR="001A6AD8" w:rsidRDefault="00E639E9">
      <w:pPr>
        <w:pStyle w:val="Standard"/>
        <w:spacing w:before="120"/>
        <w:jc w:val="center"/>
        <w:rPr>
          <w:rFonts w:ascii="Calibri" w:hAnsi="Calibri"/>
        </w:rPr>
      </w:pPr>
      <w:r>
        <w:rPr>
          <w:rFonts w:ascii="Calibri" w:hAnsi="Calibri"/>
          <w:b/>
          <w:bCs/>
          <w:sz w:val="24"/>
          <w:szCs w:val="24"/>
        </w:rPr>
        <w:lastRenderedPageBreak/>
        <w:t>4.</w:t>
      </w:r>
      <w:r>
        <w:rPr>
          <w:rFonts w:ascii="Calibri" w:hAnsi="Calibri"/>
          <w:b/>
          <w:bCs/>
          <w:sz w:val="24"/>
          <w:szCs w:val="24"/>
        </w:rPr>
        <w:tab/>
        <w:t>Cena díla a fakturace</w:t>
      </w:r>
    </w:p>
    <w:p w14:paraId="19E82675" w14:textId="0C445B65" w:rsidR="001A6AD8" w:rsidRDefault="00E639E9">
      <w:pPr>
        <w:pStyle w:val="Standard"/>
        <w:numPr>
          <w:ilvl w:val="0"/>
          <w:numId w:val="4"/>
        </w:numPr>
        <w:tabs>
          <w:tab w:val="left" w:pos="705"/>
        </w:tabs>
        <w:spacing w:before="120"/>
        <w:jc w:val="both"/>
        <w:rPr>
          <w:rFonts w:ascii="Calibri" w:hAnsi="Calibri"/>
        </w:rPr>
      </w:pPr>
      <w:r>
        <w:rPr>
          <w:rFonts w:ascii="Calibri" w:hAnsi="Calibri"/>
        </w:rPr>
        <w:t xml:space="preserve">Cena díla bude pro každou jednotlivou dodávku určena dle ceníku jednotkových prací. Ceník prací pro dobu plnění dle této smlouvy je přílohou této smlouvy. Položky, které nejsou obsaženy v nabídkovém ceníku, budou účtovány v aktuální </w:t>
      </w:r>
      <w:r w:rsidR="002C1F60">
        <w:rPr>
          <w:rFonts w:ascii="Calibri" w:hAnsi="Calibri"/>
        </w:rPr>
        <w:t>cenové hladině</w:t>
      </w:r>
      <w:r>
        <w:rPr>
          <w:rFonts w:ascii="Calibri" w:hAnsi="Calibri"/>
        </w:rPr>
        <w:t xml:space="preserve"> cen obvyklých, jejichž výši je vždy povinen zhotovitel řádně doložit. Zhotovitel garantuje uvedené ceny po celou dobu plnění vyplývající z této smlouvy. Strany prohlašují za nesporné, že v ceně jsou zahrnuty rovněž mj. náklady na spotřebované energie, odvoz a likvidaci </w:t>
      </w:r>
      <w:r w:rsidR="002C1F60">
        <w:rPr>
          <w:rFonts w:ascii="Calibri" w:hAnsi="Calibri"/>
        </w:rPr>
        <w:t>odpadů, dopravu</w:t>
      </w:r>
      <w:r>
        <w:rPr>
          <w:rFonts w:ascii="Calibri" w:hAnsi="Calibri"/>
        </w:rPr>
        <w:t xml:space="preserve"> materiálu a jeho pořízení a další náklady na straně zhotovitele.</w:t>
      </w:r>
    </w:p>
    <w:p w14:paraId="7A1825B3" w14:textId="77777777" w:rsidR="001A6AD8" w:rsidRDefault="00E639E9">
      <w:pPr>
        <w:pStyle w:val="Standard"/>
        <w:numPr>
          <w:ilvl w:val="0"/>
          <w:numId w:val="4"/>
        </w:numPr>
        <w:tabs>
          <w:tab w:val="left" w:pos="705"/>
        </w:tabs>
        <w:spacing w:before="120"/>
        <w:jc w:val="both"/>
        <w:rPr>
          <w:rFonts w:ascii="Calibri" w:hAnsi="Calibri"/>
        </w:rPr>
      </w:pPr>
      <w:r>
        <w:rPr>
          <w:rFonts w:ascii="Calibri" w:hAnsi="Calibri"/>
        </w:rPr>
        <w:t xml:space="preserve">K ceně bude účtována DPH ve výši platné v den uskutečnění zdanitelného plnění. </w:t>
      </w:r>
    </w:p>
    <w:p w14:paraId="0B6B4402" w14:textId="0EF09AB7" w:rsidR="001A6AD8" w:rsidRDefault="00E639E9">
      <w:pPr>
        <w:pStyle w:val="Standard"/>
        <w:numPr>
          <w:ilvl w:val="0"/>
          <w:numId w:val="4"/>
        </w:numPr>
        <w:tabs>
          <w:tab w:val="left" w:pos="705"/>
        </w:tabs>
        <w:spacing w:before="120"/>
        <w:jc w:val="both"/>
        <w:rPr>
          <w:rFonts w:ascii="Calibri" w:hAnsi="Calibri"/>
        </w:rPr>
      </w:pPr>
      <w:r>
        <w:rPr>
          <w:rFonts w:ascii="Calibri" w:hAnsi="Calibri"/>
        </w:rPr>
        <w:t xml:space="preserve">Objednatel uhradí zhotoviteli cenu díla na základě účetního </w:t>
      </w:r>
      <w:r w:rsidR="002C1F60">
        <w:rPr>
          <w:rFonts w:ascii="Calibri" w:hAnsi="Calibri"/>
        </w:rPr>
        <w:t>a daňového</w:t>
      </w:r>
      <w:r>
        <w:rPr>
          <w:rFonts w:ascii="Calibri" w:hAnsi="Calibri"/>
        </w:rPr>
        <w:t xml:space="preserve"> dokladu ("faktura") vystaveného zhotovitelem, </w:t>
      </w:r>
      <w:r w:rsidR="002C1F60">
        <w:rPr>
          <w:rFonts w:ascii="Calibri" w:hAnsi="Calibri"/>
        </w:rPr>
        <w:t>převodním příkazem</w:t>
      </w:r>
      <w:r>
        <w:rPr>
          <w:rFonts w:ascii="Calibri" w:hAnsi="Calibri"/>
        </w:rPr>
        <w:t xml:space="preserve"> na účet zhotovitele. Splatnost faktury zhotovitele je 14 dnů od data doručení faktury objednateli. V pochybnostech se </w:t>
      </w:r>
      <w:r w:rsidR="002C1F60">
        <w:rPr>
          <w:rFonts w:ascii="Calibri" w:hAnsi="Calibri"/>
        </w:rPr>
        <w:t>má za</w:t>
      </w:r>
      <w:r>
        <w:rPr>
          <w:rFonts w:ascii="Calibri" w:hAnsi="Calibri"/>
        </w:rPr>
        <w:t xml:space="preserve"> to, že faktura byla objednateli doručena třetí pracovní den po odeslání doporučeným dopisem na adresu uvedenou v záhlaví </w:t>
      </w:r>
      <w:r w:rsidR="002C1F60">
        <w:rPr>
          <w:rFonts w:ascii="Calibri" w:hAnsi="Calibri"/>
        </w:rPr>
        <w:t>této smlouvy</w:t>
      </w:r>
      <w:r>
        <w:rPr>
          <w:rFonts w:ascii="Calibri" w:hAnsi="Calibri"/>
        </w:rPr>
        <w:t xml:space="preserve">.  Faktura musí obsahovat veškeré náležitosti dle předpisů o účetnictví a dle daňových předpisů.  V případě, že faktura nebude obsahovat potřebné náležitosti nebo bude obsahovat chybné či neúplné údaje, je objednatel oprávněn ji vrátit zhotoviteli k opravě či doplnění. Po vrácení </w:t>
      </w:r>
      <w:r w:rsidR="002C1F60">
        <w:rPr>
          <w:rFonts w:ascii="Calibri" w:hAnsi="Calibri"/>
        </w:rPr>
        <w:t>faktury nové</w:t>
      </w:r>
      <w:r>
        <w:rPr>
          <w:rFonts w:ascii="Calibri" w:hAnsi="Calibri"/>
        </w:rPr>
        <w:t xml:space="preserve"> či opravené počíná běžet nová lhůta splatnosti.</w:t>
      </w:r>
    </w:p>
    <w:p w14:paraId="2D1CBD7F" w14:textId="77777777" w:rsidR="001A6AD8" w:rsidRDefault="00E639E9">
      <w:pPr>
        <w:pStyle w:val="Standard"/>
        <w:numPr>
          <w:ilvl w:val="0"/>
          <w:numId w:val="4"/>
        </w:numPr>
        <w:tabs>
          <w:tab w:val="left" w:pos="705"/>
        </w:tabs>
        <w:spacing w:before="120"/>
        <w:jc w:val="both"/>
        <w:rPr>
          <w:rFonts w:ascii="Calibri" w:hAnsi="Calibri"/>
        </w:rPr>
      </w:pPr>
      <w:r>
        <w:rPr>
          <w:rFonts w:ascii="Calibri" w:hAnsi="Calibri"/>
        </w:rPr>
        <w:t>Zhotovitel bude účtovat cenu díla (jednotlivých dílčích plnění dle objednávky/pokynu) vždy za uplynulý kalendářní měsíc za zhotovená a předaná plnění v uplynulém měsíci. Nedílnou součástí faktury bude soupis provedených prací a dodávek, odsouhlasený objednatelem (zástupcem objednatele).</w:t>
      </w:r>
    </w:p>
    <w:p w14:paraId="429E7087" w14:textId="48A91C3E" w:rsidR="001A6AD8" w:rsidRDefault="00E639E9">
      <w:pPr>
        <w:pStyle w:val="Standard"/>
        <w:numPr>
          <w:ilvl w:val="0"/>
          <w:numId w:val="4"/>
        </w:numPr>
        <w:tabs>
          <w:tab w:val="left" w:pos="705"/>
        </w:tabs>
        <w:spacing w:before="120"/>
        <w:jc w:val="both"/>
        <w:rPr>
          <w:rFonts w:ascii="Calibri" w:hAnsi="Calibri"/>
        </w:rPr>
      </w:pPr>
      <w:r>
        <w:rPr>
          <w:rFonts w:ascii="Calibri" w:hAnsi="Calibri"/>
        </w:rPr>
        <w:t xml:space="preserve">Objednatel i zhotovitel prohlašují, že s takto určenou cenou díla a platebními podmínkami souhlasí. Objednatel prohlašuje, že má dostatečné prostředky na úhradu smluvní ceny </w:t>
      </w:r>
      <w:r w:rsidR="002C1F60">
        <w:rPr>
          <w:rFonts w:ascii="Calibri" w:hAnsi="Calibri"/>
        </w:rPr>
        <w:t>díla a</w:t>
      </w:r>
      <w:r>
        <w:rPr>
          <w:rFonts w:ascii="Calibri" w:hAnsi="Calibri"/>
        </w:rPr>
        <w:t xml:space="preserve"> zavazuje se zaplatit sjednanou cenu díla včetně </w:t>
      </w:r>
      <w:r w:rsidR="002C1F60">
        <w:rPr>
          <w:rFonts w:ascii="Calibri" w:hAnsi="Calibri"/>
        </w:rPr>
        <w:t>DPH včas</w:t>
      </w:r>
      <w:r>
        <w:rPr>
          <w:rFonts w:ascii="Calibri" w:hAnsi="Calibri"/>
        </w:rPr>
        <w:t xml:space="preserve"> a řádným způsobem v souladu s uvedenými podmínkami.</w:t>
      </w:r>
    </w:p>
    <w:p w14:paraId="534FB825" w14:textId="77777777" w:rsidR="001A6AD8" w:rsidRDefault="00E639E9">
      <w:pPr>
        <w:pStyle w:val="Standard"/>
        <w:numPr>
          <w:ilvl w:val="0"/>
          <w:numId w:val="4"/>
        </w:numPr>
        <w:tabs>
          <w:tab w:val="left" w:pos="705"/>
        </w:tabs>
        <w:spacing w:before="120"/>
        <w:jc w:val="both"/>
        <w:rPr>
          <w:rFonts w:ascii="Calibri" w:hAnsi="Calibri"/>
        </w:rPr>
      </w:pPr>
      <w:r>
        <w:rPr>
          <w:rFonts w:ascii="Calibri" w:hAnsi="Calibri"/>
        </w:rPr>
        <w:t>Pokud se dodavatel stane nespolehlivým plátcem nebo bude vyžadovat úhradu na jiný než zveřejněný bankovní účet, nebude DPH uhrazena jemu ale přímo příslušnému správci daně.</w:t>
      </w:r>
    </w:p>
    <w:p w14:paraId="345839C3" w14:textId="77777777" w:rsidR="001A6AD8" w:rsidRDefault="001A6AD8">
      <w:pPr>
        <w:pStyle w:val="Standard"/>
        <w:spacing w:before="120"/>
        <w:jc w:val="both"/>
        <w:rPr>
          <w:rFonts w:ascii="Calibri" w:hAnsi="Calibri"/>
        </w:rPr>
      </w:pPr>
    </w:p>
    <w:p w14:paraId="37ACAAE8" w14:textId="77777777" w:rsidR="001A6AD8" w:rsidRDefault="00E639E9">
      <w:pPr>
        <w:pStyle w:val="Standard"/>
        <w:spacing w:before="120"/>
        <w:jc w:val="center"/>
        <w:rPr>
          <w:rFonts w:ascii="Calibri" w:hAnsi="Calibri"/>
        </w:rPr>
      </w:pPr>
      <w:r>
        <w:rPr>
          <w:rFonts w:ascii="Calibri" w:hAnsi="Calibri"/>
          <w:b/>
          <w:bCs/>
          <w:sz w:val="24"/>
          <w:szCs w:val="24"/>
        </w:rPr>
        <w:t>5.</w:t>
      </w:r>
      <w:r>
        <w:rPr>
          <w:rFonts w:ascii="Calibri" w:hAnsi="Calibri"/>
          <w:b/>
          <w:bCs/>
          <w:sz w:val="24"/>
          <w:szCs w:val="24"/>
        </w:rPr>
        <w:tab/>
        <w:t>Záruka za jakost díla</w:t>
      </w:r>
    </w:p>
    <w:p w14:paraId="7625618A" w14:textId="386FBCAD" w:rsidR="001A6AD8" w:rsidRDefault="002C1F60">
      <w:pPr>
        <w:pStyle w:val="Standard"/>
        <w:numPr>
          <w:ilvl w:val="0"/>
          <w:numId w:val="5"/>
        </w:numPr>
        <w:tabs>
          <w:tab w:val="left" w:pos="360"/>
        </w:tabs>
        <w:spacing w:before="120"/>
        <w:jc w:val="both"/>
        <w:rPr>
          <w:rFonts w:ascii="Calibri" w:hAnsi="Calibri"/>
        </w:rPr>
      </w:pPr>
      <w:r>
        <w:rPr>
          <w:rFonts w:ascii="Calibri" w:hAnsi="Calibri"/>
        </w:rPr>
        <w:t xml:space="preserve">   </w:t>
      </w:r>
      <w:r w:rsidR="00E639E9">
        <w:rPr>
          <w:rFonts w:ascii="Calibri" w:hAnsi="Calibri"/>
        </w:rPr>
        <w:t xml:space="preserve">Zhotovitel prohlašuje, že dílo (jednotlivá dílčí </w:t>
      </w:r>
      <w:r>
        <w:rPr>
          <w:rFonts w:ascii="Calibri" w:hAnsi="Calibri"/>
        </w:rPr>
        <w:t>plnění) bude</w:t>
      </w:r>
      <w:r w:rsidR="00E639E9">
        <w:rPr>
          <w:rFonts w:ascii="Calibri" w:hAnsi="Calibri"/>
        </w:rPr>
        <w:t xml:space="preserve"> </w:t>
      </w:r>
      <w:r>
        <w:rPr>
          <w:rFonts w:ascii="Calibri" w:hAnsi="Calibri"/>
        </w:rPr>
        <w:t>mít vlastnosti</w:t>
      </w:r>
      <w:r w:rsidR="00E639E9">
        <w:rPr>
          <w:rFonts w:ascii="Calibri" w:hAnsi="Calibri"/>
        </w:rPr>
        <w:t xml:space="preserve"> obvyklé a případně uvedené v </w:t>
      </w:r>
      <w:r>
        <w:rPr>
          <w:rFonts w:ascii="Calibri" w:hAnsi="Calibri"/>
        </w:rPr>
        <w:t>příslušných technických</w:t>
      </w:r>
      <w:r w:rsidR="00E639E9">
        <w:rPr>
          <w:rFonts w:ascii="Calibri" w:hAnsi="Calibri"/>
        </w:rPr>
        <w:t xml:space="preserve"> normách, které se na dílo vztahují, </w:t>
      </w:r>
      <w:r>
        <w:rPr>
          <w:rFonts w:ascii="Calibri" w:hAnsi="Calibri"/>
        </w:rPr>
        <w:t>nejméně po</w:t>
      </w:r>
      <w:r w:rsidR="00E639E9">
        <w:rPr>
          <w:rFonts w:ascii="Calibri" w:hAnsi="Calibri"/>
        </w:rPr>
        <w:t xml:space="preserve"> dobu záruční doby a přejímá záruku za jakost prací díla po dobu 12</w:t>
      </w:r>
      <w:r w:rsidR="00E639E9">
        <w:rPr>
          <w:rFonts w:ascii="Calibri" w:hAnsi="Calibri"/>
          <w:b/>
          <w:bCs/>
        </w:rPr>
        <w:t xml:space="preserve"> </w:t>
      </w:r>
      <w:r w:rsidR="00E639E9">
        <w:rPr>
          <w:rFonts w:ascii="Calibri" w:hAnsi="Calibri"/>
        </w:rPr>
        <w:t xml:space="preserve">(slovy dvanáct) měsíců od data písemného převzetí jednotlivé </w:t>
      </w:r>
      <w:r>
        <w:rPr>
          <w:rFonts w:ascii="Calibri" w:hAnsi="Calibri"/>
        </w:rPr>
        <w:t>dodávky objednatelem</w:t>
      </w:r>
      <w:r w:rsidR="00E639E9">
        <w:rPr>
          <w:rFonts w:ascii="Calibri" w:hAnsi="Calibri"/>
        </w:rPr>
        <w:t>. Záruka se nevztahuje na vady vzniklé neodborným zásahem objednatele nebo třetí osoby a vady vzniklé nahodilou událostí. Po dobu záruky za jakost díla odstraní zhotovitel na svoje vlastní náklady případné vady díla, na které se záruka vztahuje. V případě odstranění vady dodáním nového plnění běží ohledně nového plnění nová záruční doba.</w:t>
      </w:r>
    </w:p>
    <w:p w14:paraId="131BF47B" w14:textId="5D84453E" w:rsidR="001A6AD8" w:rsidRDefault="002C1F60">
      <w:pPr>
        <w:pStyle w:val="Standard"/>
        <w:numPr>
          <w:ilvl w:val="0"/>
          <w:numId w:val="5"/>
        </w:numPr>
        <w:tabs>
          <w:tab w:val="left" w:pos="360"/>
        </w:tabs>
        <w:spacing w:before="120"/>
        <w:jc w:val="both"/>
        <w:rPr>
          <w:rFonts w:ascii="Calibri" w:hAnsi="Calibri"/>
        </w:rPr>
      </w:pPr>
      <w:r>
        <w:rPr>
          <w:rFonts w:ascii="Calibri" w:hAnsi="Calibri"/>
        </w:rPr>
        <w:t xml:space="preserve">   </w:t>
      </w:r>
      <w:r w:rsidR="00E639E9">
        <w:rPr>
          <w:rFonts w:ascii="Calibri" w:hAnsi="Calibri"/>
        </w:rPr>
        <w:t xml:space="preserve">Objednatel je povinen na vady zjištěné v záruční době neprodleně písemně upozornit zhotovitele a k posouzení oprávněnosti reklamace a důvodů vzniku vad umožnit jeho pracovníkům odbornou prohlídku </w:t>
      </w:r>
      <w:r>
        <w:rPr>
          <w:rFonts w:ascii="Calibri" w:hAnsi="Calibri"/>
        </w:rPr>
        <w:t>ve stavu</w:t>
      </w:r>
      <w:r w:rsidR="00E639E9">
        <w:rPr>
          <w:rFonts w:ascii="Calibri" w:hAnsi="Calibri"/>
        </w:rPr>
        <w:t xml:space="preserve">, v jakém byly zjištěny. Zhotovitel provede </w:t>
      </w:r>
      <w:r>
        <w:rPr>
          <w:rFonts w:ascii="Calibri" w:hAnsi="Calibri"/>
        </w:rPr>
        <w:t>odbornou prohlídku</w:t>
      </w:r>
      <w:r w:rsidR="00E639E9">
        <w:rPr>
          <w:rFonts w:ascii="Calibri" w:hAnsi="Calibri"/>
        </w:rPr>
        <w:t xml:space="preserve"> nejpozději do 3 pracovních dnů ode dne písemného vyrozumění, </w:t>
      </w:r>
      <w:r>
        <w:rPr>
          <w:rFonts w:ascii="Calibri" w:hAnsi="Calibri"/>
        </w:rPr>
        <w:t>pokud si</w:t>
      </w:r>
      <w:r w:rsidR="00E639E9">
        <w:rPr>
          <w:rFonts w:ascii="Calibri" w:hAnsi="Calibri"/>
        </w:rPr>
        <w:t xml:space="preserve"> smluvní strany nedohodnou jiný termín.</w:t>
      </w:r>
    </w:p>
    <w:p w14:paraId="327EC436" w14:textId="006F7A1A" w:rsidR="001A6AD8" w:rsidRDefault="002C1F60">
      <w:pPr>
        <w:pStyle w:val="Standard"/>
        <w:numPr>
          <w:ilvl w:val="0"/>
          <w:numId w:val="5"/>
        </w:numPr>
        <w:tabs>
          <w:tab w:val="left" w:pos="360"/>
        </w:tabs>
        <w:spacing w:before="120"/>
        <w:jc w:val="both"/>
        <w:rPr>
          <w:rFonts w:ascii="Calibri" w:hAnsi="Calibri"/>
        </w:rPr>
      </w:pPr>
      <w:r>
        <w:rPr>
          <w:rFonts w:ascii="Calibri" w:hAnsi="Calibri"/>
        </w:rPr>
        <w:t xml:space="preserve">   </w:t>
      </w:r>
      <w:r w:rsidR="00E639E9">
        <w:rPr>
          <w:rFonts w:ascii="Calibri" w:hAnsi="Calibri"/>
        </w:rPr>
        <w:t>U vad zjištěných v záruční době je povinen zhotovitel jejich odstranění do 15 dnů ode doručení reklamace, pokud si smluvní strany nedohodnou jiný termín. Náklady na odstranění vady nese zhotovitel ze svého. Zhotovitel nesmí použít na odstranění vad jiné než sjednané materiály, pokud se s objednatelem nedohodne v konkrétním případě jinak.</w:t>
      </w:r>
    </w:p>
    <w:p w14:paraId="443A27EE" w14:textId="19D6D644" w:rsidR="001A6AD8" w:rsidRDefault="002C1F60">
      <w:pPr>
        <w:pStyle w:val="Standard"/>
        <w:numPr>
          <w:ilvl w:val="0"/>
          <w:numId w:val="5"/>
        </w:numPr>
        <w:tabs>
          <w:tab w:val="left" w:pos="360"/>
        </w:tabs>
        <w:spacing w:before="120"/>
        <w:jc w:val="both"/>
        <w:rPr>
          <w:rFonts w:ascii="Calibri" w:hAnsi="Calibri"/>
        </w:rPr>
      </w:pPr>
      <w:r>
        <w:rPr>
          <w:rFonts w:ascii="Calibri" w:hAnsi="Calibri"/>
        </w:rPr>
        <w:t xml:space="preserve">   </w:t>
      </w:r>
      <w:r w:rsidR="00E639E9">
        <w:rPr>
          <w:rFonts w:ascii="Calibri" w:hAnsi="Calibri"/>
        </w:rPr>
        <w:t xml:space="preserve">Zhotovitel je povinen </w:t>
      </w:r>
      <w:r w:rsidR="00883400">
        <w:rPr>
          <w:rFonts w:ascii="Calibri" w:hAnsi="Calibri"/>
        </w:rPr>
        <w:t>odstranit do</w:t>
      </w:r>
      <w:r w:rsidR="00E639E9">
        <w:rPr>
          <w:rFonts w:ascii="Calibri" w:hAnsi="Calibri"/>
        </w:rPr>
        <w:t xml:space="preserve"> 48 hodin od nahlášení takové vady, které ohrožují zdraví nebo životy osob, nebo jedná-li se o vadu, která může být příčinou škody velkého rozsahu. Na takovou skutečnost musí objednatel v reklamaci upozornit.</w:t>
      </w:r>
    </w:p>
    <w:p w14:paraId="061AA6E9" w14:textId="69797F29" w:rsidR="001A6AD8" w:rsidRDefault="002C1F60">
      <w:pPr>
        <w:pStyle w:val="Standard"/>
        <w:numPr>
          <w:ilvl w:val="0"/>
          <w:numId w:val="5"/>
        </w:numPr>
        <w:tabs>
          <w:tab w:val="left" w:pos="360"/>
        </w:tabs>
        <w:spacing w:before="120"/>
        <w:jc w:val="both"/>
        <w:rPr>
          <w:rFonts w:ascii="Calibri" w:hAnsi="Calibri"/>
        </w:rPr>
      </w:pPr>
      <w:r>
        <w:rPr>
          <w:rFonts w:ascii="Calibri" w:hAnsi="Calibri"/>
        </w:rPr>
        <w:t xml:space="preserve">   </w:t>
      </w:r>
      <w:r w:rsidR="00E639E9">
        <w:rPr>
          <w:rFonts w:ascii="Calibri" w:hAnsi="Calibri"/>
        </w:rPr>
        <w:t>Zhotovitel je povinen v záruční době odstranit i ty vady, které neuznal jako vady díla a nést jejich náklady až do rozhodnutí příslušného orgánu o tom, že se nejedná případně o takové vady, za které nenese odpovědnost.</w:t>
      </w:r>
    </w:p>
    <w:p w14:paraId="4781FD21" w14:textId="30AC7884" w:rsidR="001A6AD8" w:rsidRDefault="002C1F60">
      <w:pPr>
        <w:pStyle w:val="Standard"/>
        <w:numPr>
          <w:ilvl w:val="0"/>
          <w:numId w:val="5"/>
        </w:numPr>
        <w:tabs>
          <w:tab w:val="left" w:pos="360"/>
        </w:tabs>
        <w:spacing w:before="120"/>
        <w:jc w:val="both"/>
        <w:rPr>
          <w:rFonts w:ascii="Calibri" w:hAnsi="Calibri"/>
        </w:rPr>
      </w:pPr>
      <w:r>
        <w:rPr>
          <w:rFonts w:ascii="Calibri" w:hAnsi="Calibri"/>
        </w:rPr>
        <w:t xml:space="preserve">   </w:t>
      </w:r>
      <w:r w:rsidR="00E639E9">
        <w:rPr>
          <w:rFonts w:ascii="Calibri" w:hAnsi="Calibri"/>
        </w:rPr>
        <w:t>Objednatel se zavazuje poskytnout při odstraňování vad potřebnou součinnost, kterou lze po něm spravedlivě požadovat, zejména umožnit zhotoviteli provádění prací na odstranění vad. Objednatel je povinen na žádost zhotovitele mu vydat potvrzení o odstranění vady a termínu odstranění.</w:t>
      </w:r>
    </w:p>
    <w:p w14:paraId="60D8B593" w14:textId="1A5CD316" w:rsidR="001A6AD8" w:rsidRDefault="00883400">
      <w:pPr>
        <w:pStyle w:val="Standard"/>
        <w:numPr>
          <w:ilvl w:val="0"/>
          <w:numId w:val="5"/>
        </w:numPr>
        <w:tabs>
          <w:tab w:val="left" w:pos="360"/>
        </w:tabs>
        <w:spacing w:before="120"/>
        <w:jc w:val="both"/>
        <w:rPr>
          <w:rFonts w:ascii="Calibri" w:hAnsi="Calibri"/>
        </w:rPr>
      </w:pPr>
      <w:r>
        <w:rPr>
          <w:rFonts w:ascii="Calibri" w:hAnsi="Calibri"/>
        </w:rPr>
        <w:lastRenderedPageBreak/>
        <w:t xml:space="preserve">   </w:t>
      </w:r>
      <w:r w:rsidR="00E639E9">
        <w:rPr>
          <w:rFonts w:ascii="Calibri" w:hAnsi="Calibri"/>
        </w:rPr>
        <w:t xml:space="preserve">Zhotovitel neodpovídá za vady, které byly způsobeny použitím podkladů objednatele, a zhotovitel nemohl zjistit jejich </w:t>
      </w:r>
      <w:r w:rsidR="002C1F60">
        <w:rPr>
          <w:rFonts w:ascii="Calibri" w:hAnsi="Calibri"/>
        </w:rPr>
        <w:t>nevhodnost, případně</w:t>
      </w:r>
      <w:r w:rsidR="00E639E9">
        <w:rPr>
          <w:rFonts w:ascii="Calibri" w:hAnsi="Calibri"/>
        </w:rPr>
        <w:t xml:space="preserve"> na ně upozornil, ale objednatel na jejich použití trval. Odstranění takto vzniklých vad není obsaženo ve smluvní ceně.</w:t>
      </w:r>
    </w:p>
    <w:p w14:paraId="74BAB964" w14:textId="77777777" w:rsidR="001A6AD8" w:rsidRDefault="001A6AD8">
      <w:pPr>
        <w:pStyle w:val="Standard"/>
        <w:spacing w:before="120"/>
        <w:jc w:val="both"/>
        <w:rPr>
          <w:rFonts w:ascii="Calibri" w:hAnsi="Calibri"/>
        </w:rPr>
      </w:pPr>
    </w:p>
    <w:p w14:paraId="3A672E3C" w14:textId="77777777" w:rsidR="001A6AD8" w:rsidRDefault="00E639E9">
      <w:pPr>
        <w:pStyle w:val="Standard"/>
        <w:spacing w:before="120"/>
        <w:jc w:val="center"/>
        <w:rPr>
          <w:rFonts w:ascii="Calibri" w:hAnsi="Calibri"/>
        </w:rPr>
      </w:pPr>
      <w:r>
        <w:rPr>
          <w:rFonts w:ascii="Calibri" w:hAnsi="Calibri"/>
          <w:b/>
          <w:bCs/>
          <w:sz w:val="24"/>
          <w:szCs w:val="24"/>
        </w:rPr>
        <w:t>6.</w:t>
      </w:r>
      <w:r>
        <w:rPr>
          <w:rFonts w:ascii="Calibri" w:hAnsi="Calibri"/>
          <w:b/>
          <w:bCs/>
          <w:sz w:val="24"/>
          <w:szCs w:val="24"/>
        </w:rPr>
        <w:tab/>
        <w:t>Smluvní pokuty, sankce</w:t>
      </w:r>
    </w:p>
    <w:p w14:paraId="236585D8" w14:textId="6C0474B0" w:rsidR="001A6AD8" w:rsidRDefault="00E639E9">
      <w:pPr>
        <w:pStyle w:val="Standard"/>
        <w:numPr>
          <w:ilvl w:val="0"/>
          <w:numId w:val="6"/>
        </w:numPr>
        <w:tabs>
          <w:tab w:val="left" w:pos="705"/>
        </w:tabs>
        <w:spacing w:before="120"/>
        <w:jc w:val="both"/>
        <w:rPr>
          <w:rFonts w:ascii="Calibri" w:hAnsi="Calibri"/>
        </w:rPr>
      </w:pPr>
      <w:r>
        <w:rPr>
          <w:rFonts w:ascii="Calibri" w:hAnsi="Calibri"/>
        </w:rPr>
        <w:t xml:space="preserve">Pro případ prodlení zhotovitele se splněním povinnosti provést a předat dílo objednateli včas se zhotovitel zavazuje zaplatit </w:t>
      </w:r>
      <w:r w:rsidR="00883400">
        <w:rPr>
          <w:rFonts w:ascii="Calibri" w:hAnsi="Calibri"/>
        </w:rPr>
        <w:t>smluvní pokutu</w:t>
      </w:r>
      <w:r>
        <w:rPr>
          <w:rFonts w:ascii="Calibri" w:hAnsi="Calibri"/>
        </w:rPr>
        <w:t xml:space="preserve"> ve výši </w:t>
      </w:r>
      <w:r w:rsidR="00883400">
        <w:rPr>
          <w:rFonts w:ascii="Calibri" w:hAnsi="Calibri"/>
        </w:rPr>
        <w:t>0,1%</w:t>
      </w:r>
      <w:r>
        <w:rPr>
          <w:rFonts w:ascii="Calibri" w:hAnsi="Calibri"/>
        </w:rPr>
        <w:t xml:space="preserve"> z ceny díla jednotlivé objednávky za každý započatý den prodlení, nejméně však </w:t>
      </w:r>
      <w:proofErr w:type="gramStart"/>
      <w:r w:rsidR="00883400">
        <w:rPr>
          <w:rFonts w:ascii="Calibri" w:hAnsi="Calibri"/>
        </w:rPr>
        <w:t>1.000,-</w:t>
      </w:r>
      <w:proofErr w:type="gramEnd"/>
      <w:r>
        <w:rPr>
          <w:rFonts w:ascii="Calibri" w:hAnsi="Calibri"/>
        </w:rPr>
        <w:t xml:space="preserve"> Kč za každý jednotlivý případ prodlení.</w:t>
      </w:r>
    </w:p>
    <w:p w14:paraId="08CC8557" w14:textId="03E89C3F" w:rsidR="001A6AD8" w:rsidRDefault="00E639E9">
      <w:pPr>
        <w:pStyle w:val="WW-Zkladntext2"/>
        <w:numPr>
          <w:ilvl w:val="0"/>
          <w:numId w:val="6"/>
        </w:numPr>
        <w:tabs>
          <w:tab w:val="left" w:pos="705"/>
        </w:tabs>
        <w:rPr>
          <w:rFonts w:ascii="Calibri" w:hAnsi="Calibri"/>
          <w:b w:val="0"/>
          <w:bCs w:val="0"/>
          <w:sz w:val="20"/>
          <w:szCs w:val="20"/>
        </w:rPr>
      </w:pPr>
      <w:r>
        <w:rPr>
          <w:rFonts w:ascii="Calibri" w:hAnsi="Calibri"/>
          <w:b w:val="0"/>
          <w:bCs w:val="0"/>
          <w:sz w:val="20"/>
          <w:szCs w:val="20"/>
        </w:rPr>
        <w:t xml:space="preserve">Pro případ prodlení zhotovitele s odstraněním vad ve lhůtách dohodnutých v zápise o odevzdání a převzetí díla nebo v </w:t>
      </w:r>
      <w:r w:rsidR="00883400">
        <w:rPr>
          <w:rFonts w:ascii="Calibri" w:hAnsi="Calibri"/>
          <w:b w:val="0"/>
          <w:bCs w:val="0"/>
          <w:sz w:val="20"/>
          <w:szCs w:val="20"/>
        </w:rPr>
        <w:t>zápise o</w:t>
      </w:r>
      <w:r>
        <w:rPr>
          <w:rFonts w:ascii="Calibri" w:hAnsi="Calibri"/>
          <w:b w:val="0"/>
          <w:bCs w:val="0"/>
          <w:sz w:val="20"/>
          <w:szCs w:val="20"/>
        </w:rPr>
        <w:t xml:space="preserve"> projednání reklamace, či v termínu sjednaném v této smlouvě, se zhotovitel zavazuje zaplatit objednateli smluvní pokutu ve </w:t>
      </w:r>
      <w:r w:rsidR="00883400">
        <w:rPr>
          <w:rFonts w:ascii="Calibri" w:hAnsi="Calibri"/>
          <w:b w:val="0"/>
          <w:bCs w:val="0"/>
          <w:sz w:val="20"/>
          <w:szCs w:val="20"/>
        </w:rPr>
        <w:t xml:space="preserve">výši </w:t>
      </w:r>
      <w:proofErr w:type="gramStart"/>
      <w:r w:rsidR="00883400">
        <w:rPr>
          <w:rFonts w:ascii="Calibri" w:hAnsi="Calibri"/>
          <w:b w:val="0"/>
          <w:bCs w:val="0"/>
          <w:sz w:val="20"/>
          <w:szCs w:val="20"/>
        </w:rPr>
        <w:t>1.000,-</w:t>
      </w:r>
      <w:proofErr w:type="gramEnd"/>
      <w:r w:rsidR="00883400">
        <w:rPr>
          <w:rFonts w:ascii="Calibri" w:hAnsi="Calibri"/>
          <w:b w:val="0"/>
          <w:bCs w:val="0"/>
          <w:sz w:val="20"/>
          <w:szCs w:val="20"/>
        </w:rPr>
        <w:t xml:space="preserve"> </w:t>
      </w:r>
      <w:r>
        <w:rPr>
          <w:rFonts w:ascii="Calibri" w:hAnsi="Calibri"/>
          <w:b w:val="0"/>
          <w:bCs w:val="0"/>
          <w:sz w:val="20"/>
          <w:szCs w:val="20"/>
        </w:rPr>
        <w:t>Kč za každých 10 dní prodlení a vadu.</w:t>
      </w:r>
    </w:p>
    <w:p w14:paraId="2924143A" w14:textId="72E44956" w:rsidR="001A6AD8" w:rsidRDefault="00E639E9">
      <w:pPr>
        <w:pStyle w:val="WW-Zkladntext2"/>
        <w:numPr>
          <w:ilvl w:val="0"/>
          <w:numId w:val="6"/>
        </w:numPr>
        <w:tabs>
          <w:tab w:val="left" w:pos="705"/>
        </w:tabs>
        <w:rPr>
          <w:rFonts w:ascii="Calibri" w:hAnsi="Calibri"/>
          <w:b w:val="0"/>
          <w:bCs w:val="0"/>
          <w:sz w:val="20"/>
          <w:szCs w:val="20"/>
        </w:rPr>
      </w:pPr>
      <w:r>
        <w:rPr>
          <w:rFonts w:ascii="Calibri" w:hAnsi="Calibri"/>
          <w:b w:val="0"/>
          <w:bCs w:val="0"/>
          <w:sz w:val="20"/>
          <w:szCs w:val="20"/>
        </w:rPr>
        <w:t>V případě, že zhotovitel poruší některou z povinností, které jsou mu uloženy v čl. 7</w:t>
      </w:r>
      <w:r w:rsidR="00883400">
        <w:rPr>
          <w:rFonts w:ascii="Calibri" w:hAnsi="Calibri"/>
          <w:b w:val="0"/>
          <w:bCs w:val="0"/>
          <w:sz w:val="20"/>
          <w:szCs w:val="20"/>
        </w:rPr>
        <w:t xml:space="preserve"> odst.</w:t>
      </w:r>
      <w:r>
        <w:rPr>
          <w:rFonts w:ascii="Calibri" w:hAnsi="Calibri"/>
          <w:b w:val="0"/>
          <w:bCs w:val="0"/>
          <w:sz w:val="20"/>
          <w:szCs w:val="20"/>
        </w:rPr>
        <w:t xml:space="preserve"> 6 a 7 smlouvy (předložení seznamu poddodavatelů; plnění finančních závazků vůči poddodavatelům), je zhotovitel povinen zaplatit smluvní pokutu ve výši </w:t>
      </w:r>
      <w:proofErr w:type="gramStart"/>
      <w:r w:rsidR="00883400">
        <w:rPr>
          <w:rFonts w:ascii="Calibri" w:hAnsi="Calibri"/>
          <w:b w:val="0"/>
          <w:bCs w:val="0"/>
          <w:sz w:val="20"/>
          <w:szCs w:val="20"/>
        </w:rPr>
        <w:t>15.000,-</w:t>
      </w:r>
      <w:proofErr w:type="gramEnd"/>
      <w:r>
        <w:rPr>
          <w:rFonts w:ascii="Calibri" w:hAnsi="Calibri"/>
          <w:b w:val="0"/>
          <w:bCs w:val="0"/>
          <w:sz w:val="20"/>
          <w:szCs w:val="20"/>
        </w:rPr>
        <w:t xml:space="preserve"> Kč za každý den prodlení se splněním povinností.</w:t>
      </w:r>
    </w:p>
    <w:p w14:paraId="6828C2B2" w14:textId="77777777" w:rsidR="001A6AD8" w:rsidRDefault="00E639E9">
      <w:pPr>
        <w:pStyle w:val="WW-Zkladntext2"/>
        <w:numPr>
          <w:ilvl w:val="0"/>
          <w:numId w:val="6"/>
        </w:numPr>
        <w:tabs>
          <w:tab w:val="left" w:pos="705"/>
        </w:tabs>
        <w:rPr>
          <w:rFonts w:ascii="Calibri" w:hAnsi="Calibri"/>
          <w:b w:val="0"/>
          <w:bCs w:val="0"/>
          <w:sz w:val="20"/>
          <w:szCs w:val="20"/>
        </w:rPr>
      </w:pPr>
      <w:r>
        <w:rPr>
          <w:rFonts w:ascii="Calibri" w:hAnsi="Calibri"/>
          <w:b w:val="0"/>
          <w:bCs w:val="0"/>
          <w:sz w:val="20"/>
          <w:szCs w:val="20"/>
        </w:rPr>
        <w:t xml:space="preserve">V případě, že zhotovitel poruší svou povinnost podle čl. 7 odst. 8 smlouvy (dodržování pracovněprávních předpisů), je zhotovitel povinen zaplatit objednateli smluvní pokutu ve výši </w:t>
      </w:r>
      <w:proofErr w:type="gramStart"/>
      <w:r>
        <w:rPr>
          <w:rFonts w:ascii="Calibri" w:hAnsi="Calibri"/>
          <w:b w:val="0"/>
          <w:bCs w:val="0"/>
          <w:sz w:val="20"/>
          <w:szCs w:val="20"/>
        </w:rPr>
        <w:t>0,01%</w:t>
      </w:r>
      <w:proofErr w:type="gramEnd"/>
      <w:r>
        <w:rPr>
          <w:rFonts w:ascii="Calibri" w:hAnsi="Calibri"/>
          <w:b w:val="0"/>
          <w:bCs w:val="0"/>
          <w:sz w:val="20"/>
          <w:szCs w:val="20"/>
        </w:rPr>
        <w:t xml:space="preserve"> z ceny díla bez DPH za každý případ porušení povinností a i každý den trvání porušení povinnosti.</w:t>
      </w:r>
    </w:p>
    <w:p w14:paraId="7EC20765" w14:textId="77777777" w:rsidR="001A6AD8" w:rsidRDefault="00E639E9">
      <w:pPr>
        <w:pStyle w:val="Standard"/>
        <w:numPr>
          <w:ilvl w:val="0"/>
          <w:numId w:val="6"/>
        </w:numPr>
        <w:tabs>
          <w:tab w:val="left" w:pos="705"/>
        </w:tabs>
        <w:spacing w:before="120"/>
        <w:jc w:val="both"/>
        <w:rPr>
          <w:rFonts w:ascii="Calibri" w:hAnsi="Calibri"/>
        </w:rPr>
      </w:pPr>
      <w:r>
        <w:rPr>
          <w:rFonts w:ascii="Calibri" w:hAnsi="Calibri"/>
        </w:rPr>
        <w:t>Právo objednatele na úhradu smluvní pokuty není podmíněno vznikem škody na jeho straně a zaplacením smluvní pokuty není dotčen ani nárok objednatele na náhradu škody.</w:t>
      </w:r>
    </w:p>
    <w:p w14:paraId="74A29AA2" w14:textId="77777777" w:rsidR="001A6AD8" w:rsidRDefault="00E639E9">
      <w:pPr>
        <w:pStyle w:val="Standard"/>
        <w:numPr>
          <w:ilvl w:val="0"/>
          <w:numId w:val="6"/>
        </w:numPr>
        <w:tabs>
          <w:tab w:val="left" w:pos="705"/>
        </w:tabs>
        <w:spacing w:before="120"/>
        <w:rPr>
          <w:rFonts w:ascii="Calibri" w:hAnsi="Calibri"/>
        </w:rPr>
      </w:pPr>
      <w:r>
        <w:rPr>
          <w:rFonts w:ascii="Calibri" w:hAnsi="Calibri"/>
        </w:rPr>
        <w:t>Pro případ prodlení s placením faktury se sjednává, že je povinen objednatel zaplatit zhotoviteli úroky z prodlení v zákonné výši dle obecně závazného předpisu.</w:t>
      </w:r>
    </w:p>
    <w:p w14:paraId="1D133D41" w14:textId="77777777" w:rsidR="001A6AD8" w:rsidRDefault="001A6AD8">
      <w:pPr>
        <w:pStyle w:val="Standard"/>
        <w:tabs>
          <w:tab w:val="left" w:pos="705"/>
        </w:tabs>
        <w:spacing w:before="120"/>
        <w:rPr>
          <w:rFonts w:ascii="Calibri" w:hAnsi="Calibri"/>
        </w:rPr>
      </w:pPr>
    </w:p>
    <w:p w14:paraId="06219898" w14:textId="77777777" w:rsidR="001A6AD8" w:rsidRDefault="00E639E9">
      <w:pPr>
        <w:pStyle w:val="Standard"/>
        <w:spacing w:before="120"/>
        <w:jc w:val="center"/>
        <w:rPr>
          <w:rFonts w:ascii="Calibri" w:hAnsi="Calibri"/>
        </w:rPr>
      </w:pPr>
      <w:r>
        <w:rPr>
          <w:rFonts w:ascii="Calibri" w:hAnsi="Calibri"/>
          <w:b/>
          <w:bCs/>
          <w:sz w:val="24"/>
          <w:szCs w:val="24"/>
        </w:rPr>
        <w:t xml:space="preserve">7. </w:t>
      </w:r>
      <w:r>
        <w:rPr>
          <w:rFonts w:ascii="Calibri" w:hAnsi="Calibri"/>
          <w:b/>
          <w:bCs/>
          <w:sz w:val="24"/>
          <w:szCs w:val="24"/>
        </w:rPr>
        <w:tab/>
        <w:t>Základní povinnosti zhotovitele</w:t>
      </w:r>
    </w:p>
    <w:p w14:paraId="51E7B89D" w14:textId="30D0B93B" w:rsidR="001A6AD8" w:rsidRDefault="00E639E9">
      <w:pPr>
        <w:pStyle w:val="Standard"/>
        <w:numPr>
          <w:ilvl w:val="0"/>
          <w:numId w:val="7"/>
        </w:numPr>
        <w:tabs>
          <w:tab w:val="left" w:pos="705"/>
        </w:tabs>
        <w:spacing w:before="120"/>
        <w:jc w:val="both"/>
        <w:rPr>
          <w:rFonts w:ascii="Calibri" w:hAnsi="Calibri"/>
        </w:rPr>
      </w:pPr>
      <w:r>
        <w:rPr>
          <w:rFonts w:ascii="Calibri" w:hAnsi="Calibri"/>
        </w:rPr>
        <w:t xml:space="preserve">Zhotovitel je povinen zhotovit dílo s odbornou péčí a dodržovat při provádění prací dle smlouvy </w:t>
      </w:r>
      <w:r w:rsidR="00883400">
        <w:rPr>
          <w:rFonts w:ascii="Calibri" w:hAnsi="Calibri"/>
        </w:rPr>
        <w:t>technické a</w:t>
      </w:r>
      <w:r>
        <w:rPr>
          <w:rFonts w:ascii="Calibri" w:hAnsi="Calibri"/>
        </w:rPr>
        <w:t xml:space="preserve"> technologické normy vztahující se na tyto práce</w:t>
      </w:r>
      <w:r>
        <w:rPr>
          <w:rFonts w:ascii="Calibri" w:hAnsi="Calibri"/>
          <w:b/>
          <w:bCs/>
        </w:rPr>
        <w:t>,</w:t>
      </w:r>
      <w:r>
        <w:rPr>
          <w:rFonts w:ascii="Calibri" w:hAnsi="Calibri"/>
        </w:rPr>
        <w:t xml:space="preserve"> dodržovat zásady ochrany zdraví a bezpečnosti při práci a ekologické </w:t>
      </w:r>
      <w:r w:rsidR="00883400">
        <w:rPr>
          <w:rFonts w:ascii="Calibri" w:hAnsi="Calibri"/>
        </w:rPr>
        <w:t>zásady ve</w:t>
      </w:r>
      <w:r>
        <w:rPr>
          <w:rFonts w:ascii="Calibri" w:hAnsi="Calibri"/>
        </w:rPr>
        <w:t xml:space="preserve"> smyslu platných předpisů. Dále je zhotovitel povinen neobtěžovat nad míru přiměřenou poměrům obyvatele okolních objektů nadměrným hlukem, prachem, popílkem, kouřem, plyny, parami, pachy, pevnými a tekutými odpady a vibracemi. Zhotovitel bude průběžně zajišťovat úklid pracoviště v průběhu plnění díla a je povinen odstraňovat na své náklady veškeré odpady, které vzniknou při provádění díla. Zhotovitel je povinen neprodleně po předání díla (jednotlivá dílčí plnění) vyklidit místo provádění prací.</w:t>
      </w:r>
    </w:p>
    <w:p w14:paraId="41A23E1F" w14:textId="1A10955E" w:rsidR="001A6AD8" w:rsidRDefault="00E639E9">
      <w:pPr>
        <w:pStyle w:val="Standard"/>
        <w:numPr>
          <w:ilvl w:val="0"/>
          <w:numId w:val="7"/>
        </w:numPr>
        <w:tabs>
          <w:tab w:val="left" w:pos="705"/>
        </w:tabs>
        <w:spacing w:before="120"/>
        <w:jc w:val="both"/>
        <w:rPr>
          <w:rFonts w:ascii="Calibri" w:hAnsi="Calibri"/>
        </w:rPr>
      </w:pPr>
      <w:r>
        <w:rPr>
          <w:rFonts w:ascii="Calibri" w:hAnsi="Calibri"/>
        </w:rPr>
        <w:t xml:space="preserve">Vznikne-li v průběhu provádění díla potřeba provedení víceprací, je zhotovitel povinen neprodleně písemně na tyto </w:t>
      </w:r>
      <w:r w:rsidRPr="00B1406E">
        <w:rPr>
          <w:rFonts w:ascii="Calibri" w:hAnsi="Calibri"/>
        </w:rPr>
        <w:t>skutečnosti</w:t>
      </w:r>
      <w:r w:rsidR="00883400" w:rsidRPr="00B1406E">
        <w:rPr>
          <w:rFonts w:ascii="Calibri" w:hAnsi="Calibri"/>
        </w:rPr>
        <w:t xml:space="preserve"> upozornit</w:t>
      </w:r>
      <w:r w:rsidRPr="00B1406E">
        <w:rPr>
          <w:rFonts w:ascii="Calibri" w:hAnsi="Calibri"/>
        </w:rPr>
        <w:t xml:space="preserve"> </w:t>
      </w:r>
      <w:r>
        <w:rPr>
          <w:rFonts w:ascii="Calibri" w:hAnsi="Calibri"/>
        </w:rPr>
        <w:t>objednatele.</w:t>
      </w:r>
      <w:r w:rsidR="00883400">
        <w:rPr>
          <w:rFonts w:ascii="Calibri" w:hAnsi="Calibri"/>
        </w:rPr>
        <w:t xml:space="preserve"> </w:t>
      </w:r>
    </w:p>
    <w:p w14:paraId="0835F1FF" w14:textId="6EA0E234" w:rsidR="001A6AD8" w:rsidRDefault="00E639E9">
      <w:pPr>
        <w:pStyle w:val="Standard"/>
        <w:numPr>
          <w:ilvl w:val="0"/>
          <w:numId w:val="7"/>
        </w:numPr>
        <w:tabs>
          <w:tab w:val="left" w:pos="705"/>
        </w:tabs>
        <w:spacing w:before="120"/>
        <w:jc w:val="both"/>
        <w:rPr>
          <w:rFonts w:ascii="Calibri" w:hAnsi="Calibri"/>
        </w:rPr>
      </w:pPr>
      <w:r>
        <w:rPr>
          <w:rFonts w:ascii="Calibri" w:hAnsi="Calibri"/>
        </w:rPr>
        <w:t xml:space="preserve">Zhotovitel je povinen při provádění prací neprodleně upozornit objednatele na zřejmou </w:t>
      </w:r>
      <w:r w:rsidR="00883400">
        <w:rPr>
          <w:rFonts w:ascii="Calibri" w:hAnsi="Calibri"/>
        </w:rPr>
        <w:t>nevhodnost věcí</w:t>
      </w:r>
      <w:r>
        <w:rPr>
          <w:rFonts w:ascii="Calibri" w:hAnsi="Calibri"/>
        </w:rPr>
        <w:t xml:space="preserve"> či dokumentů nebo pokynů převzatých od objednatele k provádění prací, a to písemně na e-mailovou adresu zástupce </w:t>
      </w:r>
      <w:r w:rsidR="00B1406E">
        <w:rPr>
          <w:rFonts w:ascii="Calibri" w:hAnsi="Calibri"/>
        </w:rPr>
        <w:t>objednatele</w:t>
      </w:r>
      <w:r>
        <w:rPr>
          <w:rFonts w:ascii="Calibri" w:hAnsi="Calibri"/>
        </w:rPr>
        <w:t xml:space="preserve">: </w:t>
      </w:r>
      <w:hyperlink r:id="rId9" w:history="1">
        <w:r w:rsidR="00B1406E" w:rsidRPr="00A41262">
          <w:rPr>
            <w:rStyle w:val="Hypertextovodkaz"/>
            <w:rFonts w:ascii="Calibri" w:hAnsi="Calibri"/>
          </w:rPr>
          <w:t>vackova@teplice.cz</w:t>
        </w:r>
      </w:hyperlink>
      <w:r w:rsidR="00883400">
        <w:rPr>
          <w:rFonts w:ascii="Calibri" w:hAnsi="Calibri"/>
        </w:rPr>
        <w:t xml:space="preserve"> </w:t>
      </w:r>
    </w:p>
    <w:p w14:paraId="18918919" w14:textId="037DF1FC" w:rsidR="001A6AD8" w:rsidRDefault="00E639E9">
      <w:pPr>
        <w:pStyle w:val="Standard"/>
        <w:numPr>
          <w:ilvl w:val="0"/>
          <w:numId w:val="7"/>
        </w:numPr>
        <w:tabs>
          <w:tab w:val="left" w:pos="705"/>
        </w:tabs>
        <w:spacing w:before="120"/>
        <w:jc w:val="both"/>
        <w:rPr>
          <w:rFonts w:ascii="Calibri" w:hAnsi="Calibri"/>
        </w:rPr>
      </w:pPr>
      <w:r>
        <w:rPr>
          <w:rFonts w:ascii="Calibri" w:hAnsi="Calibri"/>
        </w:rPr>
        <w:t xml:space="preserve">Zhotovitel je </w:t>
      </w:r>
      <w:r w:rsidR="00883400">
        <w:rPr>
          <w:rFonts w:ascii="Calibri" w:hAnsi="Calibri"/>
        </w:rPr>
        <w:t>povinen umožnit</w:t>
      </w:r>
      <w:r>
        <w:rPr>
          <w:rFonts w:ascii="Calibri" w:hAnsi="Calibri"/>
        </w:rPr>
        <w:t xml:space="preserve"> oprávněným osobám objednatele kontrolu provádění díla.</w:t>
      </w:r>
    </w:p>
    <w:p w14:paraId="2245462C" w14:textId="10CFB511" w:rsidR="001A6AD8" w:rsidRDefault="00E639E9">
      <w:pPr>
        <w:pStyle w:val="Standard"/>
        <w:numPr>
          <w:ilvl w:val="0"/>
          <w:numId w:val="7"/>
        </w:numPr>
        <w:tabs>
          <w:tab w:val="left" w:pos="705"/>
        </w:tabs>
        <w:spacing w:before="120"/>
        <w:jc w:val="both"/>
        <w:rPr>
          <w:rFonts w:ascii="Calibri" w:hAnsi="Calibri"/>
        </w:rPr>
      </w:pPr>
      <w:r>
        <w:rPr>
          <w:rFonts w:ascii="Calibri" w:hAnsi="Calibri"/>
        </w:rPr>
        <w:t xml:space="preserve">Zhotovitel je povinen vést při provádění </w:t>
      </w:r>
      <w:r w:rsidR="00883400">
        <w:rPr>
          <w:rFonts w:ascii="Calibri" w:hAnsi="Calibri"/>
        </w:rPr>
        <w:t>stavebních prací stavební</w:t>
      </w:r>
      <w:r>
        <w:rPr>
          <w:rFonts w:ascii="Calibri" w:hAnsi="Calibri"/>
        </w:rPr>
        <w:t xml:space="preserve"> deník v souladu s příslušnými předpisy ode dne zahájení prací až do odstranění vad z předávacího protokolu. Během provádění prací musí být stavební deník trvale v místě provádění prací přístupný pro oprávněné osoby v obvyklé pracovní době (8.00 – 15.00). Denní zápisy musí být vedeny v den, kdy byly práce prováděny nebo kdy nastaly zapisované skutečnosti a v deníku nesmí být volná místa. Za objednatele sledují obsah stavebního deníku osoby oprávněné k jednání nebo k tomu zmocněné dle této smlouvy. Zhotovitel je povinen ukládat kopie denních záznamů odděleně od originálu tak, aby byly kopie k dispozici v případě zničení originálu. </w:t>
      </w:r>
    </w:p>
    <w:p w14:paraId="56A1C167" w14:textId="77777777" w:rsidR="001A6AD8" w:rsidRDefault="00E639E9">
      <w:pPr>
        <w:pStyle w:val="Standard"/>
        <w:numPr>
          <w:ilvl w:val="0"/>
          <w:numId w:val="7"/>
        </w:numPr>
        <w:tabs>
          <w:tab w:val="left" w:pos="705"/>
        </w:tabs>
        <w:spacing w:before="120"/>
        <w:jc w:val="both"/>
        <w:rPr>
          <w:rFonts w:ascii="Calibri" w:hAnsi="Calibri"/>
        </w:rPr>
      </w:pPr>
      <w:r>
        <w:rPr>
          <w:rFonts w:ascii="Calibri" w:hAnsi="Calibri"/>
        </w:rPr>
        <w:t>Zhotovitel je povinen kdykoli v průběhu provádění díla na žádost objednatele předložit kompletní seznam částí díla prováděných prostřednictvím poddodavatelů včetně identifikace poddodavatelů.</w:t>
      </w:r>
    </w:p>
    <w:p w14:paraId="168567D5" w14:textId="77777777" w:rsidR="001A6AD8" w:rsidRDefault="00E639E9">
      <w:pPr>
        <w:pStyle w:val="Standard"/>
        <w:numPr>
          <w:ilvl w:val="0"/>
          <w:numId w:val="7"/>
        </w:numPr>
        <w:tabs>
          <w:tab w:val="left" w:pos="705"/>
        </w:tabs>
        <w:spacing w:before="120"/>
        <w:jc w:val="both"/>
        <w:rPr>
          <w:rFonts w:ascii="Calibri" w:hAnsi="Calibri"/>
        </w:rPr>
      </w:pPr>
      <w:r>
        <w:rPr>
          <w:rFonts w:ascii="Calibri" w:hAnsi="Calibri"/>
        </w:rPr>
        <w:t xml:space="preserve">Zhotovitel je povinen zajistit řádné a včasné plnění finančních závazků svým poddodavatelům, kdy za řádné a včasné plnění se považuje plné uhrazení (vyjma případných sjednaných pozastávek) poddodavatelem </w:t>
      </w:r>
      <w:r>
        <w:rPr>
          <w:rFonts w:ascii="Calibri" w:hAnsi="Calibri"/>
        </w:rPr>
        <w:lastRenderedPageBreak/>
        <w:t>řádně vystavených a doručených faktur za plnění poskytnutá k plnění veřejné zakázky, a to vždy do 10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p>
    <w:p w14:paraId="16ED20EF" w14:textId="77777777" w:rsidR="001A6AD8" w:rsidRDefault="00E639E9">
      <w:pPr>
        <w:pStyle w:val="Standard"/>
        <w:numPr>
          <w:ilvl w:val="0"/>
          <w:numId w:val="7"/>
        </w:numPr>
        <w:tabs>
          <w:tab w:val="left" w:pos="705"/>
        </w:tabs>
        <w:spacing w:before="120"/>
        <w:jc w:val="both"/>
        <w:rPr>
          <w:rFonts w:ascii="Calibri" w:hAnsi="Calibri"/>
        </w:rPr>
      </w:pPr>
      <w:r>
        <w:rPr>
          <w:rFonts w:ascii="Calibri" w:hAnsi="Calibri"/>
        </w:rPr>
        <w:t>Zhotovitel se zavazuje zajistit dodržování pracovněprávních předpisů, zejména zákona č. 262/2006 Sb., zákoník práce, ve znění pozdějších předpisů, (se zvláštním zřetelem na regulaci odměňování, pracovní doby, doby odpočinku mezi směnami, atp.), zákona 435/2004 Sb., o zaměstnanosti, ve znění pozdějších předpisů (se zvláštním zřetelem na regulaci zaměstnávání cizinců), a to vůči všem osobám, které se na provádění díla podílejí a bez ohledu na to, zda jsou práce na díle prováděny bezprostředně zhotovitelem či jeho poddodavateli.</w:t>
      </w:r>
    </w:p>
    <w:p w14:paraId="22154066" w14:textId="77777777" w:rsidR="001A6AD8" w:rsidRDefault="00E639E9">
      <w:pPr>
        <w:pStyle w:val="Standard"/>
        <w:numPr>
          <w:ilvl w:val="0"/>
          <w:numId w:val="7"/>
        </w:numPr>
        <w:tabs>
          <w:tab w:val="left" w:pos="705"/>
        </w:tabs>
        <w:spacing w:before="120"/>
        <w:jc w:val="both"/>
        <w:rPr>
          <w:rFonts w:ascii="Calibri" w:hAnsi="Calibri"/>
        </w:rPr>
      </w:pPr>
      <w:r>
        <w:rPr>
          <w:rFonts w:ascii="Calibri" w:hAnsi="Calibri"/>
        </w:rPr>
        <w:t>Objednatel je oprávněn pozastavit provádění prací na díle, a to po předchozím písemném upozornění zhotovitele na nedostatky prací. O tomto budou učiněny zápisy do SD nebo bude oznámení předáno jiným vhodným způsobem. Zhotovitel je oprávněn přerušit provádění prací tehdy, pokud upozornil objednatele na nevhodnost pokynů objednatele, jestliže má za to, že takové pokyny podstatně ztěžují či znemožňují provádění díla.</w:t>
      </w:r>
    </w:p>
    <w:p w14:paraId="24545F26" w14:textId="2DAA6B4C" w:rsidR="001A6AD8" w:rsidRDefault="00E639E9">
      <w:pPr>
        <w:pStyle w:val="Standard"/>
        <w:numPr>
          <w:ilvl w:val="0"/>
          <w:numId w:val="7"/>
        </w:numPr>
        <w:tabs>
          <w:tab w:val="left" w:pos="705"/>
        </w:tabs>
        <w:spacing w:before="120"/>
        <w:jc w:val="both"/>
        <w:rPr>
          <w:rFonts w:ascii="Calibri" w:hAnsi="Calibri"/>
        </w:rPr>
      </w:pPr>
      <w:r>
        <w:rPr>
          <w:rFonts w:ascii="Calibri" w:hAnsi="Calibri"/>
        </w:rPr>
        <w:t xml:space="preserve">Zjistí-li zhotovitel při provádění díla podstatné překážky, týkající se provádění díla, které znemožňují provedení díla řádně nebo včas, je povinen toto oznámit objednateli neprodleně zápisem do SD nebo jiným písemným </w:t>
      </w:r>
      <w:r w:rsidR="00D43A36">
        <w:rPr>
          <w:rFonts w:ascii="Calibri" w:hAnsi="Calibri"/>
        </w:rPr>
        <w:t>oznámením, spolu</w:t>
      </w:r>
      <w:r>
        <w:rPr>
          <w:rFonts w:ascii="Calibri" w:hAnsi="Calibri"/>
        </w:rPr>
        <w:t xml:space="preserve"> s návrhem na technické řešení. Do dosažení dohody o </w:t>
      </w:r>
      <w:r w:rsidR="00D43A36">
        <w:rPr>
          <w:rFonts w:ascii="Calibri" w:hAnsi="Calibri"/>
        </w:rPr>
        <w:t>řešení je</w:t>
      </w:r>
      <w:r>
        <w:rPr>
          <w:rFonts w:ascii="Calibri" w:hAnsi="Calibri"/>
        </w:rPr>
        <w:t xml:space="preserve"> zhotovitel oprávněn provádění díla přerušit.</w:t>
      </w:r>
    </w:p>
    <w:p w14:paraId="53D30354" w14:textId="77777777" w:rsidR="001A6AD8" w:rsidRDefault="00E639E9">
      <w:pPr>
        <w:pStyle w:val="Standard"/>
        <w:numPr>
          <w:ilvl w:val="0"/>
          <w:numId w:val="7"/>
        </w:numPr>
        <w:tabs>
          <w:tab w:val="left" w:pos="705"/>
        </w:tabs>
        <w:spacing w:before="120"/>
        <w:jc w:val="both"/>
        <w:rPr>
          <w:rFonts w:ascii="Calibri" w:hAnsi="Calibri"/>
        </w:rPr>
      </w:pPr>
      <w:r>
        <w:rPr>
          <w:rFonts w:ascii="Calibri" w:hAnsi="Calibri"/>
        </w:rPr>
        <w:t>V případě oprávněného odstoupení zhotovitele od smlouvy není tento oprávněn uplatňovat žádnou náhradu kromě náhrady účelně nezbytně vynaložených nákladů na plnění rozpracovaných zakázek.</w:t>
      </w:r>
    </w:p>
    <w:p w14:paraId="61339524" w14:textId="0327B9F3" w:rsidR="001A6AD8" w:rsidRDefault="00E639E9">
      <w:pPr>
        <w:pStyle w:val="Standard"/>
        <w:numPr>
          <w:ilvl w:val="0"/>
          <w:numId w:val="7"/>
        </w:numPr>
        <w:tabs>
          <w:tab w:val="left" w:pos="705"/>
        </w:tabs>
        <w:spacing w:before="120"/>
        <w:jc w:val="both"/>
        <w:rPr>
          <w:rFonts w:ascii="Calibri" w:hAnsi="Calibri"/>
        </w:rPr>
      </w:pPr>
      <w:r>
        <w:rPr>
          <w:rFonts w:ascii="Calibri" w:hAnsi="Calibri"/>
        </w:rPr>
        <w:t xml:space="preserve">Aby zhotovitel mohl nabídnout dílo – dílčí </w:t>
      </w:r>
      <w:r w:rsidR="00D43A36">
        <w:rPr>
          <w:rFonts w:ascii="Calibri" w:hAnsi="Calibri"/>
        </w:rPr>
        <w:t>plnění – k</w:t>
      </w:r>
      <w:r>
        <w:rPr>
          <w:rFonts w:ascii="Calibri" w:hAnsi="Calibri"/>
        </w:rPr>
        <w:t> převzetí, musí dokončit dílo v souladu se smlouvou a pokyny objednatele.</w:t>
      </w:r>
    </w:p>
    <w:p w14:paraId="12ED67F0" w14:textId="77777777" w:rsidR="001A6AD8" w:rsidRDefault="00E639E9">
      <w:pPr>
        <w:pStyle w:val="Standard"/>
        <w:numPr>
          <w:ilvl w:val="0"/>
          <w:numId w:val="7"/>
        </w:numPr>
        <w:tabs>
          <w:tab w:val="left" w:pos="705"/>
        </w:tabs>
        <w:spacing w:before="120"/>
        <w:jc w:val="both"/>
        <w:rPr>
          <w:rFonts w:ascii="Calibri" w:hAnsi="Calibri"/>
        </w:rPr>
      </w:pPr>
      <w:r>
        <w:rPr>
          <w:rFonts w:ascii="Calibri" w:hAnsi="Calibri"/>
        </w:rPr>
        <w:t>Zhotovitel je vždy povinen upozornit objednatele na skutečnost, že budou zakryty provedené práce a vyzvat jej ke kontrole zakrývaných prací. Takovou kontrolu je povinen objednatel uskutečnit nejpozději do 3 pracovních dnů. Pokud ji neučiní je oprávněn vyzvat zhotovitele k odkrytí zakrytých prací kdykoliv s tím, že náklady nese objednatel, pokud se zjistí, že zakryté práce byly provedeny řádně.</w:t>
      </w:r>
    </w:p>
    <w:p w14:paraId="38B91E35" w14:textId="77777777" w:rsidR="001A6AD8" w:rsidRDefault="001A6AD8">
      <w:pPr>
        <w:pStyle w:val="Standard"/>
        <w:tabs>
          <w:tab w:val="left" w:pos="705"/>
        </w:tabs>
        <w:spacing w:before="120"/>
        <w:jc w:val="both"/>
        <w:rPr>
          <w:rFonts w:ascii="Calibri" w:hAnsi="Calibri"/>
        </w:rPr>
      </w:pPr>
    </w:p>
    <w:p w14:paraId="30C89DB0" w14:textId="77777777" w:rsidR="001A6AD8" w:rsidRDefault="00E639E9">
      <w:pPr>
        <w:pStyle w:val="Standard"/>
        <w:spacing w:before="120"/>
        <w:jc w:val="center"/>
        <w:rPr>
          <w:rFonts w:ascii="Calibri" w:hAnsi="Calibri"/>
        </w:rPr>
      </w:pPr>
      <w:r>
        <w:rPr>
          <w:rFonts w:ascii="Calibri" w:hAnsi="Calibri"/>
          <w:b/>
          <w:bCs/>
          <w:sz w:val="24"/>
          <w:szCs w:val="24"/>
        </w:rPr>
        <w:t>8.             Základní povinnosti objednatele</w:t>
      </w:r>
    </w:p>
    <w:p w14:paraId="1B5638E3" w14:textId="1D95BE11" w:rsidR="001A6AD8" w:rsidRDefault="00E639E9">
      <w:pPr>
        <w:pStyle w:val="Standard"/>
        <w:numPr>
          <w:ilvl w:val="0"/>
          <w:numId w:val="8"/>
        </w:numPr>
        <w:tabs>
          <w:tab w:val="clear" w:pos="720"/>
          <w:tab w:val="left" w:pos="360"/>
        </w:tabs>
        <w:spacing w:before="120"/>
        <w:jc w:val="both"/>
        <w:rPr>
          <w:rFonts w:ascii="Calibri" w:hAnsi="Calibri"/>
        </w:rPr>
      </w:pPr>
      <w:r>
        <w:rPr>
          <w:rFonts w:ascii="Calibri" w:hAnsi="Calibri"/>
        </w:rPr>
        <w:t xml:space="preserve">Objednatel se zavazuje převzít na výzvu zhotovitele bez zbytečného odkladu </w:t>
      </w:r>
      <w:r w:rsidR="00FE1EC7">
        <w:rPr>
          <w:rFonts w:ascii="Calibri" w:hAnsi="Calibri"/>
        </w:rPr>
        <w:t>dílo (</w:t>
      </w:r>
      <w:r>
        <w:rPr>
          <w:rFonts w:ascii="Calibri" w:hAnsi="Calibri"/>
        </w:rPr>
        <w:t xml:space="preserve">jednotlivou dodávku/dílčí plnění) řádně dokončené v dohodnutém rozsahu, případně v rozsahu </w:t>
      </w:r>
      <w:r w:rsidR="00FE1EC7">
        <w:rPr>
          <w:rFonts w:ascii="Calibri" w:hAnsi="Calibri"/>
        </w:rPr>
        <w:t>dle objednatelem</w:t>
      </w:r>
      <w:r>
        <w:rPr>
          <w:rFonts w:ascii="Calibri" w:hAnsi="Calibri"/>
        </w:rPr>
        <w:t xml:space="preserve"> odsouhlasených změn a v souladu s ostatními ujednáním této smlouvy.</w:t>
      </w:r>
    </w:p>
    <w:p w14:paraId="55D12F09" w14:textId="77777777" w:rsidR="001A6AD8" w:rsidRDefault="00E639E9">
      <w:pPr>
        <w:pStyle w:val="Standard"/>
        <w:numPr>
          <w:ilvl w:val="0"/>
          <w:numId w:val="8"/>
        </w:numPr>
        <w:tabs>
          <w:tab w:val="clear" w:pos="720"/>
          <w:tab w:val="left" w:pos="360"/>
        </w:tabs>
        <w:spacing w:before="120"/>
        <w:jc w:val="both"/>
        <w:rPr>
          <w:rFonts w:ascii="Calibri" w:hAnsi="Calibri"/>
        </w:rPr>
      </w:pPr>
      <w:r>
        <w:rPr>
          <w:rFonts w:ascii="Calibri" w:hAnsi="Calibri"/>
        </w:rPr>
        <w:t>Objednatel předá zhotoviteli staveniště (pracoviště) tak, aby zhotovitel mohl v den uvedený v objednávce stranami zahájit práce na díle. Zhotovitel bere na vědomí, že nebude předáno staveniště zcela prosté práv třetích osob. Zhotovitel prohlašuje, že si je vědom toho, že toto není překážkou provádění díla.</w:t>
      </w:r>
    </w:p>
    <w:p w14:paraId="55064C8D" w14:textId="77777777" w:rsidR="001A6AD8" w:rsidRDefault="00E639E9">
      <w:pPr>
        <w:pStyle w:val="Standard"/>
        <w:numPr>
          <w:ilvl w:val="0"/>
          <w:numId w:val="8"/>
        </w:numPr>
        <w:tabs>
          <w:tab w:val="clear" w:pos="720"/>
          <w:tab w:val="left" w:pos="360"/>
        </w:tabs>
        <w:spacing w:before="120"/>
        <w:jc w:val="both"/>
        <w:rPr>
          <w:rFonts w:ascii="Calibri" w:hAnsi="Calibri"/>
          <w:b/>
        </w:rPr>
      </w:pPr>
      <w:r>
        <w:rPr>
          <w:rFonts w:ascii="Calibri" w:hAnsi="Calibri"/>
        </w:rPr>
        <w:t>Objednatel se zavazuje poskytnout při provádění díla zhotoviteli na jeho výzvu další potřebnou součinnost, kterou po něm lze spravedlivě požadovat.</w:t>
      </w:r>
    </w:p>
    <w:p w14:paraId="6DB3A6B8" w14:textId="77777777" w:rsidR="001A6AD8" w:rsidRDefault="001A6AD8">
      <w:pPr>
        <w:pStyle w:val="Standard"/>
        <w:jc w:val="both"/>
        <w:rPr>
          <w:rFonts w:ascii="Calibri" w:hAnsi="Calibri"/>
          <w:b/>
        </w:rPr>
      </w:pPr>
    </w:p>
    <w:p w14:paraId="200FD775" w14:textId="77777777" w:rsidR="001A6AD8" w:rsidRDefault="001A6AD8">
      <w:pPr>
        <w:pStyle w:val="Standard"/>
        <w:jc w:val="both"/>
        <w:rPr>
          <w:rFonts w:ascii="Calibri" w:hAnsi="Calibri"/>
          <w:b/>
        </w:rPr>
      </w:pPr>
    </w:p>
    <w:p w14:paraId="1AC96BAA" w14:textId="77777777" w:rsidR="001A6AD8" w:rsidRDefault="00E639E9">
      <w:pPr>
        <w:pStyle w:val="Standard"/>
        <w:tabs>
          <w:tab w:val="left" w:pos="360"/>
        </w:tabs>
        <w:spacing w:before="120"/>
        <w:jc w:val="center"/>
        <w:rPr>
          <w:rFonts w:ascii="Calibri" w:hAnsi="Calibri"/>
          <w:b/>
        </w:rPr>
      </w:pPr>
      <w:r>
        <w:rPr>
          <w:rFonts w:ascii="Calibri" w:hAnsi="Calibri"/>
          <w:b/>
          <w:bCs/>
          <w:sz w:val="24"/>
          <w:szCs w:val="24"/>
        </w:rPr>
        <w:t>9.            Závěrečná ustanovení</w:t>
      </w:r>
    </w:p>
    <w:p w14:paraId="3C340929" w14:textId="7BDD6B16" w:rsidR="001A6AD8" w:rsidRDefault="00E639E9">
      <w:pPr>
        <w:pStyle w:val="Standard"/>
        <w:numPr>
          <w:ilvl w:val="0"/>
          <w:numId w:val="9"/>
        </w:numPr>
        <w:tabs>
          <w:tab w:val="clear" w:pos="720"/>
          <w:tab w:val="left" w:pos="360"/>
        </w:tabs>
        <w:spacing w:before="120"/>
        <w:jc w:val="both"/>
        <w:rPr>
          <w:rFonts w:ascii="Calibri" w:hAnsi="Calibri"/>
        </w:rPr>
      </w:pPr>
      <w:r>
        <w:rPr>
          <w:rFonts w:ascii="Calibri" w:hAnsi="Calibri"/>
        </w:rPr>
        <w:t xml:space="preserve">Tato smlouva nabývá </w:t>
      </w:r>
      <w:r w:rsidR="00FE1EC7">
        <w:rPr>
          <w:rFonts w:ascii="Calibri" w:hAnsi="Calibri"/>
        </w:rPr>
        <w:t>platnosti dnem</w:t>
      </w:r>
      <w:r>
        <w:rPr>
          <w:rFonts w:ascii="Calibri" w:hAnsi="Calibri"/>
        </w:rPr>
        <w:t xml:space="preserve"> podpisu </w:t>
      </w:r>
      <w:r w:rsidR="00FA392E">
        <w:rPr>
          <w:rFonts w:ascii="Calibri" w:hAnsi="Calibri"/>
        </w:rPr>
        <w:t>oběma smluvními</w:t>
      </w:r>
      <w:r>
        <w:rPr>
          <w:rFonts w:ascii="Calibri" w:hAnsi="Calibri"/>
        </w:rPr>
        <w:t xml:space="preserve"> stranami. Účinnosti nabývá smlouva dnem jejího zveřejnění v registru smluv v souladu se zákonem č. 340/2015 Sb.  Zveřejnění je povinen zajistit objednatel.</w:t>
      </w:r>
    </w:p>
    <w:p w14:paraId="335050C6" w14:textId="77777777" w:rsidR="001A6AD8" w:rsidRDefault="00E639E9">
      <w:pPr>
        <w:pStyle w:val="Standard"/>
        <w:numPr>
          <w:ilvl w:val="0"/>
          <w:numId w:val="9"/>
        </w:numPr>
        <w:tabs>
          <w:tab w:val="clear" w:pos="720"/>
          <w:tab w:val="left" w:pos="360"/>
        </w:tabs>
        <w:spacing w:before="120"/>
        <w:jc w:val="both"/>
        <w:rPr>
          <w:rFonts w:ascii="Calibri" w:hAnsi="Calibri"/>
        </w:rPr>
      </w:pPr>
      <w:r>
        <w:rPr>
          <w:rFonts w:ascii="Calibri" w:hAnsi="Calibri"/>
        </w:rPr>
        <w:t>Tato smlouva o dílo je opatřena elektronickými podpisy.</w:t>
      </w:r>
    </w:p>
    <w:p w14:paraId="2B377E78" w14:textId="62722563" w:rsidR="001A6AD8" w:rsidRDefault="00E639E9">
      <w:pPr>
        <w:pStyle w:val="Standard"/>
        <w:numPr>
          <w:ilvl w:val="0"/>
          <w:numId w:val="9"/>
        </w:numPr>
        <w:tabs>
          <w:tab w:val="clear" w:pos="720"/>
          <w:tab w:val="left" w:pos="360"/>
        </w:tabs>
        <w:spacing w:before="120"/>
        <w:jc w:val="both"/>
        <w:rPr>
          <w:rFonts w:ascii="Calibri" w:hAnsi="Calibri"/>
        </w:rPr>
      </w:pPr>
      <w:r>
        <w:rPr>
          <w:rFonts w:ascii="Calibri" w:hAnsi="Calibri"/>
        </w:rPr>
        <w:t xml:space="preserve">Tato smlouva byla uzavřena na základě usnesení Rady města č. </w:t>
      </w:r>
      <w:r w:rsidR="003E2A0B" w:rsidRPr="00B1406E">
        <w:rPr>
          <w:rFonts w:ascii="Calibri" w:hAnsi="Calibri"/>
        </w:rPr>
        <w:t>0540/25 ze dne 26.6.2025</w:t>
      </w:r>
      <w:r>
        <w:rPr>
          <w:rFonts w:ascii="Calibri" w:hAnsi="Calibri"/>
        </w:rPr>
        <w:t xml:space="preserve">, kterou se schvaluje Směrnice Rady města Teplice č. </w:t>
      </w:r>
      <w:r w:rsidR="003E2A0B" w:rsidRPr="00B1406E">
        <w:rPr>
          <w:rFonts w:ascii="Calibri" w:hAnsi="Calibri"/>
        </w:rPr>
        <w:t>2/2025</w:t>
      </w:r>
      <w:r>
        <w:rPr>
          <w:rFonts w:ascii="Calibri" w:hAnsi="Calibri"/>
        </w:rPr>
        <w:t>, kterou se stanoví postup Statutárního města Teplice, Magistrátu města Teplice, příspěvkových organizací zřízených městem Teplice a Městské policie Teplice při zadávání veřejných zakázek.</w:t>
      </w:r>
    </w:p>
    <w:p w14:paraId="0AFB8076" w14:textId="77777777" w:rsidR="001A6AD8" w:rsidRDefault="00E639E9">
      <w:pPr>
        <w:pStyle w:val="Standard"/>
        <w:numPr>
          <w:ilvl w:val="0"/>
          <w:numId w:val="9"/>
        </w:numPr>
        <w:tabs>
          <w:tab w:val="clear" w:pos="720"/>
          <w:tab w:val="left" w:pos="360"/>
        </w:tabs>
        <w:spacing w:before="120"/>
        <w:jc w:val="both"/>
        <w:rPr>
          <w:rFonts w:ascii="Calibri" w:hAnsi="Calibri"/>
        </w:rPr>
      </w:pPr>
      <w:r>
        <w:rPr>
          <w:rFonts w:ascii="Calibri" w:hAnsi="Calibri"/>
        </w:rPr>
        <w:lastRenderedPageBreak/>
        <w:t>Vzájemné vztahy smluvních stran a skutečnosti výslovně neupravené touto smlouvou se řídí obecně závaznými právními předpisy, zejména zákonem č. 89/2012 Sb. Občanský zákoník, v platném znění.</w:t>
      </w:r>
    </w:p>
    <w:p w14:paraId="6D7BF18D" w14:textId="77777777" w:rsidR="001A6AD8" w:rsidRDefault="00E639E9">
      <w:pPr>
        <w:pStyle w:val="Standard"/>
        <w:numPr>
          <w:ilvl w:val="0"/>
          <w:numId w:val="9"/>
        </w:numPr>
        <w:tabs>
          <w:tab w:val="clear" w:pos="720"/>
          <w:tab w:val="left" w:pos="360"/>
        </w:tabs>
        <w:spacing w:before="120"/>
        <w:jc w:val="both"/>
        <w:rPr>
          <w:rFonts w:ascii="Calibri" w:hAnsi="Calibri"/>
        </w:rPr>
      </w:pPr>
      <w:r>
        <w:rPr>
          <w:rFonts w:ascii="Calibri" w:hAnsi="Calibri"/>
        </w:rPr>
        <w:t>Změny nebo doplňky této smlouvy a uvedených příloh mohou být provedeny pouze písemným dodatkem podepsaným oprávněnými zástupci obou stran.</w:t>
      </w:r>
    </w:p>
    <w:p w14:paraId="46EEA163" w14:textId="6B113876" w:rsidR="001A6AD8" w:rsidRDefault="00E639E9">
      <w:pPr>
        <w:pStyle w:val="Standard"/>
        <w:numPr>
          <w:ilvl w:val="0"/>
          <w:numId w:val="9"/>
        </w:numPr>
        <w:tabs>
          <w:tab w:val="clear" w:pos="720"/>
          <w:tab w:val="left" w:pos="360"/>
        </w:tabs>
        <w:spacing w:before="120"/>
        <w:jc w:val="both"/>
        <w:rPr>
          <w:rFonts w:ascii="Calibri" w:hAnsi="Calibri"/>
        </w:rPr>
      </w:pPr>
      <w:r>
        <w:rPr>
          <w:rFonts w:ascii="Calibri" w:hAnsi="Calibri"/>
        </w:rPr>
        <w:t xml:space="preserve">Zhotovitel prohlašuje, že má uzavřenu pojistnou smlouvu odpovědnosti za škody způsobené při provozní činnosti, která pokrývá rizika spojená se škodami všeho druhu, způsobenými na majetku objednatele i třetích osob, na zdraví úrazem, požárem, výbuchem, vodou nebo krádeží, přičemž tato </w:t>
      </w:r>
      <w:r w:rsidR="00FA392E">
        <w:rPr>
          <w:rFonts w:ascii="Calibri" w:hAnsi="Calibri"/>
        </w:rPr>
        <w:t>smlouva pokrývá</w:t>
      </w:r>
      <w:r>
        <w:rPr>
          <w:rFonts w:ascii="Calibri" w:hAnsi="Calibri"/>
        </w:rPr>
        <w:t xml:space="preserve"> i odpovědnost za škodu na okolních objektech.</w:t>
      </w:r>
    </w:p>
    <w:p w14:paraId="4BB233D9" w14:textId="77777777" w:rsidR="001A6AD8" w:rsidRDefault="00E639E9">
      <w:pPr>
        <w:pStyle w:val="Standard"/>
        <w:numPr>
          <w:ilvl w:val="0"/>
          <w:numId w:val="9"/>
        </w:numPr>
        <w:tabs>
          <w:tab w:val="clear" w:pos="720"/>
          <w:tab w:val="left" w:pos="360"/>
        </w:tabs>
        <w:spacing w:before="120"/>
        <w:jc w:val="both"/>
        <w:rPr>
          <w:rFonts w:ascii="Calibri" w:hAnsi="Calibri"/>
        </w:rPr>
      </w:pPr>
      <w:r>
        <w:rPr>
          <w:rFonts w:ascii="Calibri" w:hAnsi="Calibri"/>
        </w:rPr>
        <w:t>Zhotovitel prohlašuje, že vůči jeho majetku neprobíhá insolvenční řízení, v němž bylo vydáno rozhodnutí o úpadku nebo insolvenční návrh nebyl zamítnut proto, že majetek nepostačuje k úhradě nákladů insolvenčního řízení.</w:t>
      </w:r>
    </w:p>
    <w:p w14:paraId="0E7BE05B" w14:textId="77777777" w:rsidR="001A6AD8" w:rsidRDefault="00E639E9">
      <w:pPr>
        <w:pStyle w:val="Standard"/>
        <w:numPr>
          <w:ilvl w:val="0"/>
          <w:numId w:val="9"/>
        </w:numPr>
        <w:tabs>
          <w:tab w:val="clear" w:pos="720"/>
          <w:tab w:val="left" w:pos="360"/>
        </w:tabs>
        <w:spacing w:before="120"/>
        <w:jc w:val="both"/>
        <w:rPr>
          <w:rFonts w:ascii="Calibri" w:hAnsi="Calibri"/>
        </w:rPr>
      </w:pPr>
      <w:r>
        <w:rPr>
          <w:rFonts w:ascii="Calibri" w:hAnsi="Calibri"/>
        </w:rPr>
        <w:t>Všechny informace uvedené ve smlouvě jsou považovány za veřejné.</w:t>
      </w:r>
    </w:p>
    <w:p w14:paraId="415AB257" w14:textId="77777777" w:rsidR="001A6AD8" w:rsidRDefault="001A6AD8">
      <w:pPr>
        <w:pStyle w:val="Standard"/>
        <w:spacing w:before="120"/>
        <w:rPr>
          <w:rFonts w:ascii="Calibri" w:hAnsi="Calibri"/>
        </w:rPr>
      </w:pPr>
    </w:p>
    <w:p w14:paraId="4F787EAF" w14:textId="77777777" w:rsidR="001A6AD8" w:rsidRDefault="001A6AD8">
      <w:pPr>
        <w:pStyle w:val="Standard"/>
        <w:spacing w:before="120"/>
        <w:rPr>
          <w:rFonts w:ascii="Calibri" w:hAnsi="Calibri"/>
        </w:rPr>
      </w:pPr>
    </w:p>
    <w:p w14:paraId="5CA0D990" w14:textId="77777777" w:rsidR="001A6AD8" w:rsidRDefault="00E639E9">
      <w:pPr>
        <w:pStyle w:val="Standard"/>
        <w:spacing w:before="120"/>
        <w:rPr>
          <w:rFonts w:ascii="Calibri" w:hAnsi="Calibri"/>
          <w:u w:val="single"/>
        </w:rPr>
      </w:pPr>
      <w:r>
        <w:rPr>
          <w:rFonts w:ascii="Calibri" w:hAnsi="Calibri"/>
          <w:u w:val="single"/>
        </w:rPr>
        <w:t>Příloha smlouvy:</w:t>
      </w:r>
    </w:p>
    <w:p w14:paraId="21C748EC" w14:textId="588C0C75" w:rsidR="001A6AD8" w:rsidRDefault="002A79F2">
      <w:pPr>
        <w:pStyle w:val="Standard"/>
        <w:numPr>
          <w:ilvl w:val="0"/>
          <w:numId w:val="12"/>
        </w:numPr>
        <w:spacing w:before="120"/>
        <w:rPr>
          <w:rFonts w:ascii="Calibri" w:hAnsi="Calibri"/>
        </w:rPr>
      </w:pPr>
      <w:r>
        <w:rPr>
          <w:rFonts w:ascii="Calibri" w:hAnsi="Calibri"/>
        </w:rPr>
        <w:t xml:space="preserve">Příloha č. 1 - </w:t>
      </w:r>
      <w:r w:rsidR="00E639E9">
        <w:rPr>
          <w:rFonts w:ascii="Calibri" w:hAnsi="Calibri"/>
        </w:rPr>
        <w:t>soupis prací – jednotkový ceník</w:t>
      </w:r>
    </w:p>
    <w:p w14:paraId="754556E1" w14:textId="77777777" w:rsidR="001A6AD8" w:rsidRDefault="001A6AD8">
      <w:pPr>
        <w:pStyle w:val="Standard"/>
        <w:spacing w:before="120"/>
        <w:rPr>
          <w:rFonts w:ascii="Calibri" w:hAnsi="Calibri"/>
        </w:rPr>
      </w:pPr>
    </w:p>
    <w:p w14:paraId="0022EB15" w14:textId="77777777" w:rsidR="001A6AD8" w:rsidRDefault="001A6AD8">
      <w:pPr>
        <w:pStyle w:val="Standard"/>
        <w:spacing w:before="120"/>
        <w:rPr>
          <w:rFonts w:ascii="Calibri" w:hAnsi="Calibri"/>
        </w:rPr>
      </w:pPr>
    </w:p>
    <w:p w14:paraId="56A12320" w14:textId="77777777" w:rsidR="001A6AD8" w:rsidRDefault="001A6AD8">
      <w:pPr>
        <w:pStyle w:val="Standard"/>
        <w:spacing w:before="120"/>
        <w:rPr>
          <w:rFonts w:ascii="Calibri" w:hAnsi="Calibri"/>
        </w:rPr>
      </w:pPr>
    </w:p>
    <w:p w14:paraId="7ECD59B1" w14:textId="77777777" w:rsidR="001A6AD8" w:rsidRDefault="001A6AD8">
      <w:pPr>
        <w:pStyle w:val="Standard"/>
        <w:spacing w:before="120"/>
        <w:rPr>
          <w:rFonts w:ascii="Calibri" w:hAnsi="Calibri"/>
        </w:rPr>
      </w:pPr>
    </w:p>
    <w:p w14:paraId="26F6C613" w14:textId="77777777" w:rsidR="001A6AD8" w:rsidRDefault="001A6AD8">
      <w:pPr>
        <w:pStyle w:val="Standard"/>
        <w:spacing w:before="120"/>
        <w:rPr>
          <w:rFonts w:ascii="Calibri" w:hAnsi="Calibri"/>
        </w:rPr>
      </w:pPr>
    </w:p>
    <w:p w14:paraId="64199A98" w14:textId="77777777" w:rsidR="001A6AD8" w:rsidRDefault="001A6AD8">
      <w:pPr>
        <w:pStyle w:val="Standard"/>
        <w:spacing w:before="120"/>
        <w:rPr>
          <w:rFonts w:ascii="Calibri" w:hAnsi="Calibri"/>
        </w:rPr>
      </w:pPr>
    </w:p>
    <w:p w14:paraId="454CB54D" w14:textId="77777777" w:rsidR="001A6AD8" w:rsidRDefault="00E639E9">
      <w:pPr>
        <w:pStyle w:val="Standard"/>
        <w:spacing w:before="120"/>
        <w:rPr>
          <w:rFonts w:ascii="Calibri" w:hAnsi="Calibri"/>
          <w:i/>
          <w:iCs/>
        </w:rPr>
      </w:pPr>
      <w:r>
        <w:rPr>
          <w:rFonts w:ascii="Calibri" w:hAnsi="Calibri"/>
        </w:rPr>
        <w:t xml:space="preserve">v Teplicích dne viz elektronický podpis                                             v </w:t>
      </w:r>
      <w:r>
        <w:rPr>
          <w:rFonts w:ascii="Calibri" w:hAnsi="Calibri"/>
          <w:shd w:val="clear" w:color="auto" w:fill="FFFF99"/>
        </w:rPr>
        <w:t>…………………</w:t>
      </w:r>
      <w:proofErr w:type="gramStart"/>
      <w:r>
        <w:rPr>
          <w:rFonts w:ascii="Calibri" w:hAnsi="Calibri"/>
          <w:shd w:val="clear" w:color="auto" w:fill="FFFF99"/>
        </w:rPr>
        <w:t>…….</w:t>
      </w:r>
      <w:proofErr w:type="gramEnd"/>
      <w:r>
        <w:rPr>
          <w:rFonts w:ascii="Calibri" w:hAnsi="Calibri"/>
          <w:shd w:val="clear" w:color="auto" w:fill="FFFF99"/>
        </w:rPr>
        <w:t xml:space="preserve">. </w:t>
      </w:r>
      <w:r>
        <w:rPr>
          <w:rFonts w:ascii="Calibri" w:hAnsi="Calibri"/>
        </w:rPr>
        <w:t>dne viz elektronický podpis</w:t>
      </w:r>
    </w:p>
    <w:p w14:paraId="2AD41D05" w14:textId="77777777" w:rsidR="001A6AD8" w:rsidRDefault="001A6AD8">
      <w:pPr>
        <w:pStyle w:val="Standard"/>
        <w:spacing w:before="120"/>
        <w:rPr>
          <w:rFonts w:ascii="Calibri" w:hAnsi="Calibri"/>
          <w:iCs/>
        </w:rPr>
      </w:pPr>
    </w:p>
    <w:p w14:paraId="266A1EB0" w14:textId="77777777" w:rsidR="001A6AD8" w:rsidRDefault="001A6AD8">
      <w:pPr>
        <w:pStyle w:val="Standard"/>
        <w:spacing w:before="120"/>
        <w:rPr>
          <w:rFonts w:ascii="Calibri" w:hAnsi="Calibri"/>
          <w:iCs/>
        </w:rPr>
      </w:pPr>
    </w:p>
    <w:p w14:paraId="5027FF8F" w14:textId="77777777" w:rsidR="001A6AD8" w:rsidRDefault="001A6AD8">
      <w:pPr>
        <w:pStyle w:val="Standard"/>
        <w:spacing w:before="120"/>
        <w:rPr>
          <w:rFonts w:ascii="Calibri" w:hAnsi="Calibri"/>
          <w:iCs/>
        </w:rPr>
      </w:pPr>
    </w:p>
    <w:p w14:paraId="2983DE94" w14:textId="77777777" w:rsidR="001A6AD8" w:rsidRDefault="001A6AD8">
      <w:pPr>
        <w:pStyle w:val="Standard"/>
        <w:spacing w:before="120"/>
        <w:rPr>
          <w:rFonts w:ascii="Calibri" w:hAnsi="Calibri"/>
          <w:iCs/>
        </w:rPr>
      </w:pPr>
    </w:p>
    <w:p w14:paraId="42FE8E23" w14:textId="77777777" w:rsidR="001A6AD8" w:rsidRDefault="001A6AD8">
      <w:pPr>
        <w:pStyle w:val="Standard"/>
        <w:spacing w:before="120"/>
        <w:rPr>
          <w:rFonts w:ascii="Calibri" w:hAnsi="Calibri"/>
          <w:iCs/>
        </w:rPr>
      </w:pPr>
    </w:p>
    <w:p w14:paraId="3A9F9B4C" w14:textId="77777777" w:rsidR="001A6AD8" w:rsidRDefault="00E639E9">
      <w:pPr>
        <w:pStyle w:val="Standard"/>
        <w:spacing w:before="120"/>
        <w:rPr>
          <w:rFonts w:ascii="Calibri" w:hAnsi="Calibri"/>
          <w:iCs/>
        </w:rPr>
      </w:pPr>
      <w:r>
        <w:rPr>
          <w:rFonts w:ascii="Calibri" w:hAnsi="Calibri"/>
          <w:iCs/>
        </w:rPr>
        <w:t xml:space="preserve">………………………………………..…………………………                                        </w:t>
      </w:r>
      <w:r>
        <w:rPr>
          <w:rFonts w:ascii="Calibri" w:hAnsi="Calibri"/>
          <w:iCs/>
          <w:shd w:val="clear" w:color="auto" w:fill="FFFF99"/>
        </w:rPr>
        <w:t>…………………………………………………………………..</w:t>
      </w:r>
    </w:p>
    <w:p w14:paraId="1815907F" w14:textId="77777777" w:rsidR="001A6AD8" w:rsidRDefault="00E639E9">
      <w:pPr>
        <w:pStyle w:val="Standard"/>
        <w:spacing w:before="120"/>
        <w:rPr>
          <w:rFonts w:ascii="Calibri" w:hAnsi="Calibri"/>
          <w:b/>
          <w:iCs/>
        </w:rPr>
      </w:pPr>
      <w:r>
        <w:rPr>
          <w:rFonts w:ascii="Calibri" w:hAnsi="Calibri"/>
          <w:b/>
          <w:iCs/>
        </w:rPr>
        <w:t xml:space="preserve">                Ing. Dagmar Teuschelová                                                                    </w:t>
      </w:r>
      <w:r>
        <w:rPr>
          <w:rFonts w:ascii="Calibri" w:hAnsi="Calibri"/>
          <w:b/>
          <w:iCs/>
          <w:shd w:val="clear" w:color="auto" w:fill="FFFF99"/>
        </w:rPr>
        <w:t>…………………………………………………</w:t>
      </w:r>
    </w:p>
    <w:p w14:paraId="0E552278" w14:textId="77777777" w:rsidR="001A6AD8" w:rsidRDefault="00E639E9">
      <w:pPr>
        <w:pStyle w:val="Standard"/>
        <w:spacing w:before="120"/>
        <w:rPr>
          <w:rFonts w:ascii="Calibri" w:hAnsi="Calibri"/>
          <w:iCs/>
        </w:rPr>
      </w:pPr>
      <w:r>
        <w:rPr>
          <w:rFonts w:ascii="Calibri" w:hAnsi="Calibri"/>
          <w:iCs/>
        </w:rPr>
        <w:t xml:space="preserve">vedoucí odboru životního prostředí </w:t>
      </w:r>
      <w:proofErr w:type="spellStart"/>
      <w:r>
        <w:rPr>
          <w:rFonts w:ascii="Calibri" w:hAnsi="Calibri"/>
          <w:iCs/>
        </w:rPr>
        <w:t>MgMT</w:t>
      </w:r>
      <w:proofErr w:type="spellEnd"/>
      <w:r>
        <w:rPr>
          <w:rFonts w:ascii="Calibri" w:hAnsi="Calibri"/>
          <w:iCs/>
        </w:rPr>
        <w:t xml:space="preserve">                                                     </w:t>
      </w:r>
      <w:r>
        <w:rPr>
          <w:rFonts w:ascii="Calibri" w:hAnsi="Calibri"/>
          <w:iCs/>
          <w:shd w:val="clear" w:color="auto" w:fill="FFFF99"/>
        </w:rPr>
        <w:t>…………………………………………………</w:t>
      </w:r>
    </w:p>
    <w:p w14:paraId="73181043" w14:textId="77777777" w:rsidR="001A6AD8" w:rsidRDefault="00E639E9">
      <w:pPr>
        <w:pStyle w:val="Standard"/>
        <w:spacing w:before="120"/>
        <w:rPr>
          <w:rFonts w:ascii="Calibri" w:hAnsi="Calibri"/>
          <w:b/>
          <w:iCs/>
        </w:rPr>
      </w:pPr>
      <w:r>
        <w:rPr>
          <w:rFonts w:ascii="Calibri" w:hAnsi="Calibri"/>
          <w:b/>
          <w:iCs/>
        </w:rPr>
        <w:t xml:space="preserve">                       za objednatele                                                                                                 za zhotovitele</w:t>
      </w:r>
    </w:p>
    <w:p w14:paraId="7D34BCCB" w14:textId="77777777" w:rsidR="001A6AD8" w:rsidRDefault="001A6AD8">
      <w:pPr>
        <w:pStyle w:val="Standard"/>
        <w:rPr>
          <w:rFonts w:ascii="Calibri" w:hAnsi="Calibri"/>
          <w:b/>
          <w:bCs/>
        </w:rPr>
      </w:pPr>
    </w:p>
    <w:sectPr w:rsidR="001A6AD8">
      <w:headerReference w:type="default" r:id="rId10"/>
      <w:footerReference w:type="default" r:id="rId11"/>
      <w:pgSz w:w="11906" w:h="16838"/>
      <w:pgMar w:top="1417" w:right="1417" w:bottom="1417" w:left="1417" w:header="708" w:footer="708" w:gutter="0"/>
      <w:cols w:space="708"/>
      <w:formProt w:val="0"/>
      <w:docGrid w:linePitch="240" w:charSpace="262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7BE35" w14:textId="77777777" w:rsidR="00B8611C" w:rsidRDefault="00B8611C">
      <w:r>
        <w:separator/>
      </w:r>
    </w:p>
  </w:endnote>
  <w:endnote w:type="continuationSeparator" w:id="0">
    <w:p w14:paraId="008D98B0" w14:textId="77777777" w:rsidR="00B8611C" w:rsidRDefault="00B86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OpenSymbol">
    <w:altName w:val="Cambria"/>
    <w:charset w:val="EE"/>
    <w:family w:val="roman"/>
    <w:pitch w:val="variable"/>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charset w:val="EE"/>
    <w:family w:val="roman"/>
    <w:pitch w:val="variable"/>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4E2A5" w14:textId="77777777" w:rsidR="001A6AD8" w:rsidRDefault="001A6AD8">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F1C22" w14:textId="77777777" w:rsidR="00B8611C" w:rsidRDefault="00B8611C">
      <w:r>
        <w:separator/>
      </w:r>
    </w:p>
  </w:footnote>
  <w:footnote w:type="continuationSeparator" w:id="0">
    <w:p w14:paraId="5E41CD25" w14:textId="77777777" w:rsidR="00B8611C" w:rsidRDefault="00B86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1CCC3" w14:textId="44A43D2F" w:rsidR="001A6AD8" w:rsidRDefault="005E008F">
    <w:pPr>
      <w:pStyle w:val="Zhlav"/>
      <w:rPr>
        <w:rFonts w:asciiTheme="minorHAnsi" w:hAnsiTheme="minorHAnsi"/>
      </w:rPr>
    </w:pPr>
    <w:r>
      <w:rPr>
        <w:rFonts w:asciiTheme="minorHAnsi" w:hAnsiTheme="minorHAnsi"/>
      </w:rPr>
      <w:t>Příloha č. 2</w:t>
    </w:r>
    <w:r w:rsidR="00192620">
      <w:rPr>
        <w:rFonts w:asciiTheme="minorHAnsi" w:hAnsiTheme="minorHAnsi"/>
      </w:rPr>
      <w:t xml:space="preserve"> k ZD</w:t>
    </w:r>
    <w:r>
      <w:rPr>
        <w:rFonts w:asciiTheme="minorHAnsi" w:hAnsiTheme="minorHAnsi"/>
      </w:rPr>
      <w:t>: Závazný návrh smlouvy o dílo</w:t>
    </w:r>
  </w:p>
  <w:p w14:paraId="26490625" w14:textId="77777777" w:rsidR="001A6AD8" w:rsidRDefault="00E639E9">
    <w:pPr>
      <w:pStyle w:val="Zhlav"/>
    </w:pPr>
    <w:r>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A3CEE"/>
    <w:multiLevelType w:val="multilevel"/>
    <w:tmpl w:val="8286CEA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9007D57"/>
    <w:multiLevelType w:val="multilevel"/>
    <w:tmpl w:val="6A34C24C"/>
    <w:lvl w:ilvl="0">
      <w:start w:val="1"/>
      <w:numFmt w:val="decimal"/>
      <w:lvlText w:val="%1."/>
      <w:lvlJc w:val="left"/>
      <w:pPr>
        <w:tabs>
          <w:tab w:val="num" w:pos="72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A8B3766"/>
    <w:multiLevelType w:val="multilevel"/>
    <w:tmpl w:val="EE3E6114"/>
    <w:lvl w:ilvl="0">
      <w:start w:val="1"/>
      <w:numFmt w:val="decimal"/>
      <w:lvlText w:val="%1."/>
      <w:lvlJc w:val="left"/>
      <w:pPr>
        <w:tabs>
          <w:tab w:val="num" w:pos="502"/>
        </w:tabs>
        <w:ind w:left="502" w:hanging="360"/>
      </w:pPr>
      <w:rPr>
        <w:b/>
      </w:rPr>
    </w:lvl>
    <w:lvl w:ilvl="1">
      <w:start w:val="1"/>
      <w:numFmt w:val="decimal"/>
      <w:lvlText w:val="%2."/>
      <w:lvlJc w:val="left"/>
      <w:pPr>
        <w:tabs>
          <w:tab w:val="num" w:pos="862"/>
        </w:tabs>
        <w:ind w:left="862" w:hanging="360"/>
      </w:pPr>
    </w:lvl>
    <w:lvl w:ilvl="2">
      <w:start w:val="1"/>
      <w:numFmt w:val="decimal"/>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decimal"/>
      <w:lvlText w:val="%5."/>
      <w:lvlJc w:val="left"/>
      <w:pPr>
        <w:tabs>
          <w:tab w:val="num" w:pos="1942"/>
        </w:tabs>
        <w:ind w:left="1942" w:hanging="360"/>
      </w:pPr>
    </w:lvl>
    <w:lvl w:ilvl="5">
      <w:start w:val="1"/>
      <w:numFmt w:val="decimal"/>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decimal"/>
      <w:lvlText w:val="%8."/>
      <w:lvlJc w:val="left"/>
      <w:pPr>
        <w:tabs>
          <w:tab w:val="num" w:pos="3022"/>
        </w:tabs>
        <w:ind w:left="3022" w:hanging="360"/>
      </w:pPr>
    </w:lvl>
    <w:lvl w:ilvl="8">
      <w:start w:val="1"/>
      <w:numFmt w:val="decimal"/>
      <w:lvlText w:val="%9."/>
      <w:lvlJc w:val="left"/>
      <w:pPr>
        <w:tabs>
          <w:tab w:val="num" w:pos="3382"/>
        </w:tabs>
        <w:ind w:left="3382" w:hanging="360"/>
      </w:pPr>
    </w:lvl>
  </w:abstractNum>
  <w:abstractNum w:abstractNumId="3" w15:restartNumberingAfterBreak="0">
    <w:nsid w:val="1DDA6D3E"/>
    <w:multiLevelType w:val="multilevel"/>
    <w:tmpl w:val="58B0E526"/>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1506" w:hanging="360"/>
      </w:pPr>
      <w:rPr>
        <w:rFonts w:ascii="Courier New" w:hAnsi="Courier New" w:cs="Courier New" w:hint="default"/>
      </w:rPr>
    </w:lvl>
    <w:lvl w:ilvl="2">
      <w:start w:val="1"/>
      <w:numFmt w:val="bullet"/>
      <w:lvlText w:val=""/>
      <w:lvlJc w:val="left"/>
      <w:pPr>
        <w:tabs>
          <w:tab w:val="num" w:pos="0"/>
        </w:tabs>
        <w:ind w:left="2226" w:hanging="360"/>
      </w:pPr>
      <w:rPr>
        <w:rFonts w:ascii="Wingdings" w:hAnsi="Wingdings" w:cs="Wingdings" w:hint="default"/>
      </w:rPr>
    </w:lvl>
    <w:lvl w:ilvl="3">
      <w:start w:val="1"/>
      <w:numFmt w:val="bullet"/>
      <w:lvlText w:val=""/>
      <w:lvlJc w:val="left"/>
      <w:pPr>
        <w:tabs>
          <w:tab w:val="num" w:pos="0"/>
        </w:tabs>
        <w:ind w:left="2946" w:hanging="360"/>
      </w:pPr>
      <w:rPr>
        <w:rFonts w:ascii="Symbol" w:hAnsi="Symbol" w:cs="Symbol" w:hint="default"/>
      </w:rPr>
    </w:lvl>
    <w:lvl w:ilvl="4">
      <w:start w:val="1"/>
      <w:numFmt w:val="bullet"/>
      <w:lvlText w:val="o"/>
      <w:lvlJc w:val="left"/>
      <w:pPr>
        <w:tabs>
          <w:tab w:val="num" w:pos="0"/>
        </w:tabs>
        <w:ind w:left="3666" w:hanging="360"/>
      </w:pPr>
      <w:rPr>
        <w:rFonts w:ascii="Courier New" w:hAnsi="Courier New" w:cs="Courier New" w:hint="default"/>
      </w:rPr>
    </w:lvl>
    <w:lvl w:ilvl="5">
      <w:start w:val="1"/>
      <w:numFmt w:val="bullet"/>
      <w:lvlText w:val=""/>
      <w:lvlJc w:val="left"/>
      <w:pPr>
        <w:tabs>
          <w:tab w:val="num" w:pos="0"/>
        </w:tabs>
        <w:ind w:left="4386" w:hanging="360"/>
      </w:pPr>
      <w:rPr>
        <w:rFonts w:ascii="Wingdings" w:hAnsi="Wingdings" w:cs="Wingdings" w:hint="default"/>
      </w:rPr>
    </w:lvl>
    <w:lvl w:ilvl="6">
      <w:start w:val="1"/>
      <w:numFmt w:val="bullet"/>
      <w:lvlText w:val=""/>
      <w:lvlJc w:val="left"/>
      <w:pPr>
        <w:tabs>
          <w:tab w:val="num" w:pos="0"/>
        </w:tabs>
        <w:ind w:left="5106" w:hanging="360"/>
      </w:pPr>
      <w:rPr>
        <w:rFonts w:ascii="Symbol" w:hAnsi="Symbol" w:cs="Symbol" w:hint="default"/>
      </w:rPr>
    </w:lvl>
    <w:lvl w:ilvl="7">
      <w:start w:val="1"/>
      <w:numFmt w:val="bullet"/>
      <w:lvlText w:val="o"/>
      <w:lvlJc w:val="left"/>
      <w:pPr>
        <w:tabs>
          <w:tab w:val="num" w:pos="0"/>
        </w:tabs>
        <w:ind w:left="5826" w:hanging="360"/>
      </w:pPr>
      <w:rPr>
        <w:rFonts w:ascii="Courier New" w:hAnsi="Courier New" w:cs="Courier New" w:hint="default"/>
      </w:rPr>
    </w:lvl>
    <w:lvl w:ilvl="8">
      <w:start w:val="1"/>
      <w:numFmt w:val="bullet"/>
      <w:lvlText w:val=""/>
      <w:lvlJc w:val="left"/>
      <w:pPr>
        <w:tabs>
          <w:tab w:val="num" w:pos="0"/>
        </w:tabs>
        <w:ind w:left="6546" w:hanging="360"/>
      </w:pPr>
      <w:rPr>
        <w:rFonts w:ascii="Wingdings" w:hAnsi="Wingdings" w:cs="Wingdings" w:hint="default"/>
      </w:rPr>
    </w:lvl>
  </w:abstractNum>
  <w:abstractNum w:abstractNumId="4" w15:restartNumberingAfterBreak="0">
    <w:nsid w:val="23E54434"/>
    <w:multiLevelType w:val="multilevel"/>
    <w:tmpl w:val="8DF8FA10"/>
    <w:lvl w:ilvl="0">
      <w:start w:val="2"/>
      <w:numFmt w:val="decimal"/>
      <w:lvlText w:val="%1."/>
      <w:lvlJc w:val="left"/>
      <w:pPr>
        <w:tabs>
          <w:tab w:val="num" w:pos="0"/>
        </w:tabs>
        <w:ind w:left="720" w:hanging="360"/>
      </w:pPr>
      <w:rPr>
        <w:b/>
      </w:r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5" w15:restartNumberingAfterBreak="0">
    <w:nsid w:val="26454FA2"/>
    <w:multiLevelType w:val="multilevel"/>
    <w:tmpl w:val="617E9E44"/>
    <w:lvl w:ilvl="0">
      <w:start w:val="1"/>
      <w:numFmt w:val="decimal"/>
      <w:lvlText w:val="%1."/>
      <w:lvlJc w:val="left"/>
      <w:pPr>
        <w:tabs>
          <w:tab w:val="num" w:pos="502"/>
        </w:tabs>
        <w:ind w:left="502" w:hanging="360"/>
      </w:pPr>
      <w:rPr>
        <w:b/>
      </w:rPr>
    </w:lvl>
    <w:lvl w:ilvl="1">
      <w:start w:val="1"/>
      <w:numFmt w:val="decimal"/>
      <w:lvlText w:val="%2."/>
      <w:lvlJc w:val="left"/>
      <w:pPr>
        <w:tabs>
          <w:tab w:val="num" w:pos="862"/>
        </w:tabs>
        <w:ind w:left="862" w:hanging="360"/>
      </w:pPr>
    </w:lvl>
    <w:lvl w:ilvl="2">
      <w:start w:val="1"/>
      <w:numFmt w:val="decimal"/>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decimal"/>
      <w:lvlText w:val="%5."/>
      <w:lvlJc w:val="left"/>
      <w:pPr>
        <w:tabs>
          <w:tab w:val="num" w:pos="1942"/>
        </w:tabs>
        <w:ind w:left="1942" w:hanging="360"/>
      </w:pPr>
    </w:lvl>
    <w:lvl w:ilvl="5">
      <w:start w:val="1"/>
      <w:numFmt w:val="decimal"/>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decimal"/>
      <w:lvlText w:val="%8."/>
      <w:lvlJc w:val="left"/>
      <w:pPr>
        <w:tabs>
          <w:tab w:val="num" w:pos="3022"/>
        </w:tabs>
        <w:ind w:left="3022" w:hanging="360"/>
      </w:pPr>
    </w:lvl>
    <w:lvl w:ilvl="8">
      <w:start w:val="1"/>
      <w:numFmt w:val="decimal"/>
      <w:lvlText w:val="%9."/>
      <w:lvlJc w:val="left"/>
      <w:pPr>
        <w:tabs>
          <w:tab w:val="num" w:pos="3382"/>
        </w:tabs>
        <w:ind w:left="3382" w:hanging="360"/>
      </w:pPr>
    </w:lvl>
  </w:abstractNum>
  <w:abstractNum w:abstractNumId="6" w15:restartNumberingAfterBreak="0">
    <w:nsid w:val="36591FF8"/>
    <w:multiLevelType w:val="multilevel"/>
    <w:tmpl w:val="24149D1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386826B0"/>
    <w:multiLevelType w:val="multilevel"/>
    <w:tmpl w:val="EEACE54C"/>
    <w:lvl w:ilvl="0">
      <w:start w:val="1"/>
      <w:numFmt w:val="decimal"/>
      <w:lvlText w:val="%1."/>
      <w:lvlJc w:val="left"/>
      <w:pPr>
        <w:tabs>
          <w:tab w:val="num" w:pos="72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3A406F5D"/>
    <w:multiLevelType w:val="multilevel"/>
    <w:tmpl w:val="0D1650E2"/>
    <w:lvl w:ilvl="0">
      <w:start w:val="1"/>
      <w:numFmt w:val="decimal"/>
      <w:lvlText w:val="%1."/>
      <w:lvlJc w:val="left"/>
      <w:pPr>
        <w:tabs>
          <w:tab w:val="num" w:pos="360"/>
        </w:tabs>
        <w:ind w:left="360" w:hanging="360"/>
      </w:pPr>
      <w:rPr>
        <w:b/>
        <w:sz w:val="20"/>
        <w:szCs w:val="2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9" w15:restartNumberingAfterBreak="0">
    <w:nsid w:val="3E00359B"/>
    <w:multiLevelType w:val="multilevel"/>
    <w:tmpl w:val="69401D9A"/>
    <w:lvl w:ilvl="0">
      <w:start w:val="1"/>
      <w:numFmt w:val="bullet"/>
      <w:lvlText w:val=""/>
      <w:lvlJc w:val="left"/>
      <w:pPr>
        <w:tabs>
          <w:tab w:val="num" w:pos="0"/>
        </w:tabs>
        <w:ind w:left="644" w:hanging="360"/>
      </w:pPr>
      <w:rPr>
        <w:rFonts w:ascii="Symbol" w:hAnsi="Symbol" w:cs="Symbol" w:hint="default"/>
      </w:rPr>
    </w:lvl>
    <w:lvl w:ilvl="1">
      <w:start w:val="1"/>
      <w:numFmt w:val="bullet"/>
      <w:lvlText w:val="o"/>
      <w:lvlJc w:val="left"/>
      <w:pPr>
        <w:tabs>
          <w:tab w:val="num" w:pos="0"/>
        </w:tabs>
        <w:ind w:left="1364" w:hanging="360"/>
      </w:pPr>
      <w:rPr>
        <w:rFonts w:ascii="Courier New" w:hAnsi="Courier New" w:cs="Courier New" w:hint="default"/>
      </w:rPr>
    </w:lvl>
    <w:lvl w:ilvl="2">
      <w:start w:val="1"/>
      <w:numFmt w:val="bullet"/>
      <w:lvlText w:val=""/>
      <w:lvlJc w:val="left"/>
      <w:pPr>
        <w:tabs>
          <w:tab w:val="num" w:pos="0"/>
        </w:tabs>
        <w:ind w:left="2084" w:hanging="360"/>
      </w:pPr>
      <w:rPr>
        <w:rFonts w:ascii="Wingdings" w:hAnsi="Wingdings" w:cs="Wingdings" w:hint="default"/>
      </w:rPr>
    </w:lvl>
    <w:lvl w:ilvl="3">
      <w:start w:val="1"/>
      <w:numFmt w:val="bullet"/>
      <w:lvlText w:val=""/>
      <w:lvlJc w:val="left"/>
      <w:pPr>
        <w:tabs>
          <w:tab w:val="num" w:pos="0"/>
        </w:tabs>
        <w:ind w:left="2804" w:hanging="360"/>
      </w:pPr>
      <w:rPr>
        <w:rFonts w:ascii="Symbol" w:hAnsi="Symbol" w:cs="Symbol" w:hint="default"/>
      </w:rPr>
    </w:lvl>
    <w:lvl w:ilvl="4">
      <w:start w:val="1"/>
      <w:numFmt w:val="bullet"/>
      <w:lvlText w:val="o"/>
      <w:lvlJc w:val="left"/>
      <w:pPr>
        <w:tabs>
          <w:tab w:val="num" w:pos="0"/>
        </w:tabs>
        <w:ind w:left="3524" w:hanging="360"/>
      </w:pPr>
      <w:rPr>
        <w:rFonts w:ascii="Courier New" w:hAnsi="Courier New" w:cs="Courier New" w:hint="default"/>
      </w:rPr>
    </w:lvl>
    <w:lvl w:ilvl="5">
      <w:start w:val="1"/>
      <w:numFmt w:val="bullet"/>
      <w:lvlText w:val=""/>
      <w:lvlJc w:val="left"/>
      <w:pPr>
        <w:tabs>
          <w:tab w:val="num" w:pos="0"/>
        </w:tabs>
        <w:ind w:left="4244" w:hanging="360"/>
      </w:pPr>
      <w:rPr>
        <w:rFonts w:ascii="Wingdings" w:hAnsi="Wingdings" w:cs="Wingdings" w:hint="default"/>
      </w:rPr>
    </w:lvl>
    <w:lvl w:ilvl="6">
      <w:start w:val="1"/>
      <w:numFmt w:val="bullet"/>
      <w:lvlText w:val=""/>
      <w:lvlJc w:val="left"/>
      <w:pPr>
        <w:tabs>
          <w:tab w:val="num" w:pos="0"/>
        </w:tabs>
        <w:ind w:left="4964" w:hanging="360"/>
      </w:pPr>
      <w:rPr>
        <w:rFonts w:ascii="Symbol" w:hAnsi="Symbol" w:cs="Symbol" w:hint="default"/>
      </w:rPr>
    </w:lvl>
    <w:lvl w:ilvl="7">
      <w:start w:val="1"/>
      <w:numFmt w:val="bullet"/>
      <w:lvlText w:val="o"/>
      <w:lvlJc w:val="left"/>
      <w:pPr>
        <w:tabs>
          <w:tab w:val="num" w:pos="0"/>
        </w:tabs>
        <w:ind w:left="5684" w:hanging="360"/>
      </w:pPr>
      <w:rPr>
        <w:rFonts w:ascii="Courier New" w:hAnsi="Courier New" w:cs="Courier New" w:hint="default"/>
      </w:rPr>
    </w:lvl>
    <w:lvl w:ilvl="8">
      <w:start w:val="1"/>
      <w:numFmt w:val="bullet"/>
      <w:lvlText w:val=""/>
      <w:lvlJc w:val="left"/>
      <w:pPr>
        <w:tabs>
          <w:tab w:val="num" w:pos="0"/>
        </w:tabs>
        <w:ind w:left="6404" w:hanging="360"/>
      </w:pPr>
      <w:rPr>
        <w:rFonts w:ascii="Wingdings" w:hAnsi="Wingdings" w:cs="Wingdings" w:hint="default"/>
      </w:rPr>
    </w:lvl>
  </w:abstractNum>
  <w:abstractNum w:abstractNumId="10" w15:restartNumberingAfterBreak="0">
    <w:nsid w:val="56861D0B"/>
    <w:multiLevelType w:val="multilevel"/>
    <w:tmpl w:val="C2829016"/>
    <w:lvl w:ilvl="0">
      <w:start w:val="1"/>
      <w:numFmt w:val="decimal"/>
      <w:lvlText w:val="%1."/>
      <w:lvlJc w:val="left"/>
      <w:pPr>
        <w:tabs>
          <w:tab w:val="num" w:pos="502"/>
        </w:tabs>
        <w:ind w:left="502" w:hanging="360"/>
      </w:pPr>
      <w:rPr>
        <w:b/>
      </w:rPr>
    </w:lvl>
    <w:lvl w:ilvl="1">
      <w:start w:val="1"/>
      <w:numFmt w:val="decimal"/>
      <w:lvlText w:val="%2."/>
      <w:lvlJc w:val="left"/>
      <w:pPr>
        <w:tabs>
          <w:tab w:val="num" w:pos="862"/>
        </w:tabs>
        <w:ind w:left="862" w:hanging="360"/>
      </w:pPr>
    </w:lvl>
    <w:lvl w:ilvl="2">
      <w:start w:val="1"/>
      <w:numFmt w:val="decimal"/>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decimal"/>
      <w:lvlText w:val="%5."/>
      <w:lvlJc w:val="left"/>
      <w:pPr>
        <w:tabs>
          <w:tab w:val="num" w:pos="1942"/>
        </w:tabs>
        <w:ind w:left="1942" w:hanging="360"/>
      </w:pPr>
    </w:lvl>
    <w:lvl w:ilvl="5">
      <w:start w:val="1"/>
      <w:numFmt w:val="decimal"/>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decimal"/>
      <w:lvlText w:val="%8."/>
      <w:lvlJc w:val="left"/>
      <w:pPr>
        <w:tabs>
          <w:tab w:val="num" w:pos="3022"/>
        </w:tabs>
        <w:ind w:left="3022" w:hanging="360"/>
      </w:pPr>
    </w:lvl>
    <w:lvl w:ilvl="8">
      <w:start w:val="1"/>
      <w:numFmt w:val="decimal"/>
      <w:lvlText w:val="%9."/>
      <w:lvlJc w:val="left"/>
      <w:pPr>
        <w:tabs>
          <w:tab w:val="num" w:pos="3382"/>
        </w:tabs>
        <w:ind w:left="3382" w:hanging="360"/>
      </w:pPr>
    </w:lvl>
  </w:abstractNum>
  <w:abstractNum w:abstractNumId="11" w15:restartNumberingAfterBreak="0">
    <w:nsid w:val="66355A90"/>
    <w:multiLevelType w:val="multilevel"/>
    <w:tmpl w:val="07C2D854"/>
    <w:lvl w:ilvl="0">
      <w:start w:val="1"/>
      <w:numFmt w:val="decimal"/>
      <w:lvlText w:val="%1."/>
      <w:lvlJc w:val="left"/>
      <w:pPr>
        <w:tabs>
          <w:tab w:val="num" w:pos="502"/>
        </w:tabs>
        <w:ind w:left="502" w:hanging="360"/>
      </w:pPr>
      <w:rPr>
        <w:b/>
      </w:rPr>
    </w:lvl>
    <w:lvl w:ilvl="1">
      <w:start w:val="1"/>
      <w:numFmt w:val="decimal"/>
      <w:lvlText w:val="%2."/>
      <w:lvlJc w:val="left"/>
      <w:pPr>
        <w:tabs>
          <w:tab w:val="num" w:pos="862"/>
        </w:tabs>
        <w:ind w:left="862" w:hanging="360"/>
      </w:pPr>
    </w:lvl>
    <w:lvl w:ilvl="2">
      <w:start w:val="1"/>
      <w:numFmt w:val="decimal"/>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decimal"/>
      <w:lvlText w:val="%5."/>
      <w:lvlJc w:val="left"/>
      <w:pPr>
        <w:tabs>
          <w:tab w:val="num" w:pos="1942"/>
        </w:tabs>
        <w:ind w:left="1942" w:hanging="360"/>
      </w:pPr>
    </w:lvl>
    <w:lvl w:ilvl="5">
      <w:start w:val="1"/>
      <w:numFmt w:val="decimal"/>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decimal"/>
      <w:lvlText w:val="%8."/>
      <w:lvlJc w:val="left"/>
      <w:pPr>
        <w:tabs>
          <w:tab w:val="num" w:pos="3022"/>
        </w:tabs>
        <w:ind w:left="3022" w:hanging="360"/>
      </w:pPr>
    </w:lvl>
    <w:lvl w:ilvl="8">
      <w:start w:val="1"/>
      <w:numFmt w:val="decimal"/>
      <w:lvlText w:val="%9."/>
      <w:lvlJc w:val="left"/>
      <w:pPr>
        <w:tabs>
          <w:tab w:val="num" w:pos="3382"/>
        </w:tabs>
        <w:ind w:left="3382" w:hanging="360"/>
      </w:pPr>
    </w:lvl>
  </w:abstractNum>
  <w:abstractNum w:abstractNumId="12" w15:restartNumberingAfterBreak="0">
    <w:nsid w:val="79614E5B"/>
    <w:multiLevelType w:val="multilevel"/>
    <w:tmpl w:val="6D5AB814"/>
    <w:lvl w:ilvl="0">
      <w:start w:val="1"/>
      <w:numFmt w:val="decimal"/>
      <w:lvlText w:val="%1."/>
      <w:lvlJc w:val="left"/>
      <w:pPr>
        <w:tabs>
          <w:tab w:val="num" w:pos="360"/>
        </w:tabs>
        <w:ind w:left="360" w:hanging="360"/>
      </w:pPr>
      <w:rPr>
        <w:b/>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num w:numId="1">
    <w:abstractNumId w:val="4"/>
  </w:num>
  <w:num w:numId="2">
    <w:abstractNumId w:val="12"/>
  </w:num>
  <w:num w:numId="3">
    <w:abstractNumId w:val="8"/>
  </w:num>
  <w:num w:numId="4">
    <w:abstractNumId w:val="5"/>
  </w:num>
  <w:num w:numId="5">
    <w:abstractNumId w:val="2"/>
  </w:num>
  <w:num w:numId="6">
    <w:abstractNumId w:val="11"/>
  </w:num>
  <w:num w:numId="7">
    <w:abstractNumId w:val="10"/>
  </w:num>
  <w:num w:numId="8">
    <w:abstractNumId w:val="1"/>
  </w:num>
  <w:num w:numId="9">
    <w:abstractNumId w:val="7"/>
  </w:num>
  <w:num w:numId="10">
    <w:abstractNumId w:val="3"/>
  </w:num>
  <w:num w:numId="11">
    <w:abstractNumId w:val="9"/>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AD8"/>
    <w:rsid w:val="000038F8"/>
    <w:rsid w:val="00192620"/>
    <w:rsid w:val="001A6AD8"/>
    <w:rsid w:val="002A79F2"/>
    <w:rsid w:val="002C1F60"/>
    <w:rsid w:val="0032483C"/>
    <w:rsid w:val="003E2A0B"/>
    <w:rsid w:val="004C0470"/>
    <w:rsid w:val="005E008F"/>
    <w:rsid w:val="006E28F0"/>
    <w:rsid w:val="00883400"/>
    <w:rsid w:val="00901823"/>
    <w:rsid w:val="009134F3"/>
    <w:rsid w:val="00B1406E"/>
    <w:rsid w:val="00B8611C"/>
    <w:rsid w:val="00BE3305"/>
    <w:rsid w:val="00D43A36"/>
    <w:rsid w:val="00E639E9"/>
    <w:rsid w:val="00E718D2"/>
    <w:rsid w:val="00EA5AE7"/>
    <w:rsid w:val="00FA392E"/>
    <w:rsid w:val="00FE1EC7"/>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7A36B"/>
  <w15:docId w15:val="{68E36EEC-7A29-40E8-AF71-1743DBFD7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4363F"/>
    <w:pPr>
      <w:widowControl w:val="0"/>
      <w:textAlignment w:val="baseline"/>
    </w:pPr>
    <w:rPr>
      <w:szCs w:val="20"/>
    </w:rPr>
  </w:style>
  <w:style w:type="paragraph" w:styleId="Nadpis1">
    <w:name w:val="heading 1"/>
    <w:link w:val="Nadpis1Char"/>
    <w:uiPriority w:val="99"/>
    <w:qFormat/>
    <w:rsid w:val="0074363F"/>
    <w:pPr>
      <w:keepNext/>
      <w:widowControl w:val="0"/>
      <w:spacing w:before="120"/>
      <w:jc w:val="center"/>
      <w:outlineLvl w:val="0"/>
    </w:pPr>
    <w:rPr>
      <w:i/>
      <w:iCs/>
      <w:sz w:val="24"/>
      <w:szCs w:val="24"/>
    </w:rPr>
  </w:style>
  <w:style w:type="paragraph" w:styleId="Nadpis2">
    <w:name w:val="heading 2"/>
    <w:link w:val="Nadpis2Char"/>
    <w:uiPriority w:val="99"/>
    <w:qFormat/>
    <w:rsid w:val="0074363F"/>
    <w:pPr>
      <w:keepNext/>
      <w:widowControl w:val="0"/>
      <w:spacing w:before="120"/>
      <w:jc w:val="center"/>
      <w:outlineLvl w:val="1"/>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qFormat/>
    <w:rPr>
      <w:rFonts w:ascii="Cambria" w:hAnsi="Cambria" w:cs="Cambria"/>
      <w:b/>
      <w:bCs/>
      <w:sz w:val="32"/>
      <w:szCs w:val="32"/>
    </w:rPr>
  </w:style>
  <w:style w:type="character" w:customStyle="1" w:styleId="Nadpis2Char">
    <w:name w:val="Nadpis 2 Char"/>
    <w:basedOn w:val="Standardnpsmoodstavce"/>
    <w:link w:val="Nadpis2"/>
    <w:uiPriority w:val="99"/>
    <w:semiHidden/>
    <w:qFormat/>
    <w:rPr>
      <w:rFonts w:ascii="Cambria" w:hAnsi="Cambria" w:cs="Cambria"/>
      <w:b/>
      <w:bCs/>
      <w:i/>
      <w:iCs/>
      <w:sz w:val="28"/>
      <w:szCs w:val="28"/>
    </w:rPr>
  </w:style>
  <w:style w:type="character" w:customStyle="1" w:styleId="ZhlavChar1">
    <w:name w:val="Záhlaví Char1"/>
    <w:basedOn w:val="Standardnpsmoodstavce"/>
    <w:link w:val="Zhlav"/>
    <w:uiPriority w:val="99"/>
    <w:semiHidden/>
    <w:qFormat/>
  </w:style>
  <w:style w:type="character" w:customStyle="1" w:styleId="ZpatChar">
    <w:name w:val="Zápatí Char"/>
    <w:basedOn w:val="Standardnpsmoodstavce"/>
    <w:link w:val="Zpat"/>
    <w:uiPriority w:val="99"/>
    <w:semiHidden/>
    <w:qFormat/>
  </w:style>
  <w:style w:type="character" w:customStyle="1" w:styleId="TextbublinyChar">
    <w:name w:val="Text bubliny Char"/>
    <w:basedOn w:val="Standardnpsmoodstavce"/>
    <w:link w:val="Textbubliny"/>
    <w:uiPriority w:val="99"/>
    <w:semiHidden/>
    <w:qFormat/>
    <w:rPr>
      <w:sz w:val="2"/>
      <w:szCs w:val="2"/>
    </w:rPr>
  </w:style>
  <w:style w:type="character" w:customStyle="1" w:styleId="TextkomenteChar">
    <w:name w:val="Text komentáře Char"/>
    <w:basedOn w:val="Standardnpsmoodstavce"/>
    <w:link w:val="Textkomente"/>
    <w:uiPriority w:val="99"/>
    <w:semiHidden/>
    <w:qFormat/>
  </w:style>
  <w:style w:type="character" w:customStyle="1" w:styleId="PedmtkomenteChar">
    <w:name w:val="Předmět komentáře Char"/>
    <w:basedOn w:val="TextkomenteChar"/>
    <w:link w:val="Pedmtkomente"/>
    <w:uiPriority w:val="99"/>
    <w:semiHidden/>
    <w:qFormat/>
    <w:rPr>
      <w:b/>
      <w:bCs/>
    </w:rPr>
  </w:style>
  <w:style w:type="character" w:customStyle="1" w:styleId="WW8Num2z0">
    <w:name w:val="WW8Num2z0"/>
    <w:uiPriority w:val="99"/>
    <w:qFormat/>
    <w:rsid w:val="0074363F"/>
    <w:rPr>
      <w:b/>
      <w:bCs/>
    </w:rPr>
  </w:style>
  <w:style w:type="character" w:customStyle="1" w:styleId="WW8Num3z0">
    <w:name w:val="WW8Num3z0"/>
    <w:uiPriority w:val="99"/>
    <w:qFormat/>
    <w:rsid w:val="0074363F"/>
    <w:rPr>
      <w:b/>
      <w:bCs/>
    </w:rPr>
  </w:style>
  <w:style w:type="character" w:customStyle="1" w:styleId="WW8Num6z0">
    <w:name w:val="WW8Num6z0"/>
    <w:uiPriority w:val="99"/>
    <w:qFormat/>
    <w:rsid w:val="0074363F"/>
    <w:rPr>
      <w:b/>
      <w:bCs/>
    </w:rPr>
  </w:style>
  <w:style w:type="character" w:customStyle="1" w:styleId="WW8Num8z0">
    <w:name w:val="WW8Num8z0"/>
    <w:uiPriority w:val="99"/>
    <w:qFormat/>
    <w:rsid w:val="0074363F"/>
    <w:rPr>
      <w:b/>
      <w:bCs/>
    </w:rPr>
  </w:style>
  <w:style w:type="character" w:customStyle="1" w:styleId="WW8Num10z0">
    <w:name w:val="WW8Num10z0"/>
    <w:uiPriority w:val="99"/>
    <w:qFormat/>
    <w:rsid w:val="0074363F"/>
    <w:rPr>
      <w:rFonts w:ascii="Symbol" w:hAnsi="Symbol" w:cs="Symbol"/>
    </w:rPr>
  </w:style>
  <w:style w:type="character" w:customStyle="1" w:styleId="Standardnpsmoodstavce3">
    <w:name w:val="Standardní písmo odstavce3"/>
    <w:uiPriority w:val="99"/>
    <w:qFormat/>
    <w:rsid w:val="0074363F"/>
  </w:style>
  <w:style w:type="character" w:customStyle="1" w:styleId="WW8Num10z1">
    <w:name w:val="WW8Num10z1"/>
    <w:uiPriority w:val="99"/>
    <w:qFormat/>
    <w:rsid w:val="0074363F"/>
    <w:rPr>
      <w:rFonts w:ascii="Courier New" w:hAnsi="Courier New" w:cs="Courier New"/>
    </w:rPr>
  </w:style>
  <w:style w:type="character" w:customStyle="1" w:styleId="WW8Num10z2">
    <w:name w:val="WW8Num10z2"/>
    <w:uiPriority w:val="99"/>
    <w:qFormat/>
    <w:rsid w:val="0074363F"/>
    <w:rPr>
      <w:rFonts w:ascii="Wingdings" w:hAnsi="Wingdings" w:cs="Wingdings"/>
    </w:rPr>
  </w:style>
  <w:style w:type="character" w:customStyle="1" w:styleId="WW8Num10z3">
    <w:name w:val="WW8Num10z3"/>
    <w:uiPriority w:val="99"/>
    <w:qFormat/>
    <w:rsid w:val="0074363F"/>
    <w:rPr>
      <w:rFonts w:ascii="Symbol" w:hAnsi="Symbol" w:cs="Symbol"/>
    </w:rPr>
  </w:style>
  <w:style w:type="character" w:customStyle="1" w:styleId="WW8Num11z0">
    <w:name w:val="WW8Num11z0"/>
    <w:uiPriority w:val="99"/>
    <w:qFormat/>
    <w:rsid w:val="0074363F"/>
    <w:rPr>
      <w:b/>
      <w:bCs/>
    </w:rPr>
  </w:style>
  <w:style w:type="character" w:customStyle="1" w:styleId="WW8Num11z1">
    <w:name w:val="WW8Num11z1"/>
    <w:uiPriority w:val="99"/>
    <w:qFormat/>
    <w:rsid w:val="0074363F"/>
    <w:rPr>
      <w:rFonts w:ascii="Courier New" w:hAnsi="Courier New" w:cs="Courier New"/>
    </w:rPr>
  </w:style>
  <w:style w:type="character" w:customStyle="1" w:styleId="WW8Num11z3">
    <w:name w:val="WW8Num11z3"/>
    <w:uiPriority w:val="99"/>
    <w:qFormat/>
    <w:rsid w:val="0074363F"/>
    <w:rPr>
      <w:rFonts w:ascii="Symbol" w:hAnsi="Symbol" w:cs="Symbol"/>
    </w:rPr>
  </w:style>
  <w:style w:type="character" w:customStyle="1" w:styleId="WW8Num12z0">
    <w:name w:val="WW8Num12z0"/>
    <w:uiPriority w:val="99"/>
    <w:qFormat/>
    <w:rsid w:val="0074363F"/>
  </w:style>
  <w:style w:type="character" w:customStyle="1" w:styleId="WW8Num12z1">
    <w:name w:val="WW8Num12z1"/>
    <w:uiPriority w:val="99"/>
    <w:qFormat/>
    <w:rsid w:val="0074363F"/>
    <w:rPr>
      <w:rFonts w:ascii="Courier New" w:hAnsi="Courier New" w:cs="Courier New"/>
    </w:rPr>
  </w:style>
  <w:style w:type="character" w:customStyle="1" w:styleId="WW8Num12z2">
    <w:name w:val="WW8Num12z2"/>
    <w:uiPriority w:val="99"/>
    <w:qFormat/>
    <w:rsid w:val="0074363F"/>
    <w:rPr>
      <w:rFonts w:ascii="Wingdings" w:hAnsi="Wingdings" w:cs="Wingdings"/>
    </w:rPr>
  </w:style>
  <w:style w:type="character" w:customStyle="1" w:styleId="WW8Num12z3">
    <w:name w:val="WW8Num12z3"/>
    <w:uiPriority w:val="99"/>
    <w:qFormat/>
    <w:rsid w:val="0074363F"/>
    <w:rPr>
      <w:rFonts w:ascii="Symbol" w:hAnsi="Symbol" w:cs="Symbol"/>
    </w:rPr>
  </w:style>
  <w:style w:type="character" w:customStyle="1" w:styleId="Standardnpsmoodstavce2">
    <w:name w:val="Standardní písmo odstavce2"/>
    <w:uiPriority w:val="99"/>
    <w:qFormat/>
    <w:rsid w:val="0074363F"/>
  </w:style>
  <w:style w:type="character" w:customStyle="1" w:styleId="WW8Num5z0">
    <w:name w:val="WW8Num5z0"/>
    <w:uiPriority w:val="99"/>
    <w:qFormat/>
    <w:rsid w:val="0074363F"/>
    <w:rPr>
      <w:b/>
      <w:bCs/>
    </w:rPr>
  </w:style>
  <w:style w:type="character" w:customStyle="1" w:styleId="WW8Num7z0">
    <w:name w:val="WW8Num7z0"/>
    <w:uiPriority w:val="99"/>
    <w:qFormat/>
    <w:rsid w:val="0074363F"/>
    <w:rPr>
      <w:b/>
      <w:bCs/>
    </w:rPr>
  </w:style>
  <w:style w:type="character" w:customStyle="1" w:styleId="WW8Num9z0">
    <w:name w:val="WW8Num9z0"/>
    <w:uiPriority w:val="99"/>
    <w:qFormat/>
    <w:rsid w:val="0074363F"/>
    <w:rPr>
      <w:b/>
      <w:bCs/>
    </w:rPr>
  </w:style>
  <w:style w:type="character" w:customStyle="1" w:styleId="Absatz-Standardschriftart">
    <w:name w:val="Absatz-Standardschriftart"/>
    <w:uiPriority w:val="99"/>
    <w:qFormat/>
    <w:rsid w:val="0074363F"/>
  </w:style>
  <w:style w:type="character" w:customStyle="1" w:styleId="WW8Num1z0">
    <w:name w:val="WW8Num1z0"/>
    <w:uiPriority w:val="99"/>
    <w:qFormat/>
    <w:rsid w:val="0074363F"/>
    <w:rPr>
      <w:b/>
      <w:bCs/>
    </w:rPr>
  </w:style>
  <w:style w:type="character" w:customStyle="1" w:styleId="WW8Num4z0">
    <w:name w:val="WW8Num4z0"/>
    <w:uiPriority w:val="99"/>
    <w:qFormat/>
    <w:rsid w:val="0074363F"/>
    <w:rPr>
      <w:rFonts w:ascii="Symbol" w:hAnsi="Symbol" w:cs="Symbol"/>
    </w:rPr>
  </w:style>
  <w:style w:type="character" w:customStyle="1" w:styleId="Standardnpsmoodstavce1">
    <w:name w:val="Standardní písmo odstavce1"/>
    <w:uiPriority w:val="99"/>
    <w:qFormat/>
    <w:rsid w:val="0074363F"/>
  </w:style>
  <w:style w:type="character" w:customStyle="1" w:styleId="WW8Num13z0">
    <w:name w:val="WW8Num13z0"/>
    <w:uiPriority w:val="99"/>
    <w:qFormat/>
    <w:rsid w:val="0074363F"/>
    <w:rPr>
      <w:b/>
      <w:bCs/>
    </w:rPr>
  </w:style>
  <w:style w:type="character" w:customStyle="1" w:styleId="WW8Num14z0">
    <w:name w:val="WW8Num14z0"/>
    <w:uiPriority w:val="99"/>
    <w:qFormat/>
    <w:rsid w:val="0074363F"/>
    <w:rPr>
      <w:b/>
      <w:bCs/>
    </w:rPr>
  </w:style>
  <w:style w:type="character" w:customStyle="1" w:styleId="WW8Num19z0">
    <w:name w:val="WW8Num19z0"/>
    <w:uiPriority w:val="99"/>
    <w:qFormat/>
    <w:rsid w:val="0074363F"/>
    <w:rPr>
      <w:b/>
      <w:bCs/>
    </w:rPr>
  </w:style>
  <w:style w:type="character" w:customStyle="1" w:styleId="WW8Num20z0">
    <w:name w:val="WW8Num20z0"/>
    <w:uiPriority w:val="99"/>
    <w:qFormat/>
    <w:rsid w:val="0074363F"/>
    <w:rPr>
      <w:b/>
      <w:bCs/>
    </w:rPr>
  </w:style>
  <w:style w:type="character" w:customStyle="1" w:styleId="WW8Num21z0">
    <w:name w:val="WW8Num21z0"/>
    <w:uiPriority w:val="99"/>
    <w:qFormat/>
    <w:rsid w:val="0074363F"/>
    <w:rPr>
      <w:b/>
      <w:bCs/>
    </w:rPr>
  </w:style>
  <w:style w:type="character" w:customStyle="1" w:styleId="WW8Num24z0">
    <w:name w:val="WW8Num24z0"/>
    <w:uiPriority w:val="99"/>
    <w:qFormat/>
    <w:rsid w:val="0074363F"/>
    <w:rPr>
      <w:b/>
      <w:bCs/>
    </w:rPr>
  </w:style>
  <w:style w:type="character" w:customStyle="1" w:styleId="WW8Num26z0">
    <w:name w:val="WW8Num26z0"/>
    <w:uiPriority w:val="99"/>
    <w:qFormat/>
    <w:rsid w:val="0074363F"/>
    <w:rPr>
      <w:b/>
      <w:bCs/>
    </w:rPr>
  </w:style>
  <w:style w:type="character" w:customStyle="1" w:styleId="WW8Num31z0">
    <w:name w:val="WW8Num31z0"/>
    <w:uiPriority w:val="99"/>
    <w:qFormat/>
    <w:rsid w:val="0074363F"/>
    <w:rPr>
      <w:b/>
      <w:bCs/>
    </w:rPr>
  </w:style>
  <w:style w:type="character" w:customStyle="1" w:styleId="WW8Num32z0">
    <w:name w:val="WW8Num32z0"/>
    <w:uiPriority w:val="99"/>
    <w:qFormat/>
    <w:rsid w:val="0074363F"/>
    <w:rPr>
      <w:b/>
      <w:bCs/>
    </w:rPr>
  </w:style>
  <w:style w:type="character" w:customStyle="1" w:styleId="WW8Num33z0">
    <w:name w:val="WW8Num33z0"/>
    <w:uiPriority w:val="99"/>
    <w:qFormat/>
    <w:rsid w:val="0074363F"/>
    <w:rPr>
      <w:b/>
      <w:bCs/>
    </w:rPr>
  </w:style>
  <w:style w:type="character" w:customStyle="1" w:styleId="WW8Num35z0">
    <w:name w:val="WW8Num35z0"/>
    <w:uiPriority w:val="99"/>
    <w:qFormat/>
    <w:rsid w:val="0074363F"/>
    <w:rPr>
      <w:b/>
      <w:bCs/>
    </w:rPr>
  </w:style>
  <w:style w:type="character" w:customStyle="1" w:styleId="WW8Num42z0">
    <w:name w:val="WW8Num42z0"/>
    <w:uiPriority w:val="99"/>
    <w:qFormat/>
    <w:rsid w:val="0074363F"/>
    <w:rPr>
      <w:rFonts w:ascii="Symbol" w:hAnsi="Symbol" w:cs="Symbol"/>
    </w:rPr>
  </w:style>
  <w:style w:type="character" w:customStyle="1" w:styleId="WW8Num43z0">
    <w:name w:val="WW8Num43z0"/>
    <w:uiPriority w:val="99"/>
    <w:qFormat/>
    <w:rsid w:val="0074363F"/>
    <w:rPr>
      <w:b/>
      <w:bCs/>
    </w:rPr>
  </w:style>
  <w:style w:type="character" w:customStyle="1" w:styleId="WW8Num49z0">
    <w:name w:val="WW8Num49z0"/>
    <w:uiPriority w:val="99"/>
    <w:qFormat/>
    <w:rsid w:val="0074363F"/>
    <w:rPr>
      <w:b/>
      <w:bCs/>
    </w:rPr>
  </w:style>
  <w:style w:type="character" w:customStyle="1" w:styleId="WW8Num50z0">
    <w:name w:val="WW8Num50z0"/>
    <w:uiPriority w:val="99"/>
    <w:qFormat/>
    <w:rsid w:val="0074363F"/>
    <w:rPr>
      <w:b/>
      <w:bCs/>
    </w:rPr>
  </w:style>
  <w:style w:type="character" w:customStyle="1" w:styleId="WW8Num51z0">
    <w:name w:val="WW8Num51z0"/>
    <w:uiPriority w:val="99"/>
    <w:qFormat/>
    <w:rsid w:val="0074363F"/>
    <w:rPr>
      <w:b/>
      <w:bCs/>
    </w:rPr>
  </w:style>
  <w:style w:type="character" w:customStyle="1" w:styleId="WW8Num54z0">
    <w:name w:val="WW8Num54z0"/>
    <w:uiPriority w:val="99"/>
    <w:qFormat/>
    <w:rsid w:val="0074363F"/>
    <w:rPr>
      <w:b/>
      <w:bCs/>
    </w:rPr>
  </w:style>
  <w:style w:type="character" w:customStyle="1" w:styleId="WW8Num60z0">
    <w:name w:val="WW8Num60z0"/>
    <w:uiPriority w:val="99"/>
    <w:qFormat/>
    <w:rsid w:val="0074363F"/>
    <w:rPr>
      <w:b/>
      <w:bCs/>
    </w:rPr>
  </w:style>
  <w:style w:type="character" w:customStyle="1" w:styleId="WW8Num61z0">
    <w:name w:val="WW8Num61z0"/>
    <w:uiPriority w:val="99"/>
    <w:qFormat/>
    <w:rsid w:val="0074363F"/>
    <w:rPr>
      <w:b/>
      <w:bCs/>
    </w:rPr>
  </w:style>
  <w:style w:type="character" w:customStyle="1" w:styleId="WW-Standardnpsmoodstavce">
    <w:name w:val="WW-Standardní písmo odstavce"/>
    <w:uiPriority w:val="99"/>
    <w:qFormat/>
    <w:rsid w:val="0074363F"/>
  </w:style>
  <w:style w:type="character" w:customStyle="1" w:styleId="Nzevzhlavzprvy">
    <w:name w:val="Název záhlaví zprávy"/>
    <w:uiPriority w:val="99"/>
    <w:qFormat/>
    <w:rsid w:val="0074363F"/>
    <w:rPr>
      <w:rFonts w:ascii="Arial Black" w:hAnsi="Arial Black" w:cs="Arial Black"/>
      <w:spacing w:val="-10"/>
      <w:sz w:val="18"/>
      <w:szCs w:val="18"/>
      <w:lang w:val="cs-CZ"/>
    </w:rPr>
  </w:style>
  <w:style w:type="character" w:customStyle="1" w:styleId="Hypertextovodkaz1">
    <w:name w:val="Hypertextový odkaz1"/>
    <w:uiPriority w:val="99"/>
    <w:qFormat/>
    <w:rsid w:val="0074363F"/>
    <w:rPr>
      <w:color w:val="0000FF"/>
      <w:u w:val="single"/>
    </w:rPr>
  </w:style>
  <w:style w:type="character" w:styleId="slostrnky">
    <w:name w:val="page number"/>
    <w:basedOn w:val="Standardnpsmoodstavce2"/>
    <w:uiPriority w:val="99"/>
    <w:qFormat/>
    <w:rsid w:val="0074363F"/>
  </w:style>
  <w:style w:type="character" w:customStyle="1" w:styleId="Odkaznakoment1">
    <w:name w:val="Odkaz na komentář1"/>
    <w:uiPriority w:val="99"/>
    <w:qFormat/>
    <w:rsid w:val="0074363F"/>
    <w:rPr>
      <w:sz w:val="16"/>
      <w:szCs w:val="16"/>
    </w:rPr>
  </w:style>
  <w:style w:type="character" w:customStyle="1" w:styleId="ZhlavChar">
    <w:name w:val="Záhlaví Char"/>
    <w:uiPriority w:val="99"/>
    <w:qFormat/>
    <w:rsid w:val="0074363F"/>
  </w:style>
  <w:style w:type="character" w:customStyle="1" w:styleId="Sledovanodkaz1">
    <w:name w:val="Sledovaný odkaz1"/>
    <w:basedOn w:val="Standardnpsmoodstavce"/>
    <w:uiPriority w:val="99"/>
    <w:qFormat/>
    <w:rsid w:val="0074363F"/>
    <w:rPr>
      <w:color w:val="800080"/>
      <w:u w:val="single"/>
    </w:rPr>
  </w:style>
  <w:style w:type="character" w:styleId="Hypertextovodkaz">
    <w:name w:val="Hyperlink"/>
    <w:basedOn w:val="Standardnpsmoodstavce"/>
    <w:uiPriority w:val="99"/>
    <w:rsid w:val="00CB041A"/>
    <w:rPr>
      <w:rFonts w:cs="Times New Roman"/>
      <w:color w:val="0000FF"/>
      <w:u w:val="single"/>
    </w:rPr>
  </w:style>
  <w:style w:type="character" w:customStyle="1" w:styleId="Odrky">
    <w:name w:val="Odrážky"/>
    <w:qFormat/>
    <w:rPr>
      <w:rFonts w:ascii="OpenSymbol" w:eastAsia="OpenSymbol" w:hAnsi="OpenSymbol" w:cs="OpenSymbol"/>
    </w:rPr>
  </w:style>
  <w:style w:type="character" w:styleId="Odkaznakoment">
    <w:name w:val="annotation reference"/>
    <w:basedOn w:val="Standardnpsmoodstavce"/>
    <w:uiPriority w:val="99"/>
    <w:semiHidden/>
    <w:unhideWhenUsed/>
    <w:qFormat/>
    <w:rPr>
      <w:sz w:val="16"/>
      <w:szCs w:val="16"/>
    </w:rPr>
  </w:style>
  <w:style w:type="character" w:customStyle="1" w:styleId="Symbolyproslovn">
    <w:name w:val="Symboly pro číslování"/>
    <w:qFormat/>
  </w:style>
  <w:style w:type="character" w:customStyle="1" w:styleId="OdstavecseseznamemChar">
    <w:name w:val="Odstavec se seznamem Char"/>
    <w:link w:val="Odstavecseseznamem"/>
    <w:uiPriority w:val="34"/>
    <w:qFormat/>
    <w:locked/>
    <w:rsid w:val="00CB041A"/>
    <w:rPr>
      <w:lang w:eastAsia="en-US"/>
    </w:rPr>
  </w:style>
  <w:style w:type="paragraph" w:customStyle="1" w:styleId="Nadpis">
    <w:name w:val="Nadpis"/>
    <w:next w:val="Zkladntext"/>
    <w:uiPriority w:val="99"/>
    <w:qFormat/>
    <w:rsid w:val="0074363F"/>
    <w:pPr>
      <w:keepNext/>
      <w:spacing w:before="240" w:after="120"/>
    </w:pPr>
    <w:rPr>
      <w:rFonts w:ascii="Arial" w:hAnsi="Arial" w:cs="Arial"/>
      <w:sz w:val="28"/>
      <w:szCs w:val="28"/>
    </w:rPr>
  </w:style>
  <w:style w:type="paragraph" w:styleId="Zkladntext">
    <w:name w:val="Body Text"/>
    <w:basedOn w:val="Normln"/>
    <w:pPr>
      <w:spacing w:after="140" w:line="288" w:lineRule="auto"/>
    </w:pPr>
  </w:style>
  <w:style w:type="paragraph" w:styleId="Seznam">
    <w:name w:val="List"/>
    <w:uiPriority w:val="99"/>
    <w:rsid w:val="0074363F"/>
  </w:style>
  <w:style w:type="paragraph" w:styleId="Titulek">
    <w:name w:val="caption"/>
    <w:uiPriority w:val="99"/>
    <w:qFormat/>
    <w:rsid w:val="0074363F"/>
    <w:pPr>
      <w:suppressLineNumbers/>
      <w:spacing w:before="120" w:after="120"/>
    </w:pPr>
    <w:rPr>
      <w:i/>
      <w:iCs/>
      <w:sz w:val="24"/>
      <w:szCs w:val="24"/>
    </w:rPr>
  </w:style>
  <w:style w:type="paragraph" w:customStyle="1" w:styleId="Rejstk">
    <w:name w:val="Rejstřík"/>
    <w:uiPriority w:val="99"/>
    <w:qFormat/>
    <w:rsid w:val="0074363F"/>
    <w:pPr>
      <w:suppressLineNumbers/>
    </w:pPr>
  </w:style>
  <w:style w:type="paragraph" w:customStyle="1" w:styleId="Standard">
    <w:name w:val="Standard"/>
    <w:uiPriority w:val="99"/>
    <w:qFormat/>
    <w:rsid w:val="0074363F"/>
    <w:pPr>
      <w:textAlignment w:val="baseline"/>
    </w:pPr>
    <w:rPr>
      <w:szCs w:val="20"/>
      <w:lang w:eastAsia="ar-SA"/>
    </w:rPr>
  </w:style>
  <w:style w:type="paragraph" w:customStyle="1" w:styleId="Textbody">
    <w:name w:val="Text body"/>
    <w:basedOn w:val="Standard"/>
    <w:uiPriority w:val="99"/>
    <w:qFormat/>
    <w:rsid w:val="0074363F"/>
    <w:pPr>
      <w:spacing w:before="120"/>
      <w:jc w:val="both"/>
    </w:pPr>
    <w:rPr>
      <w:sz w:val="24"/>
      <w:szCs w:val="24"/>
    </w:rPr>
  </w:style>
  <w:style w:type="paragraph" w:customStyle="1" w:styleId="WW-Zkladntext2">
    <w:name w:val="WW-Základní text 2"/>
    <w:basedOn w:val="Standard"/>
    <w:uiPriority w:val="99"/>
    <w:qFormat/>
    <w:rsid w:val="0074363F"/>
    <w:pPr>
      <w:spacing w:before="120"/>
      <w:jc w:val="both"/>
    </w:pPr>
    <w:rPr>
      <w:b/>
      <w:bCs/>
      <w:sz w:val="24"/>
      <w:szCs w:val="24"/>
    </w:rPr>
  </w:style>
  <w:style w:type="paragraph" w:customStyle="1" w:styleId="Nadpisdokumentu">
    <w:name w:val="Nadpis dokumentu"/>
    <w:basedOn w:val="Standard"/>
    <w:uiPriority w:val="99"/>
    <w:qFormat/>
    <w:rsid w:val="0074363F"/>
    <w:pPr>
      <w:keepNext/>
      <w:keepLines/>
      <w:spacing w:before="400" w:after="120" w:line="240" w:lineRule="atLeast"/>
      <w:ind w:left="-840"/>
    </w:pPr>
    <w:rPr>
      <w:rFonts w:ascii="Arial Black" w:hAnsi="Arial Black" w:cs="Arial Black"/>
      <w:spacing w:val="-5"/>
      <w:sz w:val="96"/>
      <w:szCs w:val="96"/>
    </w:rPr>
  </w:style>
  <w:style w:type="paragraph" w:customStyle="1" w:styleId="WW-Zhlavzprvy">
    <w:name w:val="WW-Záhlaví zprávy"/>
    <w:basedOn w:val="Textbody"/>
    <w:uiPriority w:val="99"/>
    <w:qFormat/>
    <w:rsid w:val="0074363F"/>
    <w:pPr>
      <w:keepLines/>
      <w:spacing w:before="0" w:after="120" w:line="180" w:lineRule="atLeast"/>
      <w:ind w:left="1134" w:hanging="1134"/>
      <w:jc w:val="left"/>
    </w:pPr>
    <w:rPr>
      <w:rFonts w:ascii="Arial" w:hAnsi="Arial" w:cs="Arial"/>
      <w:spacing w:val="-5"/>
      <w:sz w:val="20"/>
      <w:szCs w:val="20"/>
    </w:rPr>
  </w:style>
  <w:style w:type="paragraph" w:customStyle="1" w:styleId="Poslednzhlavzprvy">
    <w:name w:val="Poslední záhlaví zprávy"/>
    <w:basedOn w:val="WW-Zhlavzprvy"/>
    <w:uiPriority w:val="99"/>
    <w:qFormat/>
    <w:rsid w:val="0074363F"/>
    <w:pPr>
      <w:pBdr>
        <w:bottom w:val="single" w:sz="2" w:space="0" w:color="000001"/>
      </w:pBdr>
      <w:spacing w:after="320"/>
    </w:pPr>
  </w:style>
  <w:style w:type="paragraph" w:customStyle="1" w:styleId="WW-Titulek">
    <w:name w:val="WW-Titulek"/>
    <w:basedOn w:val="Standard"/>
    <w:uiPriority w:val="99"/>
    <w:qFormat/>
    <w:rsid w:val="0074363F"/>
    <w:pPr>
      <w:spacing w:before="120" w:after="120"/>
    </w:pPr>
    <w:rPr>
      <w:rFonts w:ascii="Arial" w:hAnsi="Arial" w:cs="Arial"/>
      <w:b/>
      <w:bCs/>
    </w:rPr>
  </w:style>
  <w:style w:type="paragraph" w:customStyle="1" w:styleId="Zhlavazpat">
    <w:name w:val="Záhlaví a zápatí"/>
    <w:basedOn w:val="Normln"/>
    <w:qFormat/>
  </w:style>
  <w:style w:type="paragraph" w:styleId="Zhlav">
    <w:name w:val="header"/>
    <w:basedOn w:val="Standard"/>
    <w:link w:val="ZhlavChar1"/>
    <w:uiPriority w:val="99"/>
    <w:rsid w:val="0074363F"/>
    <w:pPr>
      <w:suppressLineNumbers/>
      <w:tabs>
        <w:tab w:val="center" w:pos="4536"/>
        <w:tab w:val="right" w:pos="9072"/>
      </w:tabs>
    </w:pPr>
  </w:style>
  <w:style w:type="paragraph" w:styleId="Zpat">
    <w:name w:val="footer"/>
    <w:basedOn w:val="Standard"/>
    <w:link w:val="ZpatChar"/>
    <w:uiPriority w:val="99"/>
    <w:rsid w:val="0074363F"/>
    <w:pPr>
      <w:suppressLineNumbers/>
      <w:tabs>
        <w:tab w:val="center" w:pos="4536"/>
        <w:tab w:val="right" w:pos="9072"/>
      </w:tabs>
    </w:pPr>
  </w:style>
  <w:style w:type="paragraph" w:styleId="Textbubliny">
    <w:name w:val="Balloon Text"/>
    <w:basedOn w:val="Standard"/>
    <w:link w:val="TextbublinyChar"/>
    <w:uiPriority w:val="99"/>
    <w:semiHidden/>
    <w:qFormat/>
    <w:rsid w:val="0074363F"/>
    <w:rPr>
      <w:rFonts w:ascii="Tahoma" w:hAnsi="Tahoma" w:cs="Tahoma"/>
      <w:sz w:val="16"/>
      <w:szCs w:val="16"/>
    </w:rPr>
  </w:style>
  <w:style w:type="paragraph" w:customStyle="1" w:styleId="pole">
    <w:name w:val="pole"/>
    <w:basedOn w:val="Standard"/>
    <w:uiPriority w:val="99"/>
    <w:qFormat/>
    <w:rsid w:val="0074363F"/>
    <w:pPr>
      <w:tabs>
        <w:tab w:val="left" w:pos="3402"/>
      </w:tabs>
      <w:suppressAutoHyphens w:val="0"/>
      <w:ind w:left="1701" w:hanging="1701"/>
    </w:pPr>
    <w:rPr>
      <w:rFonts w:ascii="Arial" w:hAnsi="Arial" w:cs="Arial"/>
      <w:sz w:val="22"/>
      <w:szCs w:val="22"/>
    </w:rPr>
  </w:style>
  <w:style w:type="paragraph" w:customStyle="1" w:styleId="adresa">
    <w:name w:val="adresa"/>
    <w:basedOn w:val="Standard"/>
    <w:uiPriority w:val="99"/>
    <w:qFormat/>
    <w:rsid w:val="0074363F"/>
    <w:pPr>
      <w:suppressAutoHyphens w:val="0"/>
      <w:jc w:val="both"/>
    </w:pPr>
    <w:rPr>
      <w:rFonts w:ascii="Arial" w:hAnsi="Arial" w:cs="Arial"/>
      <w:b/>
      <w:bCs/>
      <w:sz w:val="22"/>
      <w:szCs w:val="22"/>
    </w:rPr>
  </w:style>
  <w:style w:type="paragraph" w:customStyle="1" w:styleId="Textkomente1">
    <w:name w:val="Text komentáře1"/>
    <w:basedOn w:val="Standard"/>
    <w:uiPriority w:val="99"/>
    <w:qFormat/>
    <w:rsid w:val="0074363F"/>
  </w:style>
  <w:style w:type="paragraph" w:styleId="Textkomente">
    <w:name w:val="annotation text"/>
    <w:basedOn w:val="Normln"/>
    <w:link w:val="TextkomenteChar"/>
    <w:uiPriority w:val="99"/>
    <w:semiHidden/>
    <w:qFormat/>
  </w:style>
  <w:style w:type="paragraph" w:styleId="Pedmtkomente">
    <w:name w:val="annotation subject"/>
    <w:basedOn w:val="Textkomente1"/>
    <w:link w:val="PedmtkomenteChar"/>
    <w:uiPriority w:val="99"/>
    <w:semiHidden/>
    <w:qFormat/>
    <w:rsid w:val="0074363F"/>
    <w:rPr>
      <w:b/>
      <w:bCs/>
    </w:rPr>
  </w:style>
  <w:style w:type="paragraph" w:customStyle="1" w:styleId="Obsahrmce">
    <w:name w:val="Obsah rámce"/>
    <w:basedOn w:val="Textbody"/>
    <w:uiPriority w:val="99"/>
    <w:qFormat/>
    <w:rsid w:val="0074363F"/>
  </w:style>
  <w:style w:type="paragraph" w:customStyle="1" w:styleId="xl63">
    <w:name w:val="xl63"/>
    <w:basedOn w:val="Standard"/>
    <w:uiPriority w:val="99"/>
    <w:qFormat/>
    <w:rsid w:val="0074363F"/>
    <w:pPr>
      <w:suppressAutoHyphens w:val="0"/>
      <w:spacing w:before="28" w:after="28"/>
    </w:pPr>
    <w:rPr>
      <w:sz w:val="24"/>
      <w:szCs w:val="24"/>
      <w:lang w:eastAsia="cs-CZ"/>
    </w:rPr>
  </w:style>
  <w:style w:type="paragraph" w:customStyle="1" w:styleId="xl64">
    <w:name w:val="xl64"/>
    <w:basedOn w:val="Standard"/>
    <w:uiPriority w:val="99"/>
    <w:qFormat/>
    <w:rsid w:val="0074363F"/>
    <w:pPr>
      <w:suppressAutoHyphens w:val="0"/>
      <w:spacing w:before="28" w:after="28"/>
    </w:pPr>
    <w:rPr>
      <w:rFonts w:ascii="Arial" w:hAnsi="Arial" w:cs="Arial"/>
      <w:lang w:eastAsia="cs-CZ"/>
    </w:rPr>
  </w:style>
  <w:style w:type="paragraph" w:customStyle="1" w:styleId="xl65">
    <w:name w:val="xl65"/>
    <w:basedOn w:val="Standard"/>
    <w:uiPriority w:val="99"/>
    <w:qFormat/>
    <w:rsid w:val="0074363F"/>
    <w:pPr>
      <w:suppressAutoHyphens w:val="0"/>
      <w:spacing w:before="28" w:after="28"/>
    </w:pPr>
    <w:rPr>
      <w:rFonts w:ascii="Arial" w:hAnsi="Arial" w:cs="Arial"/>
      <w:sz w:val="14"/>
      <w:szCs w:val="14"/>
      <w:lang w:eastAsia="cs-CZ"/>
    </w:rPr>
  </w:style>
  <w:style w:type="paragraph" w:customStyle="1" w:styleId="xl66">
    <w:name w:val="xl66"/>
    <w:basedOn w:val="Standard"/>
    <w:uiPriority w:val="99"/>
    <w:qFormat/>
    <w:rsid w:val="0074363F"/>
    <w:pPr>
      <w:suppressAutoHyphens w:val="0"/>
      <w:spacing w:before="28" w:after="28"/>
    </w:pPr>
    <w:rPr>
      <w:rFonts w:ascii="Arial" w:hAnsi="Arial" w:cs="Arial"/>
      <w:b/>
      <w:bCs/>
      <w:sz w:val="24"/>
      <w:szCs w:val="24"/>
      <w:lang w:eastAsia="cs-CZ"/>
    </w:rPr>
  </w:style>
  <w:style w:type="paragraph" w:customStyle="1" w:styleId="xl67">
    <w:name w:val="xl67"/>
    <w:basedOn w:val="Standard"/>
    <w:uiPriority w:val="99"/>
    <w:qFormat/>
    <w:rsid w:val="0074363F"/>
    <w:pPr>
      <w:suppressAutoHyphens w:val="0"/>
      <w:spacing w:before="28" w:after="28"/>
    </w:pPr>
    <w:rPr>
      <w:rFonts w:ascii="Arial" w:hAnsi="Arial" w:cs="Arial"/>
      <w:b/>
      <w:bCs/>
      <w:sz w:val="24"/>
      <w:szCs w:val="24"/>
      <w:lang w:eastAsia="cs-CZ"/>
    </w:rPr>
  </w:style>
  <w:style w:type="paragraph" w:customStyle="1" w:styleId="xl68">
    <w:name w:val="xl68"/>
    <w:basedOn w:val="Standard"/>
    <w:uiPriority w:val="99"/>
    <w:qFormat/>
    <w:rsid w:val="0074363F"/>
    <w:pPr>
      <w:suppressAutoHyphens w:val="0"/>
      <w:spacing w:before="28" w:after="28"/>
    </w:pPr>
    <w:rPr>
      <w:rFonts w:ascii="Arial" w:hAnsi="Arial" w:cs="Arial"/>
      <w:sz w:val="24"/>
      <w:szCs w:val="24"/>
      <w:lang w:eastAsia="cs-CZ"/>
    </w:rPr>
  </w:style>
  <w:style w:type="paragraph" w:customStyle="1" w:styleId="xl69">
    <w:name w:val="xl69"/>
    <w:basedOn w:val="Standard"/>
    <w:uiPriority w:val="99"/>
    <w:qFormat/>
    <w:rsid w:val="0074363F"/>
    <w:pPr>
      <w:suppressAutoHyphens w:val="0"/>
      <w:spacing w:before="28" w:after="28"/>
    </w:pPr>
    <w:rPr>
      <w:rFonts w:ascii="Arial" w:hAnsi="Arial" w:cs="Arial"/>
      <w:sz w:val="24"/>
      <w:szCs w:val="24"/>
      <w:lang w:eastAsia="cs-CZ"/>
    </w:rPr>
  </w:style>
  <w:style w:type="paragraph" w:customStyle="1" w:styleId="xl70">
    <w:name w:val="xl70"/>
    <w:basedOn w:val="Standard"/>
    <w:uiPriority w:val="99"/>
    <w:qFormat/>
    <w:rsid w:val="0074363F"/>
    <w:pPr>
      <w:suppressAutoHyphens w:val="0"/>
      <w:spacing w:before="28" w:after="28"/>
    </w:pPr>
    <w:rPr>
      <w:rFonts w:ascii="Arial" w:hAnsi="Arial" w:cs="Arial"/>
      <w:lang w:eastAsia="cs-CZ"/>
    </w:rPr>
  </w:style>
  <w:style w:type="paragraph" w:customStyle="1" w:styleId="xl71">
    <w:name w:val="xl71"/>
    <w:basedOn w:val="Standard"/>
    <w:uiPriority w:val="99"/>
    <w:qFormat/>
    <w:rsid w:val="0074363F"/>
    <w:pPr>
      <w:suppressAutoHyphens w:val="0"/>
      <w:spacing w:before="28" w:after="28"/>
      <w:jc w:val="right"/>
    </w:pPr>
    <w:rPr>
      <w:rFonts w:ascii="Arial" w:hAnsi="Arial" w:cs="Arial"/>
      <w:lang w:eastAsia="cs-CZ"/>
    </w:rPr>
  </w:style>
  <w:style w:type="paragraph" w:customStyle="1" w:styleId="xl72">
    <w:name w:val="xl72"/>
    <w:basedOn w:val="Standard"/>
    <w:uiPriority w:val="99"/>
    <w:qFormat/>
    <w:rsid w:val="0074363F"/>
    <w:pPr>
      <w:pBdr>
        <w:top w:val="single" w:sz="8" w:space="0" w:color="000001"/>
        <w:left w:val="single" w:sz="8" w:space="0" w:color="000001"/>
        <w:bottom w:val="single" w:sz="8" w:space="0" w:color="000001"/>
        <w:right w:val="single" w:sz="8" w:space="0" w:color="000001"/>
      </w:pBdr>
      <w:shd w:val="clear" w:color="auto" w:fill="FFFF00"/>
      <w:suppressAutoHyphens w:val="0"/>
      <w:spacing w:before="28" w:after="28"/>
      <w:jc w:val="center"/>
    </w:pPr>
    <w:rPr>
      <w:rFonts w:ascii="Arial" w:hAnsi="Arial" w:cs="Arial"/>
      <w:sz w:val="24"/>
      <w:szCs w:val="24"/>
      <w:lang w:eastAsia="cs-CZ"/>
    </w:rPr>
  </w:style>
  <w:style w:type="paragraph" w:customStyle="1" w:styleId="xl73">
    <w:name w:val="xl73"/>
    <w:basedOn w:val="Standard"/>
    <w:uiPriority w:val="99"/>
    <w:qFormat/>
    <w:rsid w:val="0074363F"/>
    <w:pPr>
      <w:suppressAutoHyphens w:val="0"/>
      <w:spacing w:before="28" w:after="28"/>
    </w:pPr>
    <w:rPr>
      <w:rFonts w:ascii="Arial" w:hAnsi="Arial" w:cs="Arial"/>
      <w:b/>
      <w:bCs/>
      <w:color w:val="FF00FF"/>
      <w:sz w:val="28"/>
      <w:szCs w:val="28"/>
      <w:lang w:eastAsia="cs-CZ"/>
    </w:rPr>
  </w:style>
  <w:style w:type="paragraph" w:customStyle="1" w:styleId="xl74">
    <w:name w:val="xl74"/>
    <w:basedOn w:val="Standard"/>
    <w:uiPriority w:val="99"/>
    <w:qFormat/>
    <w:rsid w:val="0074363F"/>
    <w:pPr>
      <w:pBdr>
        <w:top w:val="single" w:sz="8" w:space="0" w:color="000001"/>
        <w:left w:val="single" w:sz="8" w:space="0" w:color="000001"/>
        <w:bottom w:val="single" w:sz="8" w:space="0" w:color="000001"/>
        <w:right w:val="single" w:sz="8" w:space="0" w:color="000001"/>
      </w:pBdr>
      <w:suppressAutoHyphens w:val="0"/>
      <w:spacing w:before="28" w:after="28"/>
    </w:pPr>
    <w:rPr>
      <w:rFonts w:ascii="Arial" w:hAnsi="Arial" w:cs="Arial"/>
      <w:sz w:val="24"/>
      <w:szCs w:val="24"/>
      <w:lang w:eastAsia="cs-CZ"/>
    </w:rPr>
  </w:style>
  <w:style w:type="paragraph" w:customStyle="1" w:styleId="xl75">
    <w:name w:val="xl75"/>
    <w:basedOn w:val="Standard"/>
    <w:uiPriority w:val="99"/>
    <w:qFormat/>
    <w:rsid w:val="0074363F"/>
    <w:pPr>
      <w:pBdr>
        <w:top w:val="single" w:sz="8" w:space="0" w:color="000001"/>
        <w:left w:val="single" w:sz="8" w:space="0" w:color="000001"/>
        <w:bottom w:val="single" w:sz="8" w:space="0" w:color="000001"/>
        <w:right w:val="single" w:sz="8" w:space="0" w:color="000001"/>
      </w:pBdr>
      <w:suppressAutoHyphens w:val="0"/>
      <w:spacing w:before="28" w:after="28"/>
      <w:jc w:val="right"/>
    </w:pPr>
    <w:rPr>
      <w:rFonts w:ascii="Arial" w:hAnsi="Arial" w:cs="Arial"/>
      <w:sz w:val="14"/>
      <w:szCs w:val="14"/>
      <w:lang w:eastAsia="cs-CZ"/>
    </w:rPr>
  </w:style>
  <w:style w:type="paragraph" w:customStyle="1" w:styleId="xl76">
    <w:name w:val="xl76"/>
    <w:basedOn w:val="Standard"/>
    <w:uiPriority w:val="99"/>
    <w:qFormat/>
    <w:rsid w:val="0074363F"/>
    <w:pPr>
      <w:pBdr>
        <w:top w:val="single" w:sz="4" w:space="0" w:color="000001"/>
        <w:left w:val="single" w:sz="4" w:space="0" w:color="000001"/>
        <w:bottom w:val="single" w:sz="4" w:space="0" w:color="000001"/>
        <w:right w:val="single" w:sz="4" w:space="0" w:color="000001"/>
      </w:pBdr>
      <w:suppressAutoHyphens w:val="0"/>
      <w:spacing w:before="28" w:after="28"/>
    </w:pPr>
    <w:rPr>
      <w:rFonts w:ascii="Arial" w:hAnsi="Arial" w:cs="Arial"/>
      <w:sz w:val="24"/>
      <w:szCs w:val="24"/>
      <w:lang w:eastAsia="cs-CZ"/>
    </w:rPr>
  </w:style>
  <w:style w:type="paragraph" w:customStyle="1" w:styleId="xl77">
    <w:name w:val="xl77"/>
    <w:basedOn w:val="Standard"/>
    <w:uiPriority w:val="99"/>
    <w:qFormat/>
    <w:rsid w:val="0074363F"/>
    <w:pPr>
      <w:pBdr>
        <w:top w:val="single" w:sz="4" w:space="0" w:color="000001"/>
        <w:left w:val="single" w:sz="4" w:space="0" w:color="000001"/>
        <w:bottom w:val="single" w:sz="4" w:space="0" w:color="000001"/>
        <w:right w:val="single" w:sz="4" w:space="0" w:color="000001"/>
      </w:pBdr>
      <w:suppressAutoHyphens w:val="0"/>
      <w:spacing w:before="28" w:after="28"/>
      <w:jc w:val="right"/>
    </w:pPr>
    <w:rPr>
      <w:rFonts w:ascii="Arial" w:hAnsi="Arial" w:cs="Arial"/>
      <w:sz w:val="14"/>
      <w:szCs w:val="14"/>
      <w:lang w:eastAsia="cs-CZ"/>
    </w:rPr>
  </w:style>
  <w:style w:type="paragraph" w:customStyle="1" w:styleId="xl78">
    <w:name w:val="xl78"/>
    <w:basedOn w:val="Standard"/>
    <w:uiPriority w:val="99"/>
    <w:qFormat/>
    <w:rsid w:val="0074363F"/>
    <w:pPr>
      <w:pBdr>
        <w:top w:val="single" w:sz="8" w:space="0" w:color="000001"/>
        <w:left w:val="single" w:sz="8" w:space="0" w:color="000001"/>
        <w:bottom w:val="single" w:sz="8" w:space="0" w:color="000001"/>
        <w:right w:val="single" w:sz="8" w:space="0" w:color="000001"/>
      </w:pBdr>
      <w:suppressAutoHyphens w:val="0"/>
      <w:spacing w:before="28" w:after="28"/>
    </w:pPr>
    <w:rPr>
      <w:rFonts w:ascii="Arial" w:hAnsi="Arial" w:cs="Arial"/>
      <w:sz w:val="24"/>
      <w:szCs w:val="24"/>
      <w:lang w:eastAsia="cs-CZ"/>
    </w:rPr>
  </w:style>
  <w:style w:type="paragraph" w:customStyle="1" w:styleId="xl79">
    <w:name w:val="xl79"/>
    <w:basedOn w:val="Standard"/>
    <w:uiPriority w:val="99"/>
    <w:qFormat/>
    <w:rsid w:val="0074363F"/>
    <w:pPr>
      <w:pBdr>
        <w:top w:val="single" w:sz="4" w:space="0" w:color="000001"/>
        <w:left w:val="single" w:sz="4" w:space="0" w:color="000001"/>
        <w:bottom w:val="single" w:sz="4" w:space="0" w:color="000001"/>
        <w:right w:val="single" w:sz="4" w:space="0" w:color="000001"/>
      </w:pBdr>
      <w:suppressAutoHyphens w:val="0"/>
      <w:spacing w:before="28" w:after="28"/>
    </w:pPr>
    <w:rPr>
      <w:rFonts w:ascii="Arial" w:hAnsi="Arial" w:cs="Arial"/>
      <w:sz w:val="24"/>
      <w:szCs w:val="24"/>
      <w:lang w:eastAsia="cs-CZ"/>
    </w:rPr>
  </w:style>
  <w:style w:type="paragraph" w:customStyle="1" w:styleId="xl80">
    <w:name w:val="xl80"/>
    <w:basedOn w:val="Standard"/>
    <w:uiPriority w:val="99"/>
    <w:qFormat/>
    <w:rsid w:val="0074363F"/>
    <w:pPr>
      <w:pBdr>
        <w:top w:val="single" w:sz="4" w:space="0" w:color="000001"/>
        <w:left w:val="single" w:sz="4" w:space="0" w:color="000001"/>
        <w:bottom w:val="single" w:sz="4" w:space="0" w:color="000001"/>
        <w:right w:val="single" w:sz="4" w:space="0" w:color="000001"/>
      </w:pBdr>
      <w:suppressAutoHyphens w:val="0"/>
      <w:spacing w:before="28" w:after="28"/>
    </w:pPr>
    <w:rPr>
      <w:rFonts w:ascii="Arial" w:hAnsi="Arial" w:cs="Arial"/>
      <w:sz w:val="24"/>
      <w:szCs w:val="24"/>
      <w:lang w:eastAsia="cs-CZ"/>
    </w:rPr>
  </w:style>
  <w:style w:type="paragraph" w:customStyle="1" w:styleId="xl81">
    <w:name w:val="xl81"/>
    <w:basedOn w:val="Standard"/>
    <w:uiPriority w:val="99"/>
    <w:qFormat/>
    <w:rsid w:val="0074363F"/>
    <w:pPr>
      <w:pBdr>
        <w:top w:val="single" w:sz="4" w:space="0" w:color="000001"/>
        <w:left w:val="single" w:sz="4" w:space="0" w:color="000001"/>
        <w:bottom w:val="single" w:sz="4" w:space="0" w:color="000001"/>
        <w:right w:val="single" w:sz="4" w:space="0" w:color="000001"/>
      </w:pBdr>
      <w:suppressAutoHyphens w:val="0"/>
      <w:spacing w:before="28" w:after="28"/>
    </w:pPr>
    <w:rPr>
      <w:rFonts w:ascii="Arial" w:hAnsi="Arial" w:cs="Arial"/>
      <w:sz w:val="24"/>
      <w:szCs w:val="24"/>
      <w:lang w:eastAsia="cs-CZ"/>
    </w:rPr>
  </w:style>
  <w:style w:type="paragraph" w:customStyle="1" w:styleId="xl82">
    <w:name w:val="xl82"/>
    <w:basedOn w:val="Standard"/>
    <w:uiPriority w:val="99"/>
    <w:qFormat/>
    <w:rsid w:val="0074363F"/>
    <w:pPr>
      <w:pBdr>
        <w:top w:val="single" w:sz="4" w:space="0" w:color="000001"/>
        <w:left w:val="single" w:sz="4" w:space="0" w:color="000001"/>
        <w:bottom w:val="single" w:sz="4" w:space="0" w:color="000001"/>
        <w:right w:val="single" w:sz="4" w:space="0" w:color="000001"/>
      </w:pBdr>
      <w:suppressAutoHyphens w:val="0"/>
      <w:spacing w:before="28" w:after="28"/>
      <w:jc w:val="right"/>
    </w:pPr>
    <w:rPr>
      <w:rFonts w:ascii="Arial" w:hAnsi="Arial" w:cs="Arial"/>
      <w:sz w:val="14"/>
      <w:szCs w:val="14"/>
      <w:lang w:eastAsia="cs-CZ"/>
    </w:rPr>
  </w:style>
  <w:style w:type="paragraph" w:customStyle="1" w:styleId="xl83">
    <w:name w:val="xl83"/>
    <w:basedOn w:val="Standard"/>
    <w:uiPriority w:val="99"/>
    <w:qFormat/>
    <w:rsid w:val="0074363F"/>
    <w:pPr>
      <w:suppressAutoHyphens w:val="0"/>
      <w:spacing w:before="28" w:after="28"/>
    </w:pPr>
    <w:rPr>
      <w:rFonts w:ascii="Arial" w:hAnsi="Arial" w:cs="Arial"/>
      <w:sz w:val="24"/>
      <w:szCs w:val="24"/>
      <w:lang w:eastAsia="cs-CZ"/>
    </w:rPr>
  </w:style>
  <w:style w:type="paragraph" w:customStyle="1" w:styleId="xl84">
    <w:name w:val="xl84"/>
    <w:basedOn w:val="Standard"/>
    <w:uiPriority w:val="99"/>
    <w:qFormat/>
    <w:rsid w:val="0074363F"/>
    <w:pPr>
      <w:suppressAutoHyphens w:val="0"/>
      <w:spacing w:before="28" w:after="28"/>
    </w:pPr>
    <w:rPr>
      <w:rFonts w:ascii="Arial" w:hAnsi="Arial" w:cs="Arial"/>
      <w:sz w:val="24"/>
      <w:szCs w:val="24"/>
      <w:lang w:eastAsia="cs-CZ"/>
    </w:rPr>
  </w:style>
  <w:style w:type="paragraph" w:customStyle="1" w:styleId="xl85">
    <w:name w:val="xl85"/>
    <w:basedOn w:val="Standard"/>
    <w:uiPriority w:val="99"/>
    <w:qFormat/>
    <w:rsid w:val="0074363F"/>
    <w:pPr>
      <w:suppressAutoHyphens w:val="0"/>
      <w:spacing w:before="28" w:after="28"/>
      <w:jc w:val="right"/>
    </w:pPr>
    <w:rPr>
      <w:rFonts w:ascii="Arial" w:hAnsi="Arial" w:cs="Arial"/>
      <w:sz w:val="14"/>
      <w:szCs w:val="14"/>
      <w:lang w:eastAsia="cs-CZ"/>
    </w:rPr>
  </w:style>
  <w:style w:type="paragraph" w:customStyle="1" w:styleId="xl86">
    <w:name w:val="xl86"/>
    <w:basedOn w:val="Standard"/>
    <w:uiPriority w:val="99"/>
    <w:qFormat/>
    <w:rsid w:val="0074363F"/>
    <w:pPr>
      <w:suppressAutoHyphens w:val="0"/>
      <w:spacing w:before="28" w:after="28"/>
    </w:pPr>
    <w:rPr>
      <w:rFonts w:ascii="Arial" w:hAnsi="Arial" w:cs="Arial"/>
      <w:sz w:val="24"/>
      <w:szCs w:val="24"/>
      <w:lang w:eastAsia="cs-CZ"/>
    </w:rPr>
  </w:style>
  <w:style w:type="paragraph" w:customStyle="1" w:styleId="xl87">
    <w:name w:val="xl87"/>
    <w:basedOn w:val="Standard"/>
    <w:uiPriority w:val="99"/>
    <w:qFormat/>
    <w:rsid w:val="0074363F"/>
    <w:pPr>
      <w:suppressAutoHyphens w:val="0"/>
      <w:spacing w:before="28" w:after="28"/>
    </w:pPr>
    <w:rPr>
      <w:rFonts w:ascii="Arial" w:hAnsi="Arial" w:cs="Arial"/>
      <w:sz w:val="24"/>
      <w:szCs w:val="24"/>
      <w:lang w:eastAsia="cs-CZ"/>
    </w:rPr>
  </w:style>
  <w:style w:type="paragraph" w:customStyle="1" w:styleId="xl88">
    <w:name w:val="xl88"/>
    <w:basedOn w:val="Standard"/>
    <w:uiPriority w:val="99"/>
    <w:qFormat/>
    <w:rsid w:val="0074363F"/>
    <w:pPr>
      <w:pBdr>
        <w:top w:val="single" w:sz="4" w:space="0" w:color="000001"/>
        <w:left w:val="single" w:sz="4" w:space="0" w:color="000001"/>
        <w:bottom w:val="single" w:sz="4" w:space="0" w:color="000001"/>
        <w:right w:val="single" w:sz="4" w:space="0" w:color="000001"/>
      </w:pBdr>
      <w:suppressAutoHyphens w:val="0"/>
      <w:spacing w:before="28" w:after="28"/>
    </w:pPr>
    <w:rPr>
      <w:rFonts w:ascii="Arial" w:hAnsi="Arial" w:cs="Arial"/>
      <w:sz w:val="24"/>
      <w:szCs w:val="24"/>
      <w:lang w:eastAsia="cs-CZ"/>
    </w:rPr>
  </w:style>
  <w:style w:type="paragraph" w:customStyle="1" w:styleId="xl89">
    <w:name w:val="xl89"/>
    <w:basedOn w:val="Standard"/>
    <w:uiPriority w:val="99"/>
    <w:qFormat/>
    <w:rsid w:val="0074363F"/>
    <w:pPr>
      <w:pBdr>
        <w:top w:val="single" w:sz="4" w:space="0" w:color="000001"/>
        <w:left w:val="single" w:sz="4" w:space="0" w:color="000001"/>
        <w:bottom w:val="single" w:sz="4" w:space="0" w:color="000001"/>
        <w:right w:val="single" w:sz="4" w:space="0" w:color="000001"/>
      </w:pBdr>
      <w:suppressAutoHyphens w:val="0"/>
      <w:spacing w:before="28" w:after="28"/>
    </w:pPr>
    <w:rPr>
      <w:rFonts w:ascii="Arial" w:hAnsi="Arial" w:cs="Arial"/>
      <w:color w:val="0000FF"/>
      <w:sz w:val="24"/>
      <w:szCs w:val="24"/>
      <w:lang w:eastAsia="cs-CZ"/>
    </w:rPr>
  </w:style>
  <w:style w:type="paragraph" w:customStyle="1" w:styleId="xl90">
    <w:name w:val="xl90"/>
    <w:basedOn w:val="Standard"/>
    <w:uiPriority w:val="99"/>
    <w:qFormat/>
    <w:rsid w:val="0074363F"/>
    <w:pPr>
      <w:pBdr>
        <w:top w:val="single" w:sz="4" w:space="0" w:color="000001"/>
        <w:left w:val="single" w:sz="4" w:space="0" w:color="000001"/>
        <w:bottom w:val="single" w:sz="4" w:space="0" w:color="000001"/>
        <w:right w:val="single" w:sz="4" w:space="0" w:color="000001"/>
      </w:pBdr>
      <w:suppressAutoHyphens w:val="0"/>
      <w:spacing w:before="28" w:after="28"/>
    </w:pPr>
    <w:rPr>
      <w:rFonts w:ascii="Arial" w:hAnsi="Arial" w:cs="Arial"/>
      <w:color w:val="0000FF"/>
      <w:sz w:val="24"/>
      <w:szCs w:val="24"/>
      <w:lang w:eastAsia="cs-CZ"/>
    </w:rPr>
  </w:style>
  <w:style w:type="paragraph" w:customStyle="1" w:styleId="xl91">
    <w:name w:val="xl91"/>
    <w:basedOn w:val="Standard"/>
    <w:uiPriority w:val="99"/>
    <w:qFormat/>
    <w:rsid w:val="0074363F"/>
    <w:pPr>
      <w:pBdr>
        <w:top w:val="single" w:sz="4" w:space="0" w:color="000001"/>
        <w:left w:val="single" w:sz="4" w:space="0" w:color="000001"/>
        <w:bottom w:val="single" w:sz="4" w:space="0" w:color="000001"/>
        <w:right w:val="single" w:sz="4" w:space="0" w:color="000001"/>
      </w:pBdr>
      <w:suppressAutoHyphens w:val="0"/>
      <w:spacing w:before="28" w:after="28"/>
    </w:pPr>
    <w:rPr>
      <w:rFonts w:ascii="Arial" w:hAnsi="Arial" w:cs="Arial"/>
      <w:i/>
      <w:iCs/>
      <w:color w:val="0000FF"/>
      <w:sz w:val="24"/>
      <w:szCs w:val="24"/>
      <w:lang w:eastAsia="cs-CZ"/>
    </w:rPr>
  </w:style>
  <w:style w:type="paragraph" w:customStyle="1" w:styleId="xl92">
    <w:name w:val="xl92"/>
    <w:basedOn w:val="Standard"/>
    <w:uiPriority w:val="99"/>
    <w:qFormat/>
    <w:rsid w:val="0074363F"/>
    <w:pPr>
      <w:pBdr>
        <w:top w:val="single" w:sz="4" w:space="0" w:color="000001"/>
        <w:left w:val="single" w:sz="4" w:space="0" w:color="000001"/>
        <w:bottom w:val="single" w:sz="4" w:space="0" w:color="000001"/>
        <w:right w:val="single" w:sz="4" w:space="0" w:color="000001"/>
      </w:pBdr>
      <w:suppressAutoHyphens w:val="0"/>
      <w:spacing w:before="28" w:after="28"/>
    </w:pPr>
    <w:rPr>
      <w:rFonts w:ascii="Arial" w:hAnsi="Arial" w:cs="Arial"/>
      <w:i/>
      <w:iCs/>
      <w:color w:val="0000FF"/>
      <w:sz w:val="24"/>
      <w:szCs w:val="24"/>
      <w:lang w:eastAsia="cs-CZ"/>
    </w:rPr>
  </w:style>
  <w:style w:type="paragraph" w:customStyle="1" w:styleId="xl93">
    <w:name w:val="xl93"/>
    <w:basedOn w:val="Standard"/>
    <w:uiPriority w:val="99"/>
    <w:qFormat/>
    <w:rsid w:val="0074363F"/>
    <w:pPr>
      <w:pBdr>
        <w:top w:val="single" w:sz="4" w:space="0" w:color="000001"/>
        <w:left w:val="single" w:sz="4" w:space="0" w:color="000001"/>
        <w:bottom w:val="single" w:sz="4" w:space="0" w:color="000001"/>
        <w:right w:val="single" w:sz="4" w:space="0" w:color="000001"/>
      </w:pBdr>
      <w:suppressAutoHyphens w:val="0"/>
      <w:spacing w:before="28" w:after="28"/>
    </w:pPr>
    <w:rPr>
      <w:rFonts w:ascii="Arial" w:hAnsi="Arial" w:cs="Arial"/>
      <w:i/>
      <w:iCs/>
      <w:color w:val="0000FF"/>
      <w:sz w:val="24"/>
      <w:szCs w:val="24"/>
      <w:lang w:eastAsia="cs-CZ"/>
    </w:rPr>
  </w:style>
  <w:style w:type="paragraph" w:customStyle="1" w:styleId="xl94">
    <w:name w:val="xl94"/>
    <w:basedOn w:val="Standard"/>
    <w:uiPriority w:val="99"/>
    <w:qFormat/>
    <w:rsid w:val="0074363F"/>
    <w:pPr>
      <w:suppressAutoHyphens w:val="0"/>
      <w:spacing w:before="28" w:after="28"/>
    </w:pPr>
    <w:rPr>
      <w:rFonts w:ascii="Arial" w:hAnsi="Arial" w:cs="Arial"/>
      <w:sz w:val="24"/>
      <w:szCs w:val="24"/>
      <w:lang w:eastAsia="cs-CZ"/>
    </w:rPr>
  </w:style>
  <w:style w:type="paragraph" w:customStyle="1" w:styleId="xl95">
    <w:name w:val="xl95"/>
    <w:basedOn w:val="Standard"/>
    <w:uiPriority w:val="99"/>
    <w:qFormat/>
    <w:rsid w:val="0074363F"/>
    <w:pPr>
      <w:suppressAutoHyphens w:val="0"/>
      <w:spacing w:before="28" w:after="28"/>
    </w:pPr>
    <w:rPr>
      <w:rFonts w:ascii="Arial" w:hAnsi="Arial" w:cs="Arial"/>
      <w:sz w:val="24"/>
      <w:szCs w:val="24"/>
      <w:lang w:eastAsia="cs-CZ"/>
    </w:rPr>
  </w:style>
  <w:style w:type="paragraph" w:customStyle="1" w:styleId="xl96">
    <w:name w:val="xl96"/>
    <w:basedOn w:val="Standard"/>
    <w:uiPriority w:val="99"/>
    <w:qFormat/>
    <w:rsid w:val="0074363F"/>
    <w:pPr>
      <w:suppressAutoHyphens w:val="0"/>
      <w:spacing w:before="28" w:after="28"/>
      <w:jc w:val="right"/>
    </w:pPr>
    <w:rPr>
      <w:rFonts w:ascii="Arial" w:hAnsi="Arial" w:cs="Arial"/>
      <w:sz w:val="14"/>
      <w:szCs w:val="14"/>
      <w:lang w:eastAsia="cs-CZ"/>
    </w:rPr>
  </w:style>
  <w:style w:type="paragraph" w:customStyle="1" w:styleId="xl97">
    <w:name w:val="xl97"/>
    <w:basedOn w:val="Standard"/>
    <w:uiPriority w:val="99"/>
    <w:qFormat/>
    <w:rsid w:val="0074363F"/>
    <w:pPr>
      <w:suppressAutoHyphens w:val="0"/>
      <w:spacing w:before="28" w:after="28"/>
      <w:jc w:val="right"/>
    </w:pPr>
    <w:rPr>
      <w:rFonts w:ascii="Arial" w:hAnsi="Arial" w:cs="Arial"/>
      <w:sz w:val="14"/>
      <w:szCs w:val="14"/>
      <w:lang w:eastAsia="cs-CZ"/>
    </w:rPr>
  </w:style>
  <w:style w:type="paragraph" w:customStyle="1" w:styleId="xl98">
    <w:name w:val="xl98"/>
    <w:basedOn w:val="Standard"/>
    <w:uiPriority w:val="99"/>
    <w:qFormat/>
    <w:rsid w:val="0074363F"/>
    <w:pPr>
      <w:suppressAutoHyphens w:val="0"/>
      <w:spacing w:before="28" w:after="28"/>
    </w:pPr>
    <w:rPr>
      <w:rFonts w:ascii="Arial" w:hAnsi="Arial" w:cs="Arial"/>
      <w:i/>
      <w:iCs/>
      <w:sz w:val="24"/>
      <w:szCs w:val="24"/>
      <w:lang w:eastAsia="cs-CZ"/>
    </w:rPr>
  </w:style>
  <w:style w:type="paragraph" w:customStyle="1" w:styleId="xl99">
    <w:name w:val="xl99"/>
    <w:basedOn w:val="Standard"/>
    <w:uiPriority w:val="99"/>
    <w:qFormat/>
    <w:rsid w:val="0074363F"/>
    <w:pPr>
      <w:suppressAutoHyphens w:val="0"/>
      <w:spacing w:before="28" w:after="28"/>
    </w:pPr>
    <w:rPr>
      <w:rFonts w:ascii="Arial" w:hAnsi="Arial" w:cs="Arial"/>
      <w:i/>
      <w:iCs/>
      <w:color w:val="0000FF"/>
      <w:sz w:val="24"/>
      <w:szCs w:val="24"/>
      <w:lang w:eastAsia="cs-CZ"/>
    </w:rPr>
  </w:style>
  <w:style w:type="paragraph" w:customStyle="1" w:styleId="xl100">
    <w:name w:val="xl100"/>
    <w:basedOn w:val="Standard"/>
    <w:uiPriority w:val="99"/>
    <w:qFormat/>
    <w:rsid w:val="0074363F"/>
    <w:pPr>
      <w:suppressAutoHyphens w:val="0"/>
      <w:spacing w:before="28" w:after="28"/>
    </w:pPr>
    <w:rPr>
      <w:rFonts w:ascii="Arial" w:hAnsi="Arial" w:cs="Arial"/>
      <w:i/>
      <w:iCs/>
      <w:color w:val="0000FF"/>
      <w:sz w:val="24"/>
      <w:szCs w:val="24"/>
      <w:lang w:eastAsia="cs-CZ"/>
    </w:rPr>
  </w:style>
  <w:style w:type="paragraph" w:customStyle="1" w:styleId="xl101">
    <w:name w:val="xl101"/>
    <w:basedOn w:val="Standard"/>
    <w:uiPriority w:val="99"/>
    <w:qFormat/>
    <w:rsid w:val="0074363F"/>
    <w:pPr>
      <w:suppressAutoHyphens w:val="0"/>
      <w:spacing w:before="28" w:after="28"/>
    </w:pPr>
    <w:rPr>
      <w:rFonts w:ascii="Arial" w:hAnsi="Arial" w:cs="Arial"/>
      <w:i/>
      <w:iCs/>
      <w:color w:val="0000FF"/>
      <w:sz w:val="24"/>
      <w:szCs w:val="24"/>
      <w:lang w:eastAsia="cs-CZ"/>
    </w:rPr>
  </w:style>
  <w:style w:type="paragraph" w:customStyle="1" w:styleId="xl102">
    <w:name w:val="xl102"/>
    <w:basedOn w:val="Standard"/>
    <w:uiPriority w:val="99"/>
    <w:qFormat/>
    <w:rsid w:val="0074363F"/>
    <w:pPr>
      <w:suppressAutoHyphens w:val="0"/>
      <w:spacing w:before="28" w:after="28"/>
    </w:pPr>
    <w:rPr>
      <w:rFonts w:ascii="Arial" w:hAnsi="Arial" w:cs="Arial"/>
      <w:i/>
      <w:iCs/>
      <w:color w:val="0000FF"/>
      <w:sz w:val="24"/>
      <w:szCs w:val="24"/>
      <w:lang w:eastAsia="cs-CZ"/>
    </w:rPr>
  </w:style>
  <w:style w:type="paragraph" w:customStyle="1" w:styleId="xl103">
    <w:name w:val="xl103"/>
    <w:basedOn w:val="Standard"/>
    <w:uiPriority w:val="99"/>
    <w:qFormat/>
    <w:rsid w:val="0074363F"/>
    <w:pPr>
      <w:suppressAutoHyphens w:val="0"/>
      <w:spacing w:before="28" w:after="28"/>
    </w:pPr>
    <w:rPr>
      <w:rFonts w:ascii="MS Sans Serif" w:hAnsi="MS Sans Serif" w:cs="MS Sans Serif"/>
      <w:b/>
      <w:bCs/>
      <w:sz w:val="24"/>
      <w:szCs w:val="24"/>
      <w:lang w:eastAsia="cs-CZ"/>
    </w:rPr>
  </w:style>
  <w:style w:type="paragraph" w:customStyle="1" w:styleId="xl104">
    <w:name w:val="xl104"/>
    <w:basedOn w:val="Standard"/>
    <w:uiPriority w:val="99"/>
    <w:qFormat/>
    <w:rsid w:val="0074363F"/>
    <w:pPr>
      <w:pBdr>
        <w:top w:val="single" w:sz="4" w:space="0" w:color="00000A"/>
        <w:left w:val="single" w:sz="4" w:space="0" w:color="00000A"/>
        <w:bottom w:val="single" w:sz="4" w:space="0" w:color="00000A"/>
        <w:right w:val="single" w:sz="4" w:space="0" w:color="00000A"/>
      </w:pBdr>
      <w:suppressAutoHyphens w:val="0"/>
      <w:spacing w:before="28" w:after="28"/>
    </w:pPr>
    <w:rPr>
      <w:rFonts w:ascii="Arial" w:hAnsi="Arial" w:cs="Arial"/>
      <w:sz w:val="24"/>
      <w:szCs w:val="24"/>
      <w:lang w:eastAsia="cs-CZ"/>
    </w:rPr>
  </w:style>
  <w:style w:type="paragraph" w:customStyle="1" w:styleId="xl105">
    <w:name w:val="xl105"/>
    <w:basedOn w:val="Standard"/>
    <w:uiPriority w:val="99"/>
    <w:qFormat/>
    <w:rsid w:val="0074363F"/>
    <w:pPr>
      <w:pBdr>
        <w:top w:val="single" w:sz="4" w:space="0" w:color="00000A"/>
        <w:left w:val="single" w:sz="4" w:space="0" w:color="00000A"/>
        <w:bottom w:val="single" w:sz="4" w:space="0" w:color="00000A"/>
        <w:right w:val="single" w:sz="4" w:space="0" w:color="00000A"/>
      </w:pBdr>
      <w:suppressAutoHyphens w:val="0"/>
      <w:spacing w:before="28" w:after="28"/>
    </w:pPr>
    <w:rPr>
      <w:rFonts w:ascii="Arial" w:hAnsi="Arial" w:cs="Arial"/>
      <w:sz w:val="24"/>
      <w:szCs w:val="24"/>
      <w:lang w:eastAsia="cs-CZ"/>
    </w:rPr>
  </w:style>
  <w:style w:type="paragraph" w:customStyle="1" w:styleId="xl106">
    <w:name w:val="xl106"/>
    <w:basedOn w:val="Standard"/>
    <w:uiPriority w:val="99"/>
    <w:qFormat/>
    <w:rsid w:val="0074363F"/>
    <w:pPr>
      <w:pBdr>
        <w:top w:val="single" w:sz="4" w:space="0" w:color="00000A"/>
        <w:left w:val="single" w:sz="4" w:space="0" w:color="00000A"/>
        <w:bottom w:val="single" w:sz="4" w:space="0" w:color="00000A"/>
        <w:right w:val="single" w:sz="4" w:space="0" w:color="00000A"/>
      </w:pBdr>
      <w:suppressAutoHyphens w:val="0"/>
      <w:spacing w:before="28" w:after="28"/>
    </w:pPr>
    <w:rPr>
      <w:rFonts w:ascii="Arial" w:hAnsi="Arial" w:cs="Arial"/>
      <w:sz w:val="24"/>
      <w:szCs w:val="24"/>
      <w:lang w:eastAsia="cs-CZ"/>
    </w:rPr>
  </w:style>
  <w:style w:type="paragraph" w:customStyle="1" w:styleId="xl107">
    <w:name w:val="xl107"/>
    <w:basedOn w:val="Standard"/>
    <w:uiPriority w:val="99"/>
    <w:qFormat/>
    <w:rsid w:val="0074363F"/>
    <w:pPr>
      <w:pBdr>
        <w:top w:val="single" w:sz="4" w:space="0" w:color="00000A"/>
        <w:left w:val="single" w:sz="4" w:space="0" w:color="00000A"/>
        <w:bottom w:val="single" w:sz="4" w:space="0" w:color="00000A"/>
        <w:right w:val="single" w:sz="4" w:space="0" w:color="00000A"/>
      </w:pBdr>
      <w:suppressAutoHyphens w:val="0"/>
      <w:spacing w:before="28" w:after="28"/>
    </w:pPr>
    <w:rPr>
      <w:rFonts w:ascii="Arial" w:hAnsi="Arial" w:cs="Arial"/>
      <w:sz w:val="24"/>
      <w:szCs w:val="24"/>
      <w:lang w:eastAsia="cs-CZ"/>
    </w:rPr>
  </w:style>
  <w:style w:type="paragraph" w:customStyle="1" w:styleId="xl108">
    <w:name w:val="xl108"/>
    <w:basedOn w:val="Standard"/>
    <w:uiPriority w:val="99"/>
    <w:qFormat/>
    <w:rsid w:val="0074363F"/>
    <w:pPr>
      <w:pBdr>
        <w:top w:val="single" w:sz="4" w:space="0" w:color="00000A"/>
        <w:left w:val="single" w:sz="4" w:space="0" w:color="00000A"/>
        <w:bottom w:val="single" w:sz="4" w:space="0" w:color="00000A"/>
        <w:right w:val="single" w:sz="4" w:space="0" w:color="00000A"/>
      </w:pBdr>
      <w:suppressAutoHyphens w:val="0"/>
      <w:spacing w:before="28" w:after="28"/>
      <w:jc w:val="right"/>
    </w:pPr>
    <w:rPr>
      <w:rFonts w:ascii="Arial" w:hAnsi="Arial" w:cs="Arial"/>
      <w:sz w:val="14"/>
      <w:szCs w:val="14"/>
      <w:lang w:eastAsia="cs-CZ"/>
    </w:rPr>
  </w:style>
  <w:style w:type="paragraph" w:customStyle="1" w:styleId="xl109">
    <w:name w:val="xl109"/>
    <w:basedOn w:val="Standard"/>
    <w:uiPriority w:val="99"/>
    <w:qFormat/>
    <w:rsid w:val="0074363F"/>
    <w:pPr>
      <w:pBdr>
        <w:top w:val="single" w:sz="8" w:space="0" w:color="000001"/>
        <w:left w:val="single" w:sz="8" w:space="0" w:color="000001"/>
        <w:bottom w:val="single" w:sz="8" w:space="0" w:color="000001"/>
        <w:right w:val="single" w:sz="8" w:space="0" w:color="000001"/>
      </w:pBdr>
      <w:suppressAutoHyphens w:val="0"/>
      <w:spacing w:before="28" w:after="28"/>
    </w:pPr>
    <w:rPr>
      <w:rFonts w:ascii="Arial" w:hAnsi="Arial" w:cs="Arial"/>
      <w:sz w:val="24"/>
      <w:szCs w:val="24"/>
      <w:lang w:eastAsia="cs-CZ"/>
    </w:rPr>
  </w:style>
  <w:style w:type="paragraph" w:customStyle="1" w:styleId="xl110">
    <w:name w:val="xl110"/>
    <w:basedOn w:val="Standard"/>
    <w:uiPriority w:val="99"/>
    <w:qFormat/>
    <w:rsid w:val="0074363F"/>
    <w:pPr>
      <w:suppressAutoHyphens w:val="0"/>
      <w:spacing w:before="28" w:after="28"/>
    </w:pPr>
    <w:rPr>
      <w:rFonts w:ascii="Arial" w:hAnsi="Arial" w:cs="Arial"/>
      <w:b/>
      <w:bCs/>
      <w:lang w:eastAsia="cs-CZ"/>
    </w:rPr>
  </w:style>
  <w:style w:type="paragraph" w:customStyle="1" w:styleId="xl111">
    <w:name w:val="xl111"/>
    <w:basedOn w:val="Standard"/>
    <w:uiPriority w:val="99"/>
    <w:qFormat/>
    <w:rsid w:val="0074363F"/>
    <w:pPr>
      <w:pBdr>
        <w:top w:val="single" w:sz="4" w:space="0" w:color="00000A"/>
        <w:left w:val="single" w:sz="4" w:space="0" w:color="00000A"/>
        <w:bottom w:val="single" w:sz="4" w:space="0" w:color="00000A"/>
        <w:right w:val="single" w:sz="4" w:space="0" w:color="00000A"/>
      </w:pBdr>
      <w:suppressAutoHyphens w:val="0"/>
      <w:spacing w:before="28" w:after="28"/>
    </w:pPr>
    <w:rPr>
      <w:rFonts w:ascii="Arial" w:hAnsi="Arial" w:cs="Arial"/>
      <w:sz w:val="24"/>
      <w:szCs w:val="24"/>
      <w:lang w:eastAsia="cs-CZ"/>
    </w:rPr>
  </w:style>
  <w:style w:type="paragraph" w:customStyle="1" w:styleId="xl112">
    <w:name w:val="xl112"/>
    <w:basedOn w:val="Standard"/>
    <w:uiPriority w:val="99"/>
    <w:qFormat/>
    <w:rsid w:val="0074363F"/>
    <w:pPr>
      <w:pBdr>
        <w:top w:val="single" w:sz="4" w:space="0" w:color="00000A"/>
        <w:left w:val="single" w:sz="4" w:space="0" w:color="00000A"/>
        <w:bottom w:val="single" w:sz="4" w:space="0" w:color="00000A"/>
        <w:right w:val="single" w:sz="4" w:space="0" w:color="00000A"/>
      </w:pBdr>
      <w:suppressAutoHyphens w:val="0"/>
      <w:spacing w:before="28" w:after="28"/>
    </w:pPr>
    <w:rPr>
      <w:rFonts w:ascii="Arial" w:hAnsi="Arial" w:cs="Arial"/>
      <w:sz w:val="24"/>
      <w:szCs w:val="24"/>
      <w:lang w:eastAsia="cs-CZ"/>
    </w:rPr>
  </w:style>
  <w:style w:type="paragraph" w:customStyle="1" w:styleId="xl113">
    <w:name w:val="xl113"/>
    <w:basedOn w:val="Standard"/>
    <w:uiPriority w:val="99"/>
    <w:qFormat/>
    <w:rsid w:val="0074363F"/>
    <w:pPr>
      <w:pBdr>
        <w:top w:val="single" w:sz="4" w:space="0" w:color="00000A"/>
        <w:left w:val="single" w:sz="4" w:space="0" w:color="00000A"/>
        <w:bottom w:val="single" w:sz="4" w:space="0" w:color="00000A"/>
        <w:right w:val="single" w:sz="4" w:space="0" w:color="00000A"/>
      </w:pBdr>
      <w:suppressAutoHyphens w:val="0"/>
      <w:spacing w:before="28" w:after="28"/>
    </w:pPr>
    <w:rPr>
      <w:rFonts w:ascii="Arial" w:hAnsi="Arial" w:cs="Arial"/>
      <w:sz w:val="24"/>
      <w:szCs w:val="24"/>
      <w:lang w:eastAsia="cs-CZ"/>
    </w:rPr>
  </w:style>
  <w:style w:type="paragraph" w:customStyle="1" w:styleId="xl114">
    <w:name w:val="xl114"/>
    <w:basedOn w:val="Standard"/>
    <w:uiPriority w:val="99"/>
    <w:qFormat/>
    <w:rsid w:val="0074363F"/>
    <w:pPr>
      <w:pBdr>
        <w:top w:val="single" w:sz="4" w:space="0" w:color="00000A"/>
        <w:left w:val="single" w:sz="4" w:space="0" w:color="00000A"/>
        <w:bottom w:val="single" w:sz="4" w:space="0" w:color="00000A"/>
        <w:right w:val="single" w:sz="4" w:space="0" w:color="00000A"/>
      </w:pBdr>
      <w:suppressAutoHyphens w:val="0"/>
      <w:spacing w:before="28" w:after="28"/>
      <w:jc w:val="right"/>
    </w:pPr>
    <w:rPr>
      <w:rFonts w:ascii="Arial" w:hAnsi="Arial" w:cs="Arial"/>
      <w:sz w:val="14"/>
      <w:szCs w:val="14"/>
      <w:lang w:eastAsia="cs-CZ"/>
    </w:rPr>
  </w:style>
  <w:style w:type="paragraph" w:customStyle="1" w:styleId="xl115">
    <w:name w:val="xl115"/>
    <w:basedOn w:val="Standard"/>
    <w:uiPriority w:val="99"/>
    <w:qFormat/>
    <w:rsid w:val="0074363F"/>
    <w:pPr>
      <w:pBdr>
        <w:top w:val="single" w:sz="4" w:space="0" w:color="00000A"/>
        <w:left w:val="single" w:sz="4" w:space="0" w:color="00000A"/>
        <w:bottom w:val="single" w:sz="4" w:space="0" w:color="00000A"/>
        <w:right w:val="single" w:sz="4" w:space="0" w:color="00000A"/>
      </w:pBdr>
      <w:suppressAutoHyphens w:val="0"/>
      <w:spacing w:before="28" w:after="28"/>
    </w:pPr>
    <w:rPr>
      <w:rFonts w:ascii="Arial" w:hAnsi="Arial" w:cs="Arial"/>
      <w:sz w:val="24"/>
      <w:szCs w:val="24"/>
      <w:lang w:eastAsia="cs-CZ"/>
    </w:rPr>
  </w:style>
  <w:style w:type="paragraph" w:customStyle="1" w:styleId="xl116">
    <w:name w:val="xl116"/>
    <w:basedOn w:val="Standard"/>
    <w:uiPriority w:val="99"/>
    <w:qFormat/>
    <w:rsid w:val="0074363F"/>
    <w:pPr>
      <w:pBdr>
        <w:top w:val="single" w:sz="4" w:space="0" w:color="00000A"/>
        <w:left w:val="single" w:sz="4" w:space="0" w:color="00000A"/>
        <w:bottom w:val="single" w:sz="4" w:space="0" w:color="00000A"/>
        <w:right w:val="single" w:sz="4" w:space="0" w:color="00000A"/>
      </w:pBdr>
      <w:suppressAutoHyphens w:val="0"/>
      <w:spacing w:before="28" w:after="28"/>
      <w:jc w:val="right"/>
    </w:pPr>
    <w:rPr>
      <w:rFonts w:ascii="Arial" w:hAnsi="Arial" w:cs="Arial"/>
      <w:sz w:val="14"/>
      <w:szCs w:val="14"/>
      <w:lang w:eastAsia="cs-CZ"/>
    </w:rPr>
  </w:style>
  <w:style w:type="paragraph" w:customStyle="1" w:styleId="xl117">
    <w:name w:val="xl117"/>
    <w:basedOn w:val="Standard"/>
    <w:uiPriority w:val="99"/>
    <w:qFormat/>
    <w:rsid w:val="0074363F"/>
    <w:pPr>
      <w:pBdr>
        <w:top w:val="single" w:sz="4" w:space="0" w:color="00000A"/>
        <w:left w:val="single" w:sz="4" w:space="0" w:color="00000A"/>
        <w:bottom w:val="single" w:sz="4" w:space="0" w:color="00000A"/>
        <w:right w:val="single" w:sz="4" w:space="0" w:color="00000A"/>
      </w:pBdr>
      <w:suppressAutoHyphens w:val="0"/>
      <w:spacing w:before="28" w:after="28"/>
    </w:pPr>
    <w:rPr>
      <w:rFonts w:ascii="Arial" w:hAnsi="Arial" w:cs="Arial"/>
      <w:sz w:val="24"/>
      <w:szCs w:val="24"/>
      <w:lang w:eastAsia="cs-CZ"/>
    </w:rPr>
  </w:style>
  <w:style w:type="paragraph" w:customStyle="1" w:styleId="xl118">
    <w:name w:val="xl118"/>
    <w:basedOn w:val="Standard"/>
    <w:uiPriority w:val="99"/>
    <w:qFormat/>
    <w:rsid w:val="0074363F"/>
    <w:pPr>
      <w:pBdr>
        <w:top w:val="single" w:sz="4" w:space="0" w:color="00000A"/>
        <w:left w:val="single" w:sz="4" w:space="0" w:color="00000A"/>
        <w:bottom w:val="single" w:sz="4" w:space="0" w:color="00000A"/>
        <w:right w:val="single" w:sz="4" w:space="0" w:color="00000A"/>
      </w:pBdr>
      <w:suppressAutoHyphens w:val="0"/>
      <w:spacing w:before="28" w:after="28"/>
    </w:pPr>
    <w:rPr>
      <w:rFonts w:ascii="Arial" w:hAnsi="Arial" w:cs="Arial"/>
      <w:sz w:val="24"/>
      <w:szCs w:val="24"/>
      <w:lang w:eastAsia="cs-CZ"/>
    </w:rPr>
  </w:style>
  <w:style w:type="paragraph" w:customStyle="1" w:styleId="xl119">
    <w:name w:val="xl119"/>
    <w:basedOn w:val="Standard"/>
    <w:uiPriority w:val="99"/>
    <w:qFormat/>
    <w:rsid w:val="0074363F"/>
    <w:pPr>
      <w:pBdr>
        <w:top w:val="single" w:sz="4" w:space="0" w:color="00000A"/>
        <w:left w:val="single" w:sz="4" w:space="0" w:color="00000A"/>
        <w:bottom w:val="single" w:sz="4" w:space="0" w:color="00000A"/>
        <w:right w:val="single" w:sz="4" w:space="0" w:color="00000A"/>
      </w:pBdr>
      <w:suppressAutoHyphens w:val="0"/>
      <w:spacing w:before="28" w:after="28"/>
    </w:pPr>
    <w:rPr>
      <w:rFonts w:ascii="Arial" w:hAnsi="Arial" w:cs="Arial"/>
      <w:sz w:val="24"/>
      <w:szCs w:val="24"/>
      <w:lang w:eastAsia="cs-CZ"/>
    </w:rPr>
  </w:style>
  <w:style w:type="paragraph" w:customStyle="1" w:styleId="xl120">
    <w:name w:val="xl120"/>
    <w:basedOn w:val="Standard"/>
    <w:uiPriority w:val="99"/>
    <w:qFormat/>
    <w:rsid w:val="0074363F"/>
    <w:pPr>
      <w:pBdr>
        <w:top w:val="single" w:sz="8" w:space="0" w:color="00000A"/>
        <w:left w:val="single" w:sz="8" w:space="0" w:color="00000A"/>
        <w:bottom w:val="single" w:sz="8" w:space="0" w:color="00000A"/>
        <w:right w:val="single" w:sz="8" w:space="0" w:color="00000A"/>
      </w:pBdr>
      <w:suppressAutoHyphens w:val="0"/>
      <w:spacing w:before="28" w:after="28"/>
    </w:pPr>
    <w:rPr>
      <w:rFonts w:ascii="Arial" w:hAnsi="Arial" w:cs="Arial"/>
      <w:i/>
      <w:iCs/>
      <w:color w:val="0000FF"/>
      <w:sz w:val="24"/>
      <w:szCs w:val="24"/>
      <w:lang w:eastAsia="cs-CZ"/>
    </w:rPr>
  </w:style>
  <w:style w:type="paragraph" w:customStyle="1" w:styleId="xl121">
    <w:name w:val="xl121"/>
    <w:basedOn w:val="Normln"/>
    <w:uiPriority w:val="99"/>
    <w:qFormat/>
    <w:rsid w:val="0074363F"/>
    <w:pPr>
      <w:widowControl/>
      <w:pBdr>
        <w:top w:val="single" w:sz="4" w:space="0" w:color="000001"/>
        <w:left w:val="single" w:sz="4" w:space="0" w:color="000001"/>
        <w:bottom w:val="single" w:sz="4" w:space="0" w:color="000001"/>
        <w:right w:val="single" w:sz="4" w:space="0" w:color="000001"/>
      </w:pBdr>
      <w:suppressAutoHyphens w:val="0"/>
      <w:spacing w:before="100" w:after="100"/>
      <w:jc w:val="center"/>
      <w:textAlignment w:val="auto"/>
    </w:pPr>
    <w:rPr>
      <w:sz w:val="24"/>
      <w:szCs w:val="24"/>
    </w:rPr>
  </w:style>
  <w:style w:type="paragraph" w:customStyle="1" w:styleId="xl122">
    <w:name w:val="xl122"/>
    <w:basedOn w:val="Normln"/>
    <w:uiPriority w:val="99"/>
    <w:qFormat/>
    <w:rsid w:val="0074363F"/>
    <w:pPr>
      <w:widowControl/>
      <w:suppressAutoHyphens w:val="0"/>
      <w:spacing w:before="100" w:after="100"/>
      <w:jc w:val="center"/>
      <w:textAlignment w:val="auto"/>
    </w:pPr>
    <w:rPr>
      <w:sz w:val="24"/>
      <w:szCs w:val="24"/>
    </w:rPr>
  </w:style>
  <w:style w:type="paragraph" w:styleId="Odstavecseseznamem">
    <w:name w:val="List Paragraph"/>
    <w:basedOn w:val="Normln"/>
    <w:link w:val="OdstavecseseznamemChar"/>
    <w:uiPriority w:val="34"/>
    <w:qFormat/>
    <w:rsid w:val="00CB041A"/>
    <w:pPr>
      <w:widowControl/>
      <w:suppressAutoHyphens w:val="0"/>
      <w:spacing w:after="200" w:line="276" w:lineRule="auto"/>
      <w:ind w:left="720"/>
      <w:contextualSpacing/>
      <w:textAlignment w:val="auto"/>
    </w:pPr>
    <w:rPr>
      <w:szCs w:val="22"/>
      <w:lang w:eastAsia="en-US"/>
    </w:rPr>
  </w:style>
  <w:style w:type="table" w:styleId="Mkatabulky">
    <w:name w:val="Table Grid"/>
    <w:basedOn w:val="Normlntabulka"/>
    <w:uiPriority w:val="59"/>
    <w:rsid w:val="00AD5B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9018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ckova@teplice.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ackova@teplice.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5C3D1-771B-44B0-9C2C-57F77F566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2991</Words>
  <Characters>17651</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SMLOUVA O DÍLO č……………</vt:lpstr>
    </vt:vector>
  </TitlesOfParts>
  <Company>MgTP</Company>
  <LinksUpToDate>false</LinksUpToDate>
  <CharactersWithSpaces>20601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Judr. Mareček</dc:creator>
  <dc:description/>
  <cp:lastModifiedBy>Vacková Tereza Mgr.</cp:lastModifiedBy>
  <cp:revision>10</cp:revision>
  <cp:lastPrinted>2025-09-15T12:57:00Z</cp:lastPrinted>
  <dcterms:created xsi:type="dcterms:W3CDTF">2025-09-10T06:22:00Z</dcterms:created>
  <dcterms:modified xsi:type="dcterms:W3CDTF">2025-09-15T12:59:00Z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