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ED5" w14:textId="77777777" w:rsidR="001056CA" w:rsidRPr="00D31323" w:rsidRDefault="001056CA" w:rsidP="001056CA">
      <w:pPr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F75D53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</w:t>
      </w:r>
    </w:p>
    <w:p w14:paraId="4FA0CE2E" w14:textId="77777777" w:rsidR="001056CA" w:rsidRPr="00741DC7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Cs w:val="40"/>
        </w:rPr>
      </w:pPr>
    </w:p>
    <w:p w14:paraId="67129B84" w14:textId="77777777" w:rsidR="001056CA" w:rsidRPr="00D31323" w:rsidRDefault="001056CA" w:rsidP="001056C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3DFB48" wp14:editId="0DDDD6BF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2331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4FE50ADE" w14:textId="2138DFFD" w:rsidR="009A7433" w:rsidRDefault="00F75D5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F75D5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</w:t>
      </w:r>
      <w:r w:rsidR="001056CA" w:rsidRPr="004D1E0A">
        <w:rPr>
          <w:rFonts w:ascii="Tahoma" w:hAnsi="Tahoma" w:cs="Tahoma"/>
          <w:b/>
          <w:caps/>
          <w:sz w:val="28"/>
          <w:szCs w:val="28"/>
          <w:u w:val="single"/>
        </w:rPr>
        <w:t>:</w:t>
      </w:r>
      <w:r w:rsidR="001056CA" w:rsidRPr="004D1E0A">
        <w:rPr>
          <w:rFonts w:cs="Arial"/>
          <w:b/>
          <w:sz w:val="28"/>
          <w:szCs w:val="28"/>
        </w:rPr>
        <w:t xml:space="preserve"> </w:t>
      </w:r>
      <w:r w:rsidR="004D1E0A" w:rsidRPr="004D1E0A">
        <w:rPr>
          <w:rFonts w:cs="Arial"/>
          <w:b/>
          <w:sz w:val="28"/>
          <w:szCs w:val="28"/>
        </w:rPr>
        <w:t xml:space="preserve"> </w:t>
      </w:r>
      <w:r w:rsidR="008B5558">
        <w:rPr>
          <w:rFonts w:cs="Arial"/>
          <w:b/>
          <w:sz w:val="28"/>
          <w:szCs w:val="28"/>
        </w:rPr>
        <w:t xml:space="preserve">          </w:t>
      </w:r>
      <w:r w:rsidR="003F6587">
        <w:rPr>
          <w:rFonts w:cs="Arial"/>
          <w:b/>
          <w:sz w:val="28"/>
          <w:szCs w:val="28"/>
        </w:rPr>
        <w:t xml:space="preserve"> </w:t>
      </w:r>
      <w:r w:rsidR="004D1E0A" w:rsidRPr="004D1E0A">
        <w:rPr>
          <w:rFonts w:ascii="Tahoma" w:hAnsi="Tahoma" w:cs="Tahoma"/>
          <w:b/>
          <w:sz w:val="28"/>
          <w:szCs w:val="28"/>
        </w:rPr>
        <w:t>„</w:t>
      </w:r>
      <w:r w:rsidR="00612773">
        <w:rPr>
          <w:rFonts w:ascii="Tahoma" w:hAnsi="Tahoma" w:cs="Tahoma"/>
          <w:b/>
          <w:sz w:val="28"/>
          <w:szCs w:val="28"/>
        </w:rPr>
        <w:t xml:space="preserve">Ul. </w:t>
      </w:r>
      <w:r w:rsidR="00702A44">
        <w:rPr>
          <w:rFonts w:ascii="Tahoma" w:hAnsi="Tahoma" w:cs="Tahoma"/>
          <w:b/>
          <w:sz w:val="28"/>
          <w:szCs w:val="28"/>
        </w:rPr>
        <w:t>Francouzská včetně VO</w:t>
      </w:r>
      <w:r w:rsidR="004D1E0A" w:rsidRPr="004D1E0A">
        <w:rPr>
          <w:rFonts w:ascii="Tahoma" w:hAnsi="Tahoma" w:cs="Tahoma"/>
          <w:b/>
          <w:sz w:val="28"/>
          <w:szCs w:val="28"/>
        </w:rPr>
        <w:t>“</w:t>
      </w:r>
      <w:r w:rsidR="001056CA" w:rsidRPr="004D1E0A">
        <w:rPr>
          <w:rFonts w:ascii="Tahoma" w:hAnsi="Tahoma" w:cs="Tahoma"/>
          <w:b/>
          <w:caps/>
          <w:sz w:val="28"/>
          <w:szCs w:val="28"/>
        </w:rPr>
        <w:tab/>
      </w:r>
    </w:p>
    <w:p w14:paraId="20DEC06A" w14:textId="77777777" w:rsidR="001056CA" w:rsidRPr="009A7433" w:rsidRDefault="009A7433" w:rsidP="009A7433">
      <w:pPr>
        <w:spacing w:before="240" w:after="60" w:line="240" w:lineRule="auto"/>
        <w:ind w:left="3402" w:hanging="3540"/>
        <w:jc w:val="both"/>
        <w:rPr>
          <w:rFonts w:ascii="Tahoma" w:hAnsi="Tahoma" w:cs="Tahoma"/>
          <w:b/>
          <w:sz w:val="28"/>
          <w:szCs w:val="28"/>
        </w:rPr>
      </w:pPr>
      <w:r w:rsidRPr="009A7433">
        <w:rPr>
          <w:rFonts w:ascii="Tahoma" w:hAnsi="Tahoma" w:cs="Tahoma"/>
          <w:b/>
          <w:caps/>
          <w:sz w:val="28"/>
          <w:szCs w:val="28"/>
        </w:rPr>
        <w:t xml:space="preserve"> </w:t>
      </w:r>
      <w:r w:rsidR="001056CA"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="00DD12F2">
        <w:rPr>
          <w:rFonts w:ascii="Tahoma" w:hAnsi="Tahoma" w:cs="Tahoma"/>
          <w:b/>
          <w:sz w:val="20"/>
          <w:szCs w:val="20"/>
        </w:rPr>
        <w:tab/>
      </w:r>
      <w:r w:rsidR="00DD12F2">
        <w:rPr>
          <w:rFonts w:ascii="Tahoma" w:hAnsi="Tahoma" w:cs="Tahoma"/>
          <w:b/>
          <w:sz w:val="20"/>
          <w:szCs w:val="20"/>
        </w:rPr>
        <w:tab/>
        <w:t xml:space="preserve">  </w:t>
      </w:r>
      <w:r w:rsidR="001056CA" w:rsidRPr="004D1E0A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="001056CA" w:rsidRPr="004D1E0A">
        <w:rPr>
          <w:rFonts w:ascii="Tahoma" w:hAnsi="Tahoma" w:cs="Tahoma"/>
          <w:sz w:val="28"/>
          <w:szCs w:val="28"/>
        </w:rPr>
        <w:t xml:space="preserve"> </w:t>
      </w:r>
    </w:p>
    <w:p w14:paraId="1C886D37" w14:textId="77777777" w:rsidR="001056CA" w:rsidRPr="00D31323" w:rsidRDefault="001056CA" w:rsidP="001056C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1520E862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D28E21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A355D8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43C619E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7FB1D3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FD5AFCC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5964E13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BE392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B6242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05CA99DE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3E218B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99A7E4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5A9216EF" w14:textId="77777777" w:rsidTr="002110E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7D8A6D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45AF5" w14:textId="77777777" w:rsidR="001056CA" w:rsidRPr="00D31323" w:rsidRDefault="001056CA" w:rsidP="002110E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86B5ED" w14:textId="77777777" w:rsidR="001056CA" w:rsidRDefault="001056CA" w:rsidP="001056C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7FE1C8B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0A99B30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74CACF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2C954FCD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svým poddodavatelům zajistí úroveň smluvních podmínek srovnatelnou s podmínkami uvedenými v návrhu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 xml:space="preserve"> o dílo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>, kter</w:t>
      </w:r>
      <w:r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je přílohou č. </w:t>
      </w:r>
      <w:r w:rsidR="00F75D53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výzvy k podání nabídek</w:t>
      </w: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 k veřejné zakázce v rozsahu výše smluvních pokut a délky záruční doby; uvedené smluvní podmínky se považují za srovnatelné, bude-li výše smluvních pokut a délka záruční doby shodná se smlouvou na veřejnou zakázku</w:t>
      </w:r>
      <w:r>
        <w:rPr>
          <w:rFonts w:ascii="Tahoma" w:eastAsia="Times New Roman" w:hAnsi="Tahoma" w:cs="Tahoma"/>
          <w:sz w:val="20"/>
          <w:szCs w:val="20"/>
          <w:lang w:eastAsia="cs-CZ"/>
        </w:rPr>
        <w:t>;</w:t>
      </w:r>
    </w:p>
    <w:p w14:paraId="772334D3" w14:textId="77777777" w:rsidR="001056CA" w:rsidRPr="002D14FB" w:rsidRDefault="001056CA" w:rsidP="001056C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D14FB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1CAE7C30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CDF08E3" w14:textId="77777777" w:rsidR="001056CA" w:rsidRPr="002D14FB" w:rsidRDefault="001056CA" w:rsidP="001056C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364E94C" w14:textId="77777777" w:rsidR="001056CA" w:rsidRPr="00E6370F" w:rsidRDefault="001056CA" w:rsidP="001056CA">
      <w:pPr>
        <w:spacing w:after="0" w:line="240" w:lineRule="auto"/>
        <w:jc w:val="both"/>
        <w:rPr>
          <w:rFonts w:ascii="Arial" w:eastAsia="Times New Roman" w:hAnsi="Arial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Osoba za</w:t>
      </w:r>
      <w:r>
        <w:rPr>
          <w:rFonts w:ascii="Tahoma" w:hAnsi="Tahoma" w:cs="Tahoma"/>
          <w:b/>
          <w:caps/>
          <w:sz w:val="28"/>
          <w:szCs w:val="28"/>
          <w:u w:val="single"/>
        </w:rPr>
        <w:t>stupující 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1056CA" w:rsidRPr="00D31323" w14:paraId="5D1F2D98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6D3C4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6C0CC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D31323" w14:paraId="67F6D3CE" w14:textId="77777777" w:rsidTr="002110E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25181B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A8F42" w14:textId="77777777" w:rsidR="001056CA" w:rsidRPr="00D31323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056CA" w:rsidRPr="000E50FF" w14:paraId="01281A29" w14:textId="77777777" w:rsidTr="002110E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28775B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798A7" w14:textId="77777777" w:rsidR="001056CA" w:rsidRPr="000E50FF" w:rsidRDefault="001056CA" w:rsidP="002110E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A80590E" w14:textId="77777777" w:rsidR="001056CA" w:rsidRDefault="001056CA" w:rsidP="001056CA">
      <w:pPr>
        <w:spacing w:after="0"/>
        <w:jc w:val="both"/>
      </w:pPr>
    </w:p>
    <w:p w14:paraId="28E556D7" w14:textId="77777777" w:rsidR="001056CA" w:rsidRDefault="001056CA" w:rsidP="001056CA">
      <w:pPr>
        <w:spacing w:after="0"/>
        <w:jc w:val="both"/>
      </w:pPr>
    </w:p>
    <w:p w14:paraId="01413294" w14:textId="77777777" w:rsidR="003D5DAE" w:rsidRDefault="003D5DAE"/>
    <w:sectPr w:rsidR="003D5DAE">
      <w:footerReference w:type="default" r:id="rId7"/>
      <w:pgSz w:w="11906" w:h="16838"/>
      <w:pgMar w:top="851" w:right="1440" w:bottom="851" w:left="144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37BA" w14:textId="77777777" w:rsidR="007042D6" w:rsidRDefault="00156393">
      <w:pPr>
        <w:spacing w:after="0" w:line="240" w:lineRule="auto"/>
      </w:pPr>
      <w:r>
        <w:separator/>
      </w:r>
    </w:p>
  </w:endnote>
  <w:endnote w:type="continuationSeparator" w:id="0">
    <w:p w14:paraId="03821B51" w14:textId="77777777" w:rsidR="007042D6" w:rsidRDefault="0015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490524"/>
      <w:docPartObj>
        <w:docPartGallery w:val="Page Numbers (Bottom of Page)"/>
        <w:docPartUnique/>
      </w:docPartObj>
    </w:sdtPr>
    <w:sdtEndPr/>
    <w:sdtContent>
      <w:p w14:paraId="18C44CEF" w14:textId="77777777" w:rsidR="00B112E6" w:rsidRDefault="001056CA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B5558">
          <w:rPr>
            <w:noProof/>
          </w:rPr>
          <w:t>1</w:t>
        </w:r>
        <w:r>
          <w:fldChar w:fldCharType="end"/>
        </w:r>
      </w:p>
    </w:sdtContent>
  </w:sdt>
  <w:p w14:paraId="3DC839A0" w14:textId="77777777" w:rsidR="00B112E6" w:rsidRDefault="00702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174F" w14:textId="77777777" w:rsidR="007042D6" w:rsidRDefault="00156393">
      <w:pPr>
        <w:spacing w:after="0" w:line="240" w:lineRule="auto"/>
      </w:pPr>
      <w:r>
        <w:separator/>
      </w:r>
    </w:p>
  </w:footnote>
  <w:footnote w:type="continuationSeparator" w:id="0">
    <w:p w14:paraId="518385FD" w14:textId="77777777" w:rsidR="007042D6" w:rsidRDefault="00156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CA"/>
    <w:rsid w:val="000D2AD3"/>
    <w:rsid w:val="001056CA"/>
    <w:rsid w:val="00120E82"/>
    <w:rsid w:val="00156393"/>
    <w:rsid w:val="003B4872"/>
    <w:rsid w:val="003D5DAE"/>
    <w:rsid w:val="003E2251"/>
    <w:rsid w:val="003F6587"/>
    <w:rsid w:val="004D1E0A"/>
    <w:rsid w:val="004F2372"/>
    <w:rsid w:val="00612773"/>
    <w:rsid w:val="00702A44"/>
    <w:rsid w:val="007042D6"/>
    <w:rsid w:val="008B5558"/>
    <w:rsid w:val="00926B4D"/>
    <w:rsid w:val="009A7433"/>
    <w:rsid w:val="00A179CC"/>
    <w:rsid w:val="00AF4CA2"/>
    <w:rsid w:val="00BB5269"/>
    <w:rsid w:val="00DA5E1A"/>
    <w:rsid w:val="00DB1F2C"/>
    <w:rsid w:val="00DC755C"/>
    <w:rsid w:val="00DD12F2"/>
    <w:rsid w:val="00E4682B"/>
    <w:rsid w:val="00F75D53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0348"/>
  <w15:chartTrackingRefBased/>
  <w15:docId w15:val="{269834AD-98F4-493F-B908-405E882D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6C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1056CA"/>
    <w:rPr>
      <w:rFonts w:cs="Times New Roman"/>
    </w:rPr>
  </w:style>
  <w:style w:type="paragraph" w:styleId="Zpat">
    <w:name w:val="footer"/>
    <w:basedOn w:val="Normln"/>
    <w:link w:val="ZpatChar"/>
    <w:uiPriority w:val="99"/>
    <w:rsid w:val="001056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ZpatChar1">
    <w:name w:val="Zápatí Char1"/>
    <w:basedOn w:val="Standardnpsmoodstavce"/>
    <w:uiPriority w:val="99"/>
    <w:semiHidden/>
    <w:rsid w:val="00105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Šárka</dc:creator>
  <cp:keywords/>
  <dc:description/>
  <cp:lastModifiedBy>Svobodová Blanka Ing.</cp:lastModifiedBy>
  <cp:revision>3</cp:revision>
  <dcterms:created xsi:type="dcterms:W3CDTF">2025-12-17T09:24:00Z</dcterms:created>
  <dcterms:modified xsi:type="dcterms:W3CDTF">2025-12-17T09:47:00Z</dcterms:modified>
</cp:coreProperties>
</file>