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4CE4" w14:textId="77777777" w:rsidR="00896E60" w:rsidRPr="008359AC" w:rsidRDefault="00896E60" w:rsidP="00896E60">
      <w:pPr>
        <w:spacing w:after="120" w:line="240" w:lineRule="auto"/>
        <w:jc w:val="center"/>
        <w:rPr>
          <w:rFonts w:ascii="Arial" w:eastAsia="Calibri" w:hAnsi="Arial" w:cs="Arial"/>
          <w:b/>
          <w:caps/>
          <w:sz w:val="40"/>
          <w:szCs w:val="40"/>
        </w:rPr>
      </w:pPr>
      <w:r w:rsidRPr="008359AC">
        <w:rPr>
          <w:rFonts w:ascii="Arial" w:eastAsia="Calibri" w:hAnsi="Arial" w:cs="Arial"/>
          <w:b/>
          <w:caps/>
          <w:sz w:val="40"/>
          <w:szCs w:val="40"/>
        </w:rPr>
        <w:t xml:space="preserve">čestné prohlášení dodavatele o splnění </w:t>
      </w:r>
      <w:r w:rsidR="000E3D19" w:rsidRPr="008359AC">
        <w:rPr>
          <w:rFonts w:ascii="Arial" w:eastAsia="Calibri" w:hAnsi="Arial" w:cs="Arial"/>
          <w:b/>
          <w:caps/>
          <w:sz w:val="40"/>
          <w:szCs w:val="40"/>
        </w:rPr>
        <w:t xml:space="preserve">základní </w:t>
      </w:r>
      <w:r w:rsidRPr="008359AC">
        <w:rPr>
          <w:rFonts w:ascii="Arial" w:eastAsia="Calibri" w:hAnsi="Arial" w:cs="Arial"/>
          <w:b/>
          <w:caps/>
          <w:sz w:val="40"/>
          <w:szCs w:val="40"/>
        </w:rPr>
        <w:t xml:space="preserve">způsobilosti </w:t>
      </w:r>
    </w:p>
    <w:p w14:paraId="776C82FE" w14:textId="77777777" w:rsidR="00B3555C" w:rsidRPr="008359AC" w:rsidRDefault="00B3555C" w:rsidP="00896E60">
      <w:pPr>
        <w:spacing w:after="0" w:line="240" w:lineRule="auto"/>
        <w:rPr>
          <w:rFonts w:ascii="Arial" w:eastAsia="Calibri" w:hAnsi="Arial" w:cs="Arial"/>
          <w:b/>
          <w:caps/>
          <w:sz w:val="28"/>
          <w:szCs w:val="28"/>
          <w:u w:val="single"/>
        </w:rPr>
      </w:pPr>
    </w:p>
    <w:p w14:paraId="18EA4502" w14:textId="77777777" w:rsidR="00B3555C" w:rsidRPr="008359AC" w:rsidRDefault="00B3555C" w:rsidP="00896E60">
      <w:pPr>
        <w:spacing w:after="0" w:line="240" w:lineRule="auto"/>
        <w:rPr>
          <w:rFonts w:ascii="Arial" w:eastAsia="Calibri" w:hAnsi="Arial" w:cs="Arial"/>
          <w:b/>
          <w:caps/>
          <w:sz w:val="28"/>
          <w:szCs w:val="28"/>
          <w:u w:val="single"/>
        </w:rPr>
      </w:pPr>
    </w:p>
    <w:p w14:paraId="12A18D25" w14:textId="77777777" w:rsidR="00D741AE" w:rsidRPr="008359AC" w:rsidRDefault="00896E60" w:rsidP="000043B8">
      <w:pPr>
        <w:spacing w:after="0" w:line="240" w:lineRule="auto"/>
        <w:rPr>
          <w:rFonts w:ascii="Arial" w:eastAsia="Calibri" w:hAnsi="Arial" w:cs="Arial"/>
          <w:b/>
          <w:caps/>
          <w:sz w:val="24"/>
          <w:szCs w:val="24"/>
          <w:u w:val="single"/>
        </w:rPr>
      </w:pPr>
      <w:r w:rsidRPr="008359AC">
        <w:rPr>
          <w:rFonts w:ascii="Arial" w:eastAsia="Calibri" w:hAnsi="Arial" w:cs="Arial"/>
          <w:b/>
          <w:caps/>
          <w:sz w:val="24"/>
          <w:szCs w:val="24"/>
          <w:u w:val="single"/>
        </w:rPr>
        <w:t>veřejná zakázka</w:t>
      </w:r>
      <w:r w:rsidR="00D741AE" w:rsidRPr="008359AC">
        <w:rPr>
          <w:rFonts w:ascii="Arial" w:eastAsia="Calibri" w:hAnsi="Arial" w:cs="Arial"/>
          <w:b/>
          <w:caps/>
          <w:sz w:val="24"/>
          <w:szCs w:val="24"/>
          <w:u w:val="single"/>
        </w:rPr>
        <w:t>:</w:t>
      </w:r>
    </w:p>
    <w:p w14:paraId="6E662595" w14:textId="093A07AF" w:rsidR="00585C86" w:rsidRPr="008359AC" w:rsidRDefault="007B317F" w:rsidP="00D741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359AC">
        <w:rPr>
          <w:rFonts w:ascii="Arial" w:hAnsi="Arial" w:cs="Arial"/>
          <w:b/>
          <w:bCs/>
          <w:sz w:val="24"/>
          <w:szCs w:val="24"/>
        </w:rPr>
        <w:t>Pronájem, údržba a servis mobilních toalet na dětských hřištích na území</w:t>
      </w:r>
      <w:r w:rsidR="00C070EF" w:rsidRPr="008359AC">
        <w:rPr>
          <w:rFonts w:ascii="Arial" w:hAnsi="Arial" w:cs="Arial"/>
          <w:b/>
          <w:bCs/>
          <w:sz w:val="24"/>
          <w:szCs w:val="24"/>
        </w:rPr>
        <w:t xml:space="preserve"> Statutárního města Teplice v </w:t>
      </w:r>
      <w:r w:rsidR="00420852" w:rsidRPr="008359AC">
        <w:rPr>
          <w:rFonts w:ascii="Arial" w:hAnsi="Arial" w:cs="Arial"/>
          <w:b/>
          <w:sz w:val="24"/>
          <w:szCs w:val="24"/>
        </w:rPr>
        <w:t>letech</w:t>
      </w:r>
      <w:r w:rsidR="0048045E" w:rsidRPr="008359AC">
        <w:rPr>
          <w:rFonts w:ascii="Arial" w:hAnsi="Arial" w:cs="Arial"/>
          <w:b/>
          <w:sz w:val="24"/>
          <w:szCs w:val="24"/>
        </w:rPr>
        <w:t xml:space="preserve"> 202</w:t>
      </w:r>
      <w:r w:rsidR="007E11DC" w:rsidRPr="008359AC">
        <w:rPr>
          <w:rFonts w:ascii="Arial" w:hAnsi="Arial" w:cs="Arial"/>
          <w:b/>
          <w:sz w:val="24"/>
          <w:szCs w:val="24"/>
        </w:rPr>
        <w:t>6</w:t>
      </w:r>
      <w:r w:rsidRPr="008359AC">
        <w:rPr>
          <w:rFonts w:ascii="Arial" w:hAnsi="Arial" w:cs="Arial"/>
          <w:b/>
          <w:sz w:val="24"/>
          <w:szCs w:val="24"/>
        </w:rPr>
        <w:t>-2027</w:t>
      </w:r>
    </w:p>
    <w:p w14:paraId="5FBCA662" w14:textId="77777777" w:rsidR="00B3555C" w:rsidRPr="008359AC" w:rsidRDefault="00585C86" w:rsidP="00C070E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359A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</w:p>
    <w:p w14:paraId="3DA4F32D" w14:textId="77777777" w:rsidR="00D741AE" w:rsidRPr="008359AC" w:rsidRDefault="00896E60" w:rsidP="00896E60">
      <w:pPr>
        <w:spacing w:before="240" w:after="6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359AC">
        <w:rPr>
          <w:rFonts w:ascii="Arial" w:eastAsia="Calibri" w:hAnsi="Arial" w:cs="Arial"/>
          <w:b/>
          <w:caps/>
          <w:sz w:val="24"/>
          <w:szCs w:val="24"/>
          <w:u w:val="single"/>
        </w:rPr>
        <w:t>Zadavatel:</w:t>
      </w:r>
      <w:r w:rsidRPr="008359AC">
        <w:rPr>
          <w:rFonts w:ascii="Arial" w:eastAsia="Calibri" w:hAnsi="Arial" w:cs="Arial"/>
          <w:b/>
          <w:sz w:val="24"/>
          <w:szCs w:val="24"/>
        </w:rPr>
        <w:tab/>
      </w:r>
      <w:r w:rsidRPr="008359AC">
        <w:rPr>
          <w:rFonts w:ascii="Arial" w:eastAsia="Calibri" w:hAnsi="Arial" w:cs="Arial"/>
          <w:b/>
          <w:sz w:val="24"/>
          <w:szCs w:val="24"/>
        </w:rPr>
        <w:tab/>
      </w:r>
      <w:r w:rsidRPr="008359AC">
        <w:rPr>
          <w:rFonts w:ascii="Arial" w:eastAsia="Calibri" w:hAnsi="Arial" w:cs="Arial"/>
          <w:b/>
          <w:sz w:val="24"/>
          <w:szCs w:val="24"/>
        </w:rPr>
        <w:tab/>
      </w:r>
    </w:p>
    <w:p w14:paraId="5A932882" w14:textId="7C11CE2D" w:rsidR="00B3555C" w:rsidRPr="008359AC" w:rsidRDefault="00896E60" w:rsidP="00D741AE">
      <w:pPr>
        <w:spacing w:before="240" w:after="60" w:line="240" w:lineRule="auto"/>
        <w:jc w:val="both"/>
        <w:rPr>
          <w:rFonts w:ascii="Arial" w:eastAsia="Calibri" w:hAnsi="Arial" w:cs="Arial"/>
          <w:b/>
          <w:caps/>
          <w:sz w:val="24"/>
          <w:szCs w:val="24"/>
          <w:u w:val="single"/>
        </w:rPr>
      </w:pPr>
      <w:r w:rsidRPr="008359AC">
        <w:rPr>
          <w:rFonts w:ascii="Arial" w:eastAsia="Times New Roman" w:hAnsi="Arial" w:cs="Arial"/>
          <w:b/>
          <w:sz w:val="24"/>
          <w:szCs w:val="24"/>
        </w:rPr>
        <w:t>STATUTÁRNÍ MĚSTO TEPLICE</w:t>
      </w:r>
      <w:r w:rsidRPr="008359AC">
        <w:rPr>
          <w:rFonts w:ascii="Arial" w:eastAsia="Calibri" w:hAnsi="Arial" w:cs="Arial"/>
          <w:sz w:val="24"/>
          <w:szCs w:val="24"/>
        </w:rPr>
        <w:t xml:space="preserve"> </w:t>
      </w:r>
    </w:p>
    <w:p w14:paraId="5A85EE4C" w14:textId="77777777" w:rsidR="00896E60" w:rsidRPr="008359AC" w:rsidRDefault="00896E60" w:rsidP="00896E60">
      <w:pPr>
        <w:spacing w:before="360" w:after="120" w:line="240" w:lineRule="auto"/>
        <w:jc w:val="both"/>
        <w:rPr>
          <w:rFonts w:ascii="Arial" w:eastAsia="Calibri" w:hAnsi="Arial" w:cs="Arial"/>
          <w:b/>
          <w:caps/>
          <w:sz w:val="24"/>
          <w:szCs w:val="24"/>
          <w:u w:val="single"/>
        </w:rPr>
      </w:pPr>
      <w:r w:rsidRPr="008359AC">
        <w:rPr>
          <w:rFonts w:ascii="Arial" w:eastAsia="Calibri" w:hAnsi="Arial" w:cs="Arial"/>
          <w:b/>
          <w:caps/>
          <w:sz w:val="24"/>
          <w:szCs w:val="24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359AC" w14:paraId="2712E392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F13C91A" w14:textId="77777777" w:rsidR="00896E60" w:rsidRPr="008359AC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8359AC">
              <w:rPr>
                <w:rFonts w:ascii="Arial" w:eastAsia="Calibri" w:hAnsi="Arial" w:cs="Arial"/>
                <w:sz w:val="20"/>
                <w:szCs w:val="20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516CF14" w14:textId="77777777" w:rsidR="00896E60" w:rsidRPr="008359AC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E60" w:rsidRPr="008359AC" w14:paraId="40FD126E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B11F73" w14:textId="77777777" w:rsidR="00896E60" w:rsidRPr="008359AC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8359AC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810363A" w14:textId="77777777" w:rsidR="00896E60" w:rsidRPr="008359AC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E60" w:rsidRPr="008359AC" w14:paraId="29B21353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B8EB1D" w14:textId="77777777" w:rsidR="00896E60" w:rsidRPr="008359AC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8359AC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C20999E" w14:textId="77777777" w:rsidR="00896E60" w:rsidRPr="008359AC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E60" w:rsidRPr="008359AC" w14:paraId="668528A9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9C1139" w14:textId="77777777" w:rsidR="00896E60" w:rsidRPr="008359AC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8359AC">
              <w:rPr>
                <w:rFonts w:ascii="Arial" w:eastAsia="Calibri" w:hAnsi="Arial" w:cs="Arial"/>
                <w:sz w:val="20"/>
                <w:szCs w:val="20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14D88C8" w14:textId="77777777" w:rsidR="00896E60" w:rsidRPr="008359AC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E60" w:rsidRPr="008359AC" w14:paraId="063507D3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75CA97" w14:textId="77777777" w:rsidR="00896E60" w:rsidRPr="008359AC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8359AC">
              <w:rPr>
                <w:rFonts w:ascii="Arial" w:eastAsia="Calibri" w:hAnsi="Arial" w:cs="Arial"/>
                <w:sz w:val="20"/>
                <w:szCs w:val="20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9CB9C" w14:textId="77777777" w:rsidR="00896E60" w:rsidRPr="008359AC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B79EF90" w14:textId="77777777" w:rsidR="00896E60" w:rsidRPr="008359AC" w:rsidRDefault="00896E60" w:rsidP="00896E60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4FE82CD8" w14:textId="77777777" w:rsidR="00896E60" w:rsidRPr="008359AC" w:rsidRDefault="00896E60" w:rsidP="00896E60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  <w:r w:rsidRPr="008359AC">
        <w:rPr>
          <w:rFonts w:ascii="Arial" w:eastAsia="Calibri" w:hAnsi="Arial" w:cs="Arial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 w:rsidRPr="008359AC">
        <w:rPr>
          <w:rFonts w:ascii="Arial" w:eastAsia="Calibri" w:hAnsi="Arial" w:cs="Arial"/>
          <w:b/>
          <w:sz w:val="20"/>
          <w:szCs w:val="20"/>
        </w:rPr>
        <w:t>základní způsobilost</w:t>
      </w:r>
      <w:r w:rsidRPr="008359AC">
        <w:rPr>
          <w:rFonts w:ascii="Arial" w:eastAsia="Calibri" w:hAnsi="Arial" w:cs="Arial"/>
          <w:b/>
          <w:sz w:val="20"/>
          <w:szCs w:val="20"/>
        </w:rPr>
        <w:t xml:space="preserve"> požadovanou zákonem </w:t>
      </w:r>
      <w:r w:rsidR="00B3555C" w:rsidRPr="008359AC">
        <w:rPr>
          <w:rFonts w:ascii="Arial" w:eastAsia="Calibri" w:hAnsi="Arial" w:cs="Arial"/>
          <w:b/>
          <w:sz w:val="20"/>
          <w:szCs w:val="20"/>
        </w:rPr>
        <w:t>č. 134/2016 Sb., o zadávání veřejných zakázek.</w:t>
      </w:r>
    </w:p>
    <w:p w14:paraId="190D49E4" w14:textId="77777777" w:rsidR="00B3555C" w:rsidRPr="008359A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Arial" w:eastAsia="Calibri" w:hAnsi="Arial" w:cs="Arial"/>
          <w:b/>
          <w:u w:val="single"/>
        </w:rPr>
      </w:pPr>
    </w:p>
    <w:p w14:paraId="2DD86720" w14:textId="77777777" w:rsidR="00B3555C" w:rsidRPr="008359A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1F91269" w14:textId="77777777" w:rsidR="00896E60" w:rsidRPr="008359AC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8359AC">
        <w:rPr>
          <w:rFonts w:ascii="Arial" w:eastAsia="Calibri" w:hAnsi="Arial" w:cs="Arial"/>
          <w:b/>
          <w:sz w:val="20"/>
          <w:szCs w:val="20"/>
          <w:u w:val="single"/>
        </w:rPr>
        <w:t>ZÁKLADNÍ ZPŮSOBILOST</w:t>
      </w:r>
    </w:p>
    <w:p w14:paraId="2B44338B" w14:textId="77777777" w:rsidR="00896E60" w:rsidRPr="008359AC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359AC">
        <w:rPr>
          <w:rFonts w:ascii="Arial" w:eastAsia="Calibri" w:hAnsi="Arial" w:cs="Arial"/>
          <w:sz w:val="20"/>
          <w:szCs w:val="20"/>
        </w:rPr>
        <w:t xml:space="preserve">Ve vztahu k základní způsobilosti dle ustanovení </w:t>
      </w:r>
      <w:r w:rsidRPr="008359AC">
        <w:rPr>
          <w:rFonts w:ascii="Arial" w:eastAsia="Calibri" w:hAnsi="Arial" w:cs="Arial"/>
          <w:b/>
          <w:sz w:val="20"/>
          <w:szCs w:val="20"/>
        </w:rPr>
        <w:t>§ 74 odst. 1 zákona</w:t>
      </w:r>
      <w:r w:rsidRPr="008359AC">
        <w:rPr>
          <w:rFonts w:ascii="Arial" w:eastAsia="Calibri" w:hAnsi="Arial" w:cs="Arial"/>
          <w:sz w:val="20"/>
          <w:szCs w:val="20"/>
        </w:rPr>
        <w:t xml:space="preserve"> účastník prohlašuje, že: </w:t>
      </w:r>
    </w:p>
    <w:p w14:paraId="727A1676" w14:textId="77777777" w:rsidR="00896E60" w:rsidRPr="008359AC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359AC">
        <w:rPr>
          <w:rFonts w:ascii="Arial" w:eastAsia="Calibri" w:hAnsi="Arial" w:cs="Arial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50BCAB32" w14:textId="77777777" w:rsidR="00896E60" w:rsidRPr="008359AC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359AC">
        <w:rPr>
          <w:rFonts w:ascii="Arial" w:eastAsia="Calibri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71008097" w14:textId="77777777" w:rsidR="00896E60" w:rsidRPr="008359AC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359AC">
        <w:rPr>
          <w:rFonts w:ascii="Arial" w:eastAsia="Calibri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B52227B" w14:textId="77777777" w:rsidR="00896E60" w:rsidRPr="008359AC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359AC">
        <w:rPr>
          <w:rFonts w:ascii="Arial" w:eastAsia="Calibri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5901ABD0" w14:textId="77777777" w:rsidR="00896E60" w:rsidRPr="008359AC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359AC">
        <w:rPr>
          <w:rFonts w:ascii="Arial" w:eastAsia="Calibri" w:hAnsi="Arial" w:cs="Arial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0293051" w14:textId="77777777" w:rsidR="00896E60" w:rsidRPr="008359AC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8359AC">
        <w:rPr>
          <w:rFonts w:ascii="Arial" w:eastAsia="Calibri" w:hAnsi="Arial" w:cs="Arial"/>
          <w:sz w:val="20"/>
          <w:szCs w:val="20"/>
        </w:rPr>
        <w:t xml:space="preserve">Účastník, který je právnickou osobou, rovněž prohlašuje, že </w:t>
      </w:r>
      <w:r w:rsidRPr="008359AC">
        <w:rPr>
          <w:rFonts w:ascii="Arial" w:eastAsia="Calibri" w:hAnsi="Arial" w:cs="Arial"/>
          <w:b/>
          <w:sz w:val="20"/>
          <w:szCs w:val="20"/>
        </w:rPr>
        <w:t xml:space="preserve">podmínku podle písm. a) splňuje </w:t>
      </w:r>
      <w:r w:rsidRPr="008359AC">
        <w:rPr>
          <w:rFonts w:ascii="Arial" w:eastAsia="Calibri" w:hAnsi="Arial" w:cs="Arial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372F6087" w14:textId="77777777" w:rsidR="00896E60" w:rsidRPr="008359AC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359AC">
        <w:rPr>
          <w:rFonts w:ascii="Arial" w:eastAsia="Calibri" w:hAnsi="Arial" w:cs="Arial"/>
          <w:sz w:val="20"/>
          <w:szCs w:val="20"/>
        </w:rPr>
        <w:t>tato právnická osoba,</w:t>
      </w:r>
    </w:p>
    <w:p w14:paraId="2F96F15D" w14:textId="77777777" w:rsidR="00896E60" w:rsidRPr="008359AC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359AC">
        <w:rPr>
          <w:rFonts w:ascii="Arial" w:eastAsia="Calibri" w:hAnsi="Arial" w:cs="Arial"/>
          <w:sz w:val="20"/>
          <w:szCs w:val="20"/>
        </w:rPr>
        <w:lastRenderedPageBreak/>
        <w:t>každý člen statutárního orgánu této právnické osoby a</w:t>
      </w:r>
    </w:p>
    <w:p w14:paraId="4CB639DA" w14:textId="77777777" w:rsidR="00896E60" w:rsidRPr="008359AC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359AC">
        <w:rPr>
          <w:rFonts w:ascii="Arial" w:eastAsia="Calibri" w:hAnsi="Arial" w:cs="Arial"/>
          <w:sz w:val="20"/>
          <w:szCs w:val="20"/>
        </w:rPr>
        <w:t>osoba zastupující tuto právnickou osobu v statutárním orgánu dodavatele.</w:t>
      </w:r>
    </w:p>
    <w:p w14:paraId="05D63B76" w14:textId="77777777" w:rsidR="00896E60" w:rsidRPr="008359AC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359AC">
        <w:rPr>
          <w:rFonts w:ascii="Arial" w:eastAsia="Calibri" w:hAnsi="Arial" w:cs="Arial"/>
          <w:sz w:val="20"/>
          <w:szCs w:val="20"/>
        </w:rPr>
        <w:t xml:space="preserve">Účastník, který je pobočkou závodu zahraniční právnické osoby, prohlašuje, že </w:t>
      </w:r>
      <w:r w:rsidRPr="008359AC">
        <w:rPr>
          <w:rFonts w:ascii="Arial" w:eastAsia="Calibri" w:hAnsi="Arial" w:cs="Arial"/>
          <w:b/>
          <w:sz w:val="20"/>
          <w:szCs w:val="20"/>
        </w:rPr>
        <w:t>podmínku podle písm. a) splňuje</w:t>
      </w:r>
      <w:r w:rsidRPr="008359AC">
        <w:rPr>
          <w:rFonts w:ascii="Arial" w:eastAsia="Calibri" w:hAnsi="Arial" w:cs="Arial"/>
          <w:sz w:val="20"/>
          <w:szCs w:val="20"/>
        </w:rPr>
        <w:t xml:space="preserve"> tato právnická osoba a vedoucí pobočky závodu.</w:t>
      </w:r>
    </w:p>
    <w:p w14:paraId="06B3DA7D" w14:textId="77777777" w:rsidR="00896E60" w:rsidRPr="008359AC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359AC">
        <w:rPr>
          <w:rFonts w:ascii="Arial" w:eastAsia="Calibri" w:hAnsi="Arial" w:cs="Arial"/>
          <w:sz w:val="20"/>
          <w:szCs w:val="20"/>
        </w:rPr>
        <w:t xml:space="preserve">Účastník, který je pobočkou závodu české právnické osoby, prohlašuje, že </w:t>
      </w:r>
      <w:r w:rsidRPr="008359AC">
        <w:rPr>
          <w:rFonts w:ascii="Arial" w:eastAsia="Calibri" w:hAnsi="Arial" w:cs="Arial"/>
          <w:b/>
          <w:sz w:val="20"/>
          <w:szCs w:val="20"/>
        </w:rPr>
        <w:t>podmínku podle písm. a) splňuje</w:t>
      </w:r>
      <w:r w:rsidRPr="008359AC">
        <w:rPr>
          <w:rFonts w:ascii="Arial" w:eastAsia="Calibri" w:hAnsi="Arial" w:cs="Arial"/>
          <w:sz w:val="20"/>
          <w:szCs w:val="20"/>
        </w:rPr>
        <w:t xml:space="preserve"> </w:t>
      </w:r>
    </w:p>
    <w:p w14:paraId="3CD19EDD" w14:textId="77777777" w:rsidR="00896E60" w:rsidRPr="008359AC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359AC">
        <w:rPr>
          <w:rFonts w:ascii="Arial" w:eastAsia="Calibri" w:hAnsi="Arial" w:cs="Arial"/>
          <w:sz w:val="20"/>
          <w:szCs w:val="20"/>
        </w:rPr>
        <w:t>tato právnická osoba a vedoucí pobočky závodu</w:t>
      </w:r>
    </w:p>
    <w:p w14:paraId="50C859A1" w14:textId="77777777" w:rsidR="00896E60" w:rsidRPr="008359AC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359AC">
        <w:rPr>
          <w:rFonts w:ascii="Arial" w:eastAsia="Calibri" w:hAnsi="Arial" w:cs="Arial"/>
          <w:sz w:val="20"/>
          <w:szCs w:val="20"/>
        </w:rPr>
        <w:t>každý člen statutárního orgánu této právnické osoby,</w:t>
      </w:r>
    </w:p>
    <w:p w14:paraId="31234B0F" w14:textId="77777777" w:rsidR="00896E60" w:rsidRPr="008359AC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359AC">
        <w:rPr>
          <w:rFonts w:ascii="Arial" w:eastAsia="Calibri" w:hAnsi="Arial" w:cs="Arial"/>
          <w:sz w:val="20"/>
          <w:szCs w:val="20"/>
        </w:rPr>
        <w:t>osoba zastupující tuto právnickou osobu v statutárním orgánu dodavatele a</w:t>
      </w:r>
    </w:p>
    <w:p w14:paraId="3203428F" w14:textId="77777777" w:rsidR="00896E60" w:rsidRPr="008359AC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359AC">
        <w:rPr>
          <w:rFonts w:ascii="Arial" w:eastAsia="Calibri" w:hAnsi="Arial" w:cs="Arial"/>
          <w:sz w:val="20"/>
          <w:szCs w:val="20"/>
        </w:rPr>
        <w:t>vedoucí pobočky závodu.</w:t>
      </w:r>
    </w:p>
    <w:p w14:paraId="421D460F" w14:textId="77777777" w:rsidR="00896E60" w:rsidRPr="008359AC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8158CAE" w14:textId="77777777" w:rsidR="00896E60" w:rsidRPr="008359AC" w:rsidRDefault="00896E60" w:rsidP="00896E60">
      <w:pPr>
        <w:spacing w:before="360" w:after="120" w:line="240" w:lineRule="auto"/>
        <w:jc w:val="both"/>
        <w:rPr>
          <w:rFonts w:ascii="Arial" w:eastAsia="Calibri" w:hAnsi="Arial" w:cs="Arial"/>
          <w:b/>
          <w:caps/>
          <w:sz w:val="24"/>
          <w:szCs w:val="24"/>
          <w:u w:val="single"/>
        </w:rPr>
      </w:pPr>
      <w:r w:rsidRPr="008359AC">
        <w:rPr>
          <w:rFonts w:ascii="Arial" w:eastAsia="Calibri" w:hAnsi="Arial" w:cs="Arial"/>
          <w:b/>
          <w:caps/>
          <w:sz w:val="24"/>
          <w:szCs w:val="24"/>
          <w:u w:val="single"/>
        </w:rPr>
        <w:t xml:space="preserve">Osoba </w:t>
      </w:r>
      <w:r w:rsidR="000043B8" w:rsidRPr="008359AC">
        <w:rPr>
          <w:rFonts w:ascii="Arial" w:eastAsia="Calibri" w:hAnsi="Arial" w:cs="Arial"/>
          <w:b/>
          <w:caps/>
          <w:sz w:val="24"/>
          <w:szCs w:val="24"/>
          <w:u w:val="single"/>
        </w:rPr>
        <w:t>zastupující ÚČASTNÍKA</w:t>
      </w:r>
      <w:r w:rsidRPr="008359AC">
        <w:rPr>
          <w:rFonts w:ascii="Arial" w:eastAsia="Calibri" w:hAnsi="Arial" w:cs="Arial"/>
          <w:b/>
          <w:caps/>
          <w:sz w:val="24"/>
          <w:szCs w:val="24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359AC" w14:paraId="67C4FE75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DC2EA3E" w14:textId="77777777" w:rsidR="00896E60" w:rsidRPr="008359AC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AC">
              <w:rPr>
                <w:rFonts w:ascii="Arial" w:eastAsia="Calibri" w:hAnsi="Arial" w:cs="Arial"/>
                <w:bCs/>
                <w:sz w:val="20"/>
                <w:szCs w:val="20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13040" w14:textId="77777777" w:rsidR="00896E60" w:rsidRPr="008359AC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96E60" w:rsidRPr="008359AC" w14:paraId="53AF6888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B62CE56" w14:textId="77777777" w:rsidR="00896E60" w:rsidRPr="008359AC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AC">
              <w:rPr>
                <w:rFonts w:ascii="Arial" w:eastAsia="Calibri" w:hAnsi="Arial" w:cs="Arial"/>
                <w:bCs/>
                <w:sz w:val="20"/>
                <w:szCs w:val="20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26812" w14:textId="77777777" w:rsidR="00896E60" w:rsidRPr="008359AC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96E60" w:rsidRPr="008359AC" w14:paraId="01A8F00B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B4A1C20" w14:textId="77777777" w:rsidR="00896E60" w:rsidRPr="008359AC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59AC">
              <w:rPr>
                <w:rFonts w:ascii="Arial" w:eastAsia="Calibri" w:hAnsi="Arial" w:cs="Arial"/>
                <w:bCs/>
                <w:sz w:val="20"/>
                <w:szCs w:val="20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5AEA0" w14:textId="77777777" w:rsidR="00896E60" w:rsidRPr="008359AC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90D8726" w14:textId="77777777" w:rsidR="00896E60" w:rsidRPr="008359AC" w:rsidRDefault="00896E60" w:rsidP="00896E60">
      <w:pPr>
        <w:spacing w:line="240" w:lineRule="auto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27069CA4" w14:textId="77777777" w:rsidR="00896E60" w:rsidRPr="008359AC" w:rsidRDefault="00896E60" w:rsidP="00896E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3B40ABB" w14:textId="77777777" w:rsidR="00D43FE2" w:rsidRPr="008359AC" w:rsidRDefault="00D43FE2">
      <w:pPr>
        <w:rPr>
          <w:rFonts w:ascii="Arial" w:hAnsi="Arial" w:cs="Arial"/>
        </w:rPr>
      </w:pPr>
    </w:p>
    <w:sectPr w:rsidR="00D43FE2" w:rsidRPr="00835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7414B" w14:textId="77777777" w:rsidR="002B4495" w:rsidRDefault="002B4495" w:rsidP="002B4495">
      <w:pPr>
        <w:spacing w:after="0" w:line="240" w:lineRule="auto"/>
      </w:pPr>
      <w:r>
        <w:separator/>
      </w:r>
    </w:p>
  </w:endnote>
  <w:endnote w:type="continuationSeparator" w:id="0">
    <w:p w14:paraId="62AEBA9F" w14:textId="77777777" w:rsidR="002B4495" w:rsidRDefault="002B4495" w:rsidP="002B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3EED" w14:textId="77777777" w:rsidR="002B4495" w:rsidRDefault="002B44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7BDE" w14:textId="77777777" w:rsidR="002B4495" w:rsidRDefault="002B44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F59A" w14:textId="77777777" w:rsidR="002B4495" w:rsidRDefault="002B44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C88E3" w14:textId="77777777" w:rsidR="002B4495" w:rsidRDefault="002B4495" w:rsidP="002B4495">
      <w:pPr>
        <w:spacing w:after="0" w:line="240" w:lineRule="auto"/>
      </w:pPr>
      <w:r>
        <w:separator/>
      </w:r>
    </w:p>
  </w:footnote>
  <w:footnote w:type="continuationSeparator" w:id="0">
    <w:p w14:paraId="4D50EB06" w14:textId="77777777" w:rsidR="002B4495" w:rsidRDefault="002B4495" w:rsidP="002B4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78E6" w14:textId="77777777" w:rsidR="002B4495" w:rsidRDefault="002B44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646E" w14:textId="0CF2823D" w:rsidR="002B4495" w:rsidRPr="009715E7" w:rsidRDefault="002B4495">
    <w:pPr>
      <w:pStyle w:val="Zhlav"/>
      <w:rPr>
        <w:rFonts w:ascii="Arial" w:hAnsi="Arial" w:cs="Arial"/>
        <w:sz w:val="20"/>
        <w:szCs w:val="20"/>
      </w:rPr>
    </w:pPr>
    <w:r w:rsidRPr="009715E7">
      <w:rPr>
        <w:rFonts w:ascii="Arial" w:hAnsi="Arial" w:cs="Arial"/>
        <w:sz w:val="20"/>
        <w:szCs w:val="20"/>
      </w:rPr>
      <w:t xml:space="preserve">Příloha č. </w:t>
    </w:r>
    <w:r w:rsidR="00AC058A">
      <w:rPr>
        <w:rFonts w:ascii="Arial" w:hAnsi="Arial" w:cs="Arial"/>
        <w:sz w:val="20"/>
        <w:szCs w:val="20"/>
      </w:rPr>
      <w:t>4</w:t>
    </w:r>
    <w:r w:rsidRPr="009715E7">
      <w:rPr>
        <w:rFonts w:ascii="Arial" w:hAnsi="Arial" w:cs="Arial"/>
        <w:sz w:val="20"/>
        <w:szCs w:val="20"/>
      </w:rPr>
      <w:t xml:space="preserve"> ČP základní způsobilost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D134" w14:textId="77777777" w:rsidR="002B4495" w:rsidRDefault="002B44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B7C8FF72"/>
    <w:lvl w:ilvl="0" w:tplc="5A886D48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auto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60"/>
    <w:rsid w:val="000043B8"/>
    <w:rsid w:val="000A0BF2"/>
    <w:rsid w:val="000E3D19"/>
    <w:rsid w:val="001E0E35"/>
    <w:rsid w:val="002B4495"/>
    <w:rsid w:val="0041492F"/>
    <w:rsid w:val="00420852"/>
    <w:rsid w:val="0048045E"/>
    <w:rsid w:val="00585C86"/>
    <w:rsid w:val="005D68F7"/>
    <w:rsid w:val="00614B7B"/>
    <w:rsid w:val="007B317F"/>
    <w:rsid w:val="007E0A4F"/>
    <w:rsid w:val="007E11DC"/>
    <w:rsid w:val="00833EA6"/>
    <w:rsid w:val="008359AC"/>
    <w:rsid w:val="0089609D"/>
    <w:rsid w:val="00896E60"/>
    <w:rsid w:val="009715E7"/>
    <w:rsid w:val="00AC058A"/>
    <w:rsid w:val="00AC5CF4"/>
    <w:rsid w:val="00B07BB6"/>
    <w:rsid w:val="00B34179"/>
    <w:rsid w:val="00B3555C"/>
    <w:rsid w:val="00B73CE3"/>
    <w:rsid w:val="00C070EF"/>
    <w:rsid w:val="00D43FE2"/>
    <w:rsid w:val="00D741AE"/>
    <w:rsid w:val="00E01226"/>
    <w:rsid w:val="00E213E8"/>
    <w:rsid w:val="00ED627E"/>
    <w:rsid w:val="00F11D42"/>
    <w:rsid w:val="00F8475F"/>
    <w:rsid w:val="00F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8447"/>
  <w15:docId w15:val="{3CE7B45A-626D-40D1-B356-94C76E54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4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495"/>
  </w:style>
  <w:style w:type="paragraph" w:styleId="Zpat">
    <w:name w:val="footer"/>
    <w:basedOn w:val="Normln"/>
    <w:link w:val="ZpatChar"/>
    <w:uiPriority w:val="99"/>
    <w:unhideWhenUsed/>
    <w:rsid w:val="002B4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F6765-6A24-4FE8-A6C3-0D76850E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Jurčíková Jarmila</cp:lastModifiedBy>
  <cp:revision>6</cp:revision>
  <dcterms:created xsi:type="dcterms:W3CDTF">2026-02-04T07:39:00Z</dcterms:created>
  <dcterms:modified xsi:type="dcterms:W3CDTF">2026-02-06T07:38:00Z</dcterms:modified>
</cp:coreProperties>
</file>