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F0D1" w14:textId="77777777" w:rsidR="006B4749" w:rsidRPr="00E06AF6" w:rsidRDefault="00E06AF6" w:rsidP="006B4749">
      <w:pPr>
        <w:suppressAutoHyphens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Příloha č. 7</w:t>
      </w:r>
    </w:p>
    <w:p w14:paraId="2BC08A26" w14:textId="77777777" w:rsidR="006B4749" w:rsidRPr="00741DC7" w:rsidRDefault="006B4749" w:rsidP="003B79AC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14808FFA" w14:textId="77777777" w:rsidR="003B79AC" w:rsidRPr="00D31323" w:rsidRDefault="003B79AC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C0062E" wp14:editId="2CB9E116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CBECF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 w:rsidR="00E6370F"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232017D4" w14:textId="77777777" w:rsidR="003B79AC" w:rsidRDefault="003B79AC" w:rsidP="00F07F12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</w:p>
    <w:p w14:paraId="213EE7B9" w14:textId="1EA171A4" w:rsidR="007125AA" w:rsidRPr="00813E54" w:rsidRDefault="00BA375C" w:rsidP="007125AA">
      <w:pPr>
        <w:spacing w:before="240" w:after="60" w:line="240" w:lineRule="auto"/>
        <w:jc w:val="center"/>
        <w:rPr>
          <w:rFonts w:ascii="Tahoma" w:hAnsi="Tahoma" w:cs="Tahoma"/>
          <w:b/>
          <w:sz w:val="20"/>
          <w:szCs w:val="24"/>
        </w:rPr>
      </w:pPr>
      <w:r w:rsidRPr="00BA375C">
        <w:rPr>
          <w:rFonts w:ascii="Verdana" w:hAnsi="Verdana"/>
          <w:b/>
          <w:sz w:val="24"/>
          <w:szCs w:val="20"/>
        </w:rPr>
        <w:t>Modernizace trakčního trolejbusového vedení MHD Teplice – 202</w:t>
      </w:r>
      <w:r w:rsidR="00F926A3">
        <w:rPr>
          <w:rFonts w:ascii="Verdana" w:hAnsi="Verdana"/>
          <w:b/>
          <w:sz w:val="24"/>
          <w:szCs w:val="20"/>
        </w:rPr>
        <w:t>6</w:t>
      </w:r>
    </w:p>
    <w:p w14:paraId="054C7788" w14:textId="6F7A203D" w:rsidR="003B79AC" w:rsidRPr="00D31323" w:rsidRDefault="003B79AC" w:rsidP="003B79AC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560495">
        <w:rPr>
          <w:rFonts w:ascii="Tahoma" w:eastAsia="Times New Roman" w:hAnsi="Tahoma" w:cs="Tahoma"/>
          <w:b/>
          <w:sz w:val="20"/>
          <w:szCs w:val="20"/>
        </w:rPr>
        <w:t>MĚSTSKÁ DOPRAVA TEPLICE, p.o.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1924F48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6154D96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F863CF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819D033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3C8741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24B942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EE3C9F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3D552239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1A118F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F20832D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FB27475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0ECC7D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C77A7B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820755E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2A9A0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4B92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04393AF" w14:textId="77777777" w:rsidR="00E6370F" w:rsidRDefault="00E6370F" w:rsidP="00E6370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B854FDC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14554FA4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7DCFA35" w14:textId="77777777" w:rsidR="00E6370F" w:rsidRPr="002D14FB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 w:rsidR="007125AA"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63777C7F" w14:textId="77777777" w:rsidR="00E6370F" w:rsidRPr="002D14FB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 w:rsidR="004E2DA4">
        <w:rPr>
          <w:rFonts w:ascii="Tahoma" w:eastAsia="Times New Roman" w:hAnsi="Tahoma" w:cs="Tahoma"/>
          <w:sz w:val="20"/>
          <w:szCs w:val="20"/>
          <w:lang w:eastAsia="cs-CZ"/>
        </w:rPr>
        <w:t>smlouvy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 w:rsidR="007125AA"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7125AA">
        <w:rPr>
          <w:rFonts w:ascii="Tahoma" w:eastAsia="Times New Roman" w:hAnsi="Tahoma" w:cs="Tahoma"/>
          <w:sz w:val="20"/>
          <w:szCs w:val="20"/>
          <w:lang w:eastAsia="cs-CZ"/>
        </w:rPr>
        <w:t>5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E2DA4">
        <w:rPr>
          <w:rFonts w:ascii="Tahoma" w:eastAsia="Times New Roman" w:hAnsi="Tahoma" w:cs="Tahoma"/>
          <w:sz w:val="20"/>
          <w:szCs w:val="20"/>
          <w:lang w:eastAsia="cs-CZ"/>
        </w:rPr>
        <w:t>zadávací dokumentace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 w:rsidR="007125AA"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9F00BA5" w14:textId="77777777" w:rsidR="00E6370F" w:rsidRPr="002D14FB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08FBAE48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A59C504" w14:textId="77777777" w:rsidR="00E6370F" w:rsidRPr="002D14FB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20E80186" w14:textId="77777777" w:rsidR="003B79AC" w:rsidRPr="00E6370F" w:rsidRDefault="003B79AC" w:rsidP="00E6370F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 w:rsidR="003E7CC7"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51D95190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F8F27B3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2FCCF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1AEF9DDC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91ADC47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156E7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6DA967DB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587AE67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A8912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7022131" w14:textId="77777777" w:rsidR="006B7676" w:rsidRPr="003B79AC" w:rsidRDefault="006B7676" w:rsidP="003B79AC"/>
    <w:sectPr w:rsidR="006B7676" w:rsidRPr="003B79AC" w:rsidSect="006B4749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96F5" w14:textId="77777777" w:rsidR="00696CBC" w:rsidRDefault="00696CBC" w:rsidP="00450F30">
      <w:pPr>
        <w:spacing w:after="0" w:line="240" w:lineRule="auto"/>
      </w:pPr>
      <w:r>
        <w:separator/>
      </w:r>
    </w:p>
  </w:endnote>
  <w:endnote w:type="continuationSeparator" w:id="0">
    <w:p w14:paraId="2599ED0E" w14:textId="77777777" w:rsidR="00696CBC" w:rsidRDefault="00696CBC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904F" w14:textId="77777777" w:rsidR="00696CBC" w:rsidRDefault="00696CBC" w:rsidP="00450F30">
      <w:pPr>
        <w:spacing w:after="0" w:line="240" w:lineRule="auto"/>
      </w:pPr>
      <w:r>
        <w:separator/>
      </w:r>
    </w:p>
  </w:footnote>
  <w:footnote w:type="continuationSeparator" w:id="0">
    <w:p w14:paraId="5D7FFA1D" w14:textId="77777777" w:rsidR="00696CBC" w:rsidRDefault="00696CBC" w:rsidP="0045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F5BC" w14:textId="77777777" w:rsidR="006B4749" w:rsidRPr="00D31323" w:rsidRDefault="006B4749" w:rsidP="006B4749">
    <w:pPr>
      <w:suppressAutoHyphens w:val="0"/>
      <w:spacing w:after="0" w:line="240" w:lineRule="auto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69543">
    <w:abstractNumId w:val="0"/>
  </w:num>
  <w:num w:numId="2" w16cid:durableId="2054577378">
    <w:abstractNumId w:val="3"/>
  </w:num>
  <w:num w:numId="3" w16cid:durableId="1493252160">
    <w:abstractNumId w:val="2"/>
  </w:num>
  <w:num w:numId="4" w16cid:durableId="69130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30"/>
    <w:rsid w:val="00164912"/>
    <w:rsid w:val="002D14FB"/>
    <w:rsid w:val="00300C11"/>
    <w:rsid w:val="003B79AC"/>
    <w:rsid w:val="003E7CC7"/>
    <w:rsid w:val="00450F30"/>
    <w:rsid w:val="004E2DA4"/>
    <w:rsid w:val="00560495"/>
    <w:rsid w:val="00685076"/>
    <w:rsid w:val="00696CBC"/>
    <w:rsid w:val="006B4749"/>
    <w:rsid w:val="006B7676"/>
    <w:rsid w:val="007125AA"/>
    <w:rsid w:val="00741DC7"/>
    <w:rsid w:val="009B26F8"/>
    <w:rsid w:val="009C5435"/>
    <w:rsid w:val="009D18F5"/>
    <w:rsid w:val="00BA375C"/>
    <w:rsid w:val="00CF6CB7"/>
    <w:rsid w:val="00E06AF6"/>
    <w:rsid w:val="00E6370F"/>
    <w:rsid w:val="00EE1062"/>
    <w:rsid w:val="00F07F12"/>
    <w:rsid w:val="00F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F182"/>
  <w15:docId w15:val="{D26E6C72-E01E-4A72-883E-7C2D31EE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Bc. Petr Veselý</cp:lastModifiedBy>
  <cp:revision>18</cp:revision>
  <dcterms:created xsi:type="dcterms:W3CDTF">2021-02-15T13:21:00Z</dcterms:created>
  <dcterms:modified xsi:type="dcterms:W3CDTF">2026-02-13T11:21:00Z</dcterms:modified>
</cp:coreProperties>
</file>