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D" w:rsidRDefault="003D205F">
      <w:pPr>
        <w:rPr>
          <w:rFonts w:cs="Arial"/>
          <w:b/>
          <w:bCs/>
        </w:rPr>
      </w:pPr>
      <w:r w:rsidRPr="00D31323">
        <w:rPr>
          <w:rFonts w:cs="Arial"/>
          <w:b/>
          <w:bCs/>
        </w:rPr>
        <w:t xml:space="preserve">PŘÍLOHA Č. </w:t>
      </w:r>
      <w:r>
        <w:rPr>
          <w:rFonts w:cs="Arial"/>
          <w:b/>
          <w:bCs/>
        </w:rPr>
        <w:t>4 VÝZVY K PODÁNÍ NABÍDEK</w:t>
      </w:r>
    </w:p>
    <w:p w:rsidR="00BE2B35" w:rsidRDefault="00BE2B35">
      <w:pPr>
        <w:rPr>
          <w:rFonts w:cs="Arial"/>
          <w:b/>
          <w:bCs/>
        </w:rPr>
      </w:pPr>
    </w:p>
    <w:p w:rsidR="003D205F" w:rsidRDefault="003D205F">
      <w:pPr>
        <w:rPr>
          <w:b/>
          <w:sz w:val="28"/>
          <w:u w:val="single"/>
        </w:rPr>
      </w:pPr>
      <w:r w:rsidRPr="003D205F">
        <w:rPr>
          <w:b/>
          <w:sz w:val="28"/>
          <w:u w:val="single"/>
        </w:rPr>
        <w:t>Technická specifikace vozidla</w:t>
      </w:r>
      <w:r w:rsidR="00E94188">
        <w:rPr>
          <w:b/>
          <w:sz w:val="28"/>
          <w:u w:val="single"/>
        </w:rPr>
        <w:t xml:space="preserve"> a přívěsu</w:t>
      </w:r>
    </w:p>
    <w:p w:rsidR="003D205F" w:rsidRDefault="00F37FB9">
      <w:pPr>
        <w:rPr>
          <w:b/>
          <w:sz w:val="24"/>
        </w:rPr>
      </w:pPr>
      <w:r>
        <w:rPr>
          <w:b/>
          <w:sz w:val="24"/>
        </w:rPr>
        <w:t>Vozidlová část</w:t>
      </w:r>
    </w:p>
    <w:p w:rsidR="00F37FB9" w:rsidRDefault="003D205F">
      <w:r>
        <w:t>Uspořádání podvozku:</w:t>
      </w:r>
      <w:r>
        <w:tab/>
      </w:r>
      <w:r>
        <w:tab/>
        <w:t>4x2</w:t>
      </w:r>
      <w:r>
        <w:br/>
        <w:t>Rozvor:</w:t>
      </w:r>
      <w:r>
        <w:tab/>
      </w:r>
      <w:r>
        <w:tab/>
      </w:r>
      <w:r>
        <w:tab/>
      </w:r>
      <w:r>
        <w:tab/>
        <w:t>3 500 – 4 000 mm</w:t>
      </w:r>
      <w:r>
        <w:br/>
        <w:t>Přední náprava/zavěšení:</w:t>
      </w:r>
      <w:r>
        <w:tab/>
        <w:t>nezávislé se zkrutnými tyčemi</w:t>
      </w:r>
      <w:r>
        <w:br/>
        <w:t>Zadní náprava/zavěšení:</w:t>
      </w:r>
      <w:r>
        <w:tab/>
        <w:t>mechanické</w:t>
      </w:r>
      <w:r>
        <w:br/>
        <w:t>Pohonné ústrojí</w:t>
      </w:r>
      <w:r w:rsidR="00F37FB9">
        <w:t>:</w:t>
      </w:r>
      <w:r>
        <w:tab/>
      </w:r>
      <w:r w:rsidR="00F37FB9">
        <w:tab/>
      </w:r>
      <w:r w:rsidR="00791AED">
        <w:t xml:space="preserve">typ: vznětový; výkon: </w:t>
      </w:r>
      <w:r>
        <w:t>min. 125 kW</w:t>
      </w:r>
      <w:r w:rsidR="00791AED">
        <w:t>; točivý moment: min. 400 Nm</w:t>
      </w:r>
      <w:r w:rsidR="00F37FB9">
        <w:br/>
        <w:t>Převodové ústrojí:</w:t>
      </w:r>
      <w:r w:rsidR="00F37FB9">
        <w:tab/>
      </w:r>
      <w:r w:rsidR="00F37FB9">
        <w:tab/>
        <w:t>manuální, 6-stupňové</w:t>
      </w:r>
      <w:r>
        <w:br/>
        <w:t>Strana provozu:</w:t>
      </w:r>
      <w:r>
        <w:tab/>
      </w:r>
      <w:r>
        <w:tab/>
      </w:r>
      <w:r>
        <w:tab/>
        <w:t>vpravo (volant vlevo)</w:t>
      </w:r>
      <w:r>
        <w:br/>
        <w:t>Pneumatiky:</w:t>
      </w:r>
      <w:r>
        <w:tab/>
      </w:r>
      <w:r>
        <w:tab/>
      </w:r>
      <w:r>
        <w:tab/>
        <w:t>min. R16 225/75</w:t>
      </w:r>
      <w:r w:rsidR="00F37FB9">
        <w:br/>
        <w:t>Zatížení podvozku:</w:t>
      </w:r>
      <w:r w:rsidR="00F37FB9">
        <w:tab/>
      </w:r>
      <w:r w:rsidR="00F37FB9">
        <w:tab/>
        <w:t>2 300 – 4 650 kg (60C)</w:t>
      </w:r>
      <w:r w:rsidR="00F37FB9">
        <w:br/>
        <w:t>Provozní hmotnost vozidla:</w:t>
      </w:r>
      <w:r w:rsidR="00F37FB9">
        <w:tab/>
        <w:t>2 000 – 3 000 kg</w:t>
      </w:r>
      <w:r w:rsidR="00F37FB9">
        <w:br/>
        <w:t>Celková hmotnost vozidla:</w:t>
      </w:r>
      <w:r w:rsidR="00F37FB9">
        <w:tab/>
        <w:t>5 000 – 7 000 kg</w:t>
      </w:r>
      <w:r w:rsidR="00CC0203">
        <w:br/>
        <w:t>Průjezdná výška:</w:t>
      </w:r>
      <w:r w:rsidR="00CC0203">
        <w:tab/>
      </w:r>
      <w:r w:rsidR="00CC0203">
        <w:tab/>
        <w:t>max. 3 100 mm</w:t>
      </w:r>
      <w:r w:rsidR="00CC0203">
        <w:br/>
        <w:t>Průjezdná šířka:</w:t>
      </w:r>
      <w:r w:rsidR="00CC0203">
        <w:tab/>
      </w:r>
      <w:r w:rsidR="00CC0203">
        <w:tab/>
        <w:t>max. 2 500 mm</w:t>
      </w:r>
      <w:r w:rsidR="00CC0203">
        <w:br/>
        <w:t>Celková délka:</w:t>
      </w:r>
      <w:r w:rsidR="00CC0203">
        <w:tab/>
      </w:r>
      <w:r w:rsidR="00CC0203">
        <w:tab/>
      </w:r>
      <w:r w:rsidR="00CC0203">
        <w:tab/>
        <w:t>max. 8 000 mm</w:t>
      </w:r>
      <w:r w:rsidR="00791AED">
        <w:br/>
        <w:t>Barva:</w:t>
      </w:r>
      <w:r w:rsidR="00791AED">
        <w:tab/>
      </w:r>
      <w:r w:rsidR="00791AED">
        <w:tab/>
      </w:r>
      <w:r w:rsidR="00791AED">
        <w:tab/>
      </w:r>
      <w:r w:rsidR="00791AED">
        <w:tab/>
        <w:t>určena po dohodě se zadavatelem</w:t>
      </w:r>
    </w:p>
    <w:p w:rsidR="00F37FB9" w:rsidRDefault="00F37FB9">
      <w:r>
        <w:t>Ostatní výbava:</w:t>
      </w:r>
    </w:p>
    <w:p w:rsidR="00F37FB9" w:rsidRDefault="00F37FB9" w:rsidP="00F37FB9">
      <w:pPr>
        <w:pStyle w:val="Odstavecseseznamem"/>
        <w:numPr>
          <w:ilvl w:val="0"/>
          <w:numId w:val="1"/>
        </w:numPr>
      </w:pPr>
      <w:r>
        <w:t>expanzní modul s CAN open interface;</w:t>
      </w:r>
    </w:p>
    <w:p w:rsidR="00F37FB9" w:rsidRDefault="00F37FB9" w:rsidP="00F37FB9">
      <w:pPr>
        <w:pStyle w:val="Odstavecseseznamem"/>
        <w:numPr>
          <w:ilvl w:val="0"/>
          <w:numId w:val="1"/>
        </w:numPr>
      </w:pPr>
      <w:r>
        <w:t>zásuvka pro přívěs 12 V (13 pin DIN);</w:t>
      </w:r>
    </w:p>
    <w:p w:rsidR="00F37FB9" w:rsidRDefault="00F37FB9" w:rsidP="00F37FB9">
      <w:pPr>
        <w:pStyle w:val="Odstavecseseznamem"/>
        <w:numPr>
          <w:ilvl w:val="0"/>
          <w:numId w:val="1"/>
        </w:numPr>
      </w:pPr>
      <w:r>
        <w:t>přídavný nastavitelný omezovač rychlosti;</w:t>
      </w:r>
    </w:p>
    <w:p w:rsidR="00F37FB9" w:rsidRDefault="00F37FB9" w:rsidP="00F37FB9">
      <w:pPr>
        <w:pStyle w:val="Odstavecseseznamem"/>
        <w:numPr>
          <w:ilvl w:val="0"/>
          <w:numId w:val="1"/>
        </w:numPr>
      </w:pPr>
      <w:r>
        <w:t>tempomat;</w:t>
      </w:r>
    </w:p>
    <w:p w:rsidR="00F37FB9" w:rsidRDefault="00F37FB9" w:rsidP="00F37FB9">
      <w:pPr>
        <w:pStyle w:val="Odstavecseseznamem"/>
        <w:numPr>
          <w:ilvl w:val="0"/>
          <w:numId w:val="1"/>
        </w:numPr>
      </w:pPr>
      <w:r>
        <w:t xml:space="preserve">tažné zařízení s koulí 50 mm (D 23 </w:t>
      </w:r>
      <w:proofErr w:type="spellStart"/>
      <w:r>
        <w:t>kN</w:t>
      </w:r>
      <w:proofErr w:type="spellEnd"/>
      <w:r>
        <w:t xml:space="preserve"> na konzole);</w:t>
      </w:r>
    </w:p>
    <w:p w:rsidR="00F37FB9" w:rsidRDefault="00F37FB9" w:rsidP="00F37FB9">
      <w:pPr>
        <w:pStyle w:val="Odstavecseseznamem"/>
        <w:numPr>
          <w:ilvl w:val="0"/>
          <w:numId w:val="1"/>
        </w:numPr>
      </w:pPr>
      <w:r>
        <w:t>interface FMS;</w:t>
      </w:r>
    </w:p>
    <w:p w:rsidR="00F37FB9" w:rsidRDefault="00F37FB9" w:rsidP="00F37FB9">
      <w:pPr>
        <w:pStyle w:val="Odstavecseseznamem"/>
        <w:numPr>
          <w:ilvl w:val="0"/>
          <w:numId w:val="1"/>
        </w:numPr>
      </w:pPr>
      <w:r>
        <w:t>český návod k obsluze;</w:t>
      </w:r>
    </w:p>
    <w:p w:rsidR="00F37FB9" w:rsidRDefault="00F37FB9" w:rsidP="00F37FB9">
      <w:pPr>
        <w:pStyle w:val="Odstavecseseznamem"/>
        <w:numPr>
          <w:ilvl w:val="0"/>
          <w:numId w:val="1"/>
        </w:numPr>
      </w:pPr>
      <w:r>
        <w:t>manuální klimatizace;</w:t>
      </w:r>
    </w:p>
    <w:p w:rsidR="00F37FB9" w:rsidRDefault="00F37FB9" w:rsidP="00F37FB9">
      <w:pPr>
        <w:pStyle w:val="Odstavecseseznamem"/>
        <w:numPr>
          <w:ilvl w:val="0"/>
          <w:numId w:val="1"/>
        </w:numPr>
      </w:pPr>
      <w:r>
        <w:t>uzávěrka diferenciálu;</w:t>
      </w:r>
    </w:p>
    <w:p w:rsidR="00791AED" w:rsidRDefault="00F37FB9" w:rsidP="00F37FB9">
      <w:pPr>
        <w:pStyle w:val="Odstavecseseznamem"/>
        <w:numPr>
          <w:ilvl w:val="0"/>
          <w:numId w:val="1"/>
        </w:numPr>
      </w:pPr>
      <w:r>
        <w:t>odpružená sedačka řidiče s loketní opěrkou.</w:t>
      </w:r>
    </w:p>
    <w:p w:rsidR="00791AED" w:rsidRDefault="00791AED" w:rsidP="00791AED"/>
    <w:p w:rsidR="00791AED" w:rsidRDefault="00791AED" w:rsidP="00791AED">
      <w:pPr>
        <w:rPr>
          <w:b/>
          <w:sz w:val="24"/>
        </w:rPr>
      </w:pPr>
      <w:r w:rsidRPr="00791AED">
        <w:rPr>
          <w:b/>
          <w:sz w:val="24"/>
        </w:rPr>
        <w:t>Plošinová část</w:t>
      </w:r>
    </w:p>
    <w:p w:rsidR="00BE2B35" w:rsidRDefault="00791AED" w:rsidP="00791AED">
      <w:r>
        <w:t>Typ:</w:t>
      </w:r>
      <w:r>
        <w:tab/>
      </w:r>
      <w:r>
        <w:tab/>
      </w:r>
      <w:r>
        <w:tab/>
      </w:r>
      <w:r>
        <w:tab/>
      </w:r>
      <w:proofErr w:type="spellStart"/>
      <w:r>
        <w:t>kloubovo</w:t>
      </w:r>
      <w:proofErr w:type="spellEnd"/>
      <w:r>
        <w:t>-teleskopická</w:t>
      </w:r>
      <w:r>
        <w:br/>
        <w:t>Pracovní výška:</w:t>
      </w:r>
      <w:r>
        <w:tab/>
      </w:r>
      <w:r>
        <w:tab/>
      </w:r>
      <w:r>
        <w:tab/>
        <w:t>min. 18 m</w:t>
      </w:r>
      <w:r w:rsidR="00B4547B">
        <w:br/>
        <w:t>Výška podlahy prac. koše:</w:t>
      </w:r>
      <w:r w:rsidR="00B4547B">
        <w:tab/>
        <w:t>min. 16 m</w:t>
      </w:r>
      <w:r>
        <w:br/>
        <w:t>Nosnost</w:t>
      </w:r>
      <w:r w:rsidR="00B4547B">
        <w:t xml:space="preserve"> prac. koše</w:t>
      </w:r>
      <w:r>
        <w:t>:</w:t>
      </w:r>
      <w:r>
        <w:tab/>
      </w:r>
      <w:r>
        <w:tab/>
        <w:t>min. 280 kg</w:t>
      </w:r>
      <w:r w:rsidR="00B4547B">
        <w:t xml:space="preserve"> bez omezení dosahu</w:t>
      </w:r>
      <w:r w:rsidR="00B4547B">
        <w:br/>
        <w:t>Stranový dosah:</w:t>
      </w:r>
      <w:r w:rsidR="00B4547B">
        <w:tab/>
      </w:r>
      <w:r w:rsidR="00B4547B">
        <w:tab/>
        <w:t>min. 7,5 m</w:t>
      </w:r>
      <w:r w:rsidR="00B4547B">
        <w:br/>
        <w:t>Natáčení prac. koše:</w:t>
      </w:r>
      <w:r w:rsidR="00B4547B">
        <w:tab/>
      </w:r>
      <w:r w:rsidR="00B4547B">
        <w:tab/>
        <w:t>alespoň 60 stupňů na obě strany</w:t>
      </w:r>
      <w:r w:rsidR="00B4547B">
        <w:br/>
        <w:t>Přemostění:</w:t>
      </w:r>
      <w:r w:rsidR="00B4547B">
        <w:tab/>
      </w:r>
      <w:r w:rsidR="00B4547B">
        <w:tab/>
      </w:r>
      <w:r w:rsidR="00B4547B">
        <w:tab/>
        <w:t>alespoň 8 m</w:t>
      </w:r>
      <w:r w:rsidR="00B4547B">
        <w:br/>
      </w:r>
    </w:p>
    <w:p w:rsidR="00BE2B35" w:rsidRDefault="00BE2B35" w:rsidP="00791AED"/>
    <w:p w:rsidR="00BE2B35" w:rsidRDefault="00BE2B35" w:rsidP="00791AED">
      <w:bookmarkStart w:id="0" w:name="_GoBack"/>
      <w:bookmarkEnd w:id="0"/>
    </w:p>
    <w:p w:rsidR="003000FC" w:rsidRDefault="00E61B94" w:rsidP="00791AED">
      <w:r>
        <w:lastRenderedPageBreak/>
        <w:t>Ostatní v</w:t>
      </w:r>
      <w:r w:rsidR="003000FC">
        <w:t>ýbava: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ocelový dvoudílný teleskop na dvojitém kloubovém mechanismu s vnitřním vedením hadic a kabelů;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hliníkový koš s rozměry 0,7 x 1,4 m;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elektrohydraulické proporcionální ovládání v prac. koši;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elektrohydraulické ovládání na spodním stanovišti;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 xml:space="preserve">rozsah </w:t>
      </w:r>
      <w:proofErr w:type="spellStart"/>
      <w:r>
        <w:t>otoče</w:t>
      </w:r>
      <w:proofErr w:type="spellEnd"/>
      <w:r>
        <w:t xml:space="preserve"> plošiny 450 stupňů;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kontrola zasunutí opěr pro jízdu a kontrola protitlaku opěr při činnosti;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zapnutí/vypnutí ochrany kabiny před kolizí s výložníkem;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pohon plošiny z motoru vozidla;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start/stop tlačítko pro ovládání motoru podvozku a elektromotoru z koše;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veškeré nástřiky prováděny třívrstvým akrylátem;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barva – po dohodě se zadavatelem;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bezpečnostní prvky dle platných právních předpisů a norem;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kontrola zasunutí opěr při jízdě signalizovaná v kabině;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kontrola protitlaku opěr při ustavení;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kontrola vysunutí opěr při činnosti;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ochrana proti kolizi výložníku s kabinou (možnost vypnutí z koše);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jednoduché, ručně ovládané nouzové spouštění;</w:t>
      </w:r>
    </w:p>
    <w:p w:rsidR="003000FC" w:rsidRDefault="003000FC" w:rsidP="003000FC">
      <w:pPr>
        <w:pStyle w:val="Odstavecseseznamem"/>
        <w:numPr>
          <w:ilvl w:val="0"/>
          <w:numId w:val="2"/>
        </w:numPr>
      </w:pPr>
      <w:r>
        <w:t>všechny hydraulické válce chráněné zpětnými ventily;</w:t>
      </w:r>
    </w:p>
    <w:p w:rsidR="00B71E14" w:rsidRDefault="003000FC" w:rsidP="003000FC">
      <w:pPr>
        <w:pStyle w:val="Odstavecseseznamem"/>
        <w:numPr>
          <w:ilvl w:val="0"/>
          <w:numId w:val="2"/>
        </w:numPr>
      </w:pPr>
      <w:r>
        <w:t>nouzové spouštění</w:t>
      </w:r>
      <w:r w:rsidR="00B71E14">
        <w:t xml:space="preserve"> ve skříni ovládání opěr;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>proudový chránič;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>pomocný rám z ocelových profilů dimenzovaný na výše uvedené požadované zatížení;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>voskování dutin rámu technologií air-</w:t>
      </w:r>
      <w:proofErr w:type="spellStart"/>
      <w:r>
        <w:t>less</w:t>
      </w:r>
      <w:proofErr w:type="spellEnd"/>
      <w:r>
        <w:t>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>zinkování a nástřik pomocného rámu vodní barvou;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proofErr w:type="spellStart"/>
      <w:r>
        <w:t>pochozí</w:t>
      </w:r>
      <w:proofErr w:type="spellEnd"/>
      <w:r>
        <w:t xml:space="preserve"> plechy tloušťky alespoň 4 mm;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>bezpečné provedení a kvalitní ukončení hran ložné plochy;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 xml:space="preserve">hliníkové </w:t>
      </w:r>
      <w:proofErr w:type="spellStart"/>
      <w:r>
        <w:t>protivkliňovací</w:t>
      </w:r>
      <w:proofErr w:type="spellEnd"/>
      <w:r>
        <w:t xml:space="preserve"> zábrany;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>elektrická instalace – boční a zadní poziční světla dle předpisů platných pro provoz na pozemních komunikacích v ČR;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>sklopný žebřík nebo masivní ocelové a zinkované schůdky pro bezpečný výstup na plošinu;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>bezpečnostní samolepky a výstražné nápisy v českém jazyce dle normy EN 280;</w:t>
      </w:r>
    </w:p>
    <w:p w:rsidR="00B71E14" w:rsidRDefault="00B71E14" w:rsidP="003000FC">
      <w:pPr>
        <w:pStyle w:val="Odstavecseseznamem"/>
        <w:numPr>
          <w:ilvl w:val="0"/>
          <w:numId w:val="2"/>
        </w:numPr>
      </w:pPr>
      <w:r>
        <w:t>světelná LED alej – min. 8 prvků, programovatelná;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oranžový LED maják na kabině – min. 2 ks;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zábleskové LED světlo vpředu (predátor), min. 2 ks;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oranžová záblesková LED světla umístěná pod košem viditelná ze všech stran, min. 3 ks;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hliníková bedna 1,45 x 0,55 x 0,43 m (1 ks) a 1,2 x 0,6 x 0,5 m (1 ks);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plastová bedna černá, min. 110 litrů;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dřevěná podložka 400 x 400 x 65 mm;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2 ks schránek na 2 ks podložek – uzamykatelná, pod ložnou plochou;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přihrádka na nářadí v koši (hliníková nebo plastová);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jednoduchá hliníková ohrádka ložné plochy;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upevňovací oko na ložné ploše, min. 5 ks;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držáky pro přepravu 2 ks sloupů (prizmata);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proofErr w:type="spellStart"/>
      <w:r>
        <w:t>motohodiny</w:t>
      </w:r>
      <w:proofErr w:type="spellEnd"/>
      <w:r>
        <w:t>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pracovní LED reflektor v prac. koši – přemístitelný;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zásuvka 230 V/4 000 W v koši napájena z frekvenčního měniče napájeného z autobaterie vozidla vč. zásuvky na podvozku vozidla;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lastRenderedPageBreak/>
        <w:t>trn na uložení a převoz kuželů – zamykatelný;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klín s podložkou pro ustavení v kopci – 2 ks;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osvětlení spodního ovládání – LED pásek;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hliníková bedna na CO vč. držáku na tlakovou nádobu CO;</w:t>
      </w:r>
    </w:p>
    <w:p w:rsidR="00E25D3F" w:rsidRDefault="00E25D3F" w:rsidP="003000FC">
      <w:pPr>
        <w:pStyle w:val="Odstavecseseznamem"/>
        <w:numPr>
          <w:ilvl w:val="0"/>
          <w:numId w:val="2"/>
        </w:numPr>
      </w:pPr>
      <w:r>
        <w:t>zpětná kamera vč. monitoru v kabině vozidla;</w:t>
      </w:r>
    </w:p>
    <w:p w:rsidR="008C093F" w:rsidRDefault="008C093F" w:rsidP="008C093F"/>
    <w:p w:rsidR="008C093F" w:rsidRDefault="008C093F" w:rsidP="008C093F">
      <w:pPr>
        <w:rPr>
          <w:b/>
          <w:sz w:val="24"/>
        </w:rPr>
      </w:pPr>
      <w:r>
        <w:rPr>
          <w:b/>
          <w:sz w:val="24"/>
        </w:rPr>
        <w:t>Přívěsný vozík</w:t>
      </w:r>
    </w:p>
    <w:p w:rsidR="0029672C" w:rsidRDefault="008C093F" w:rsidP="008C093F">
      <w:r>
        <w:t>Pohotovostní hmotnost</w:t>
      </w:r>
      <w:r>
        <w:tab/>
        <w:t>:</w:t>
      </w:r>
      <w:r>
        <w:tab/>
        <w:t>max. 600 kg</w:t>
      </w:r>
      <w:r>
        <w:br/>
        <w:t>Celková hmotnost:</w:t>
      </w:r>
      <w:r>
        <w:tab/>
      </w:r>
      <w:r>
        <w:tab/>
        <w:t>max. 2 600 kg</w:t>
      </w:r>
      <w:r>
        <w:br/>
        <w:t>Užitečná hmotnost:</w:t>
      </w:r>
      <w:r>
        <w:tab/>
      </w:r>
      <w:r>
        <w:tab/>
        <w:t>max. 2 000 kg</w:t>
      </w:r>
      <w:r>
        <w:br/>
        <w:t>Délka ložné plochy:</w:t>
      </w:r>
      <w:r>
        <w:tab/>
      </w:r>
      <w:r>
        <w:tab/>
        <w:t>2 500 – 3 500 mm</w:t>
      </w:r>
      <w:r>
        <w:br/>
        <w:t>Šířka ložné plochy:</w:t>
      </w:r>
      <w:r>
        <w:tab/>
      </w:r>
      <w:r>
        <w:tab/>
        <w:t>1 600 – 2 100 mm</w:t>
      </w:r>
      <w:r>
        <w:br/>
        <w:t>Max. povolená rychlost:</w:t>
      </w:r>
      <w:r>
        <w:tab/>
        <w:t>100 km/h</w:t>
      </w:r>
      <w:r>
        <w:br/>
        <w:t>Počet náprav:</w:t>
      </w:r>
      <w:r>
        <w:tab/>
      </w:r>
      <w:r>
        <w:tab/>
      </w:r>
      <w:r>
        <w:tab/>
        <w:t>2 nápravy</w:t>
      </w:r>
      <w:r>
        <w:br/>
        <w:t>Vnitřní výška ložné plochy:</w:t>
      </w:r>
      <w:r>
        <w:tab/>
        <w:t xml:space="preserve">300 – 400 </w:t>
      </w:r>
      <w:r w:rsidR="0029672C">
        <w:t>mm</w:t>
      </w:r>
    </w:p>
    <w:p w:rsidR="008C093F" w:rsidRPr="008C093F" w:rsidRDefault="0029672C" w:rsidP="008C093F">
      <w:r>
        <w:t>Ostatní výbava:</w:t>
      </w:r>
      <w:r w:rsidR="008C093F">
        <w:tab/>
      </w:r>
      <w:r w:rsidR="008C093F">
        <w:tab/>
      </w:r>
    </w:p>
    <w:p w:rsidR="008C093F" w:rsidRDefault="008C093F" w:rsidP="008C093F">
      <w:pPr>
        <w:pStyle w:val="Odstavecseseznamem"/>
        <w:numPr>
          <w:ilvl w:val="0"/>
          <w:numId w:val="3"/>
        </w:numPr>
      </w:pPr>
      <w:r>
        <w:t>podpěrné kolečko;</w:t>
      </w:r>
    </w:p>
    <w:p w:rsidR="008C093F" w:rsidRDefault="008C093F" w:rsidP="008C093F">
      <w:pPr>
        <w:pStyle w:val="Odstavecseseznamem"/>
        <w:numPr>
          <w:ilvl w:val="0"/>
          <w:numId w:val="3"/>
        </w:numPr>
      </w:pPr>
      <w:r>
        <w:t>hliníkové odnímatelné bočnice;</w:t>
      </w:r>
    </w:p>
    <w:p w:rsidR="008C093F" w:rsidRDefault="008C093F" w:rsidP="008C093F">
      <w:pPr>
        <w:pStyle w:val="Odstavecseseznamem"/>
        <w:numPr>
          <w:ilvl w:val="0"/>
          <w:numId w:val="3"/>
        </w:numPr>
      </w:pPr>
      <w:r>
        <w:t>kotvící třmeny v podlaze – min. 6 ks;</w:t>
      </w:r>
    </w:p>
    <w:p w:rsidR="008C093F" w:rsidRDefault="008C093F" w:rsidP="008C093F">
      <w:pPr>
        <w:pStyle w:val="Odstavecseseznamem"/>
        <w:numPr>
          <w:ilvl w:val="0"/>
          <w:numId w:val="3"/>
        </w:numPr>
      </w:pPr>
      <w:r>
        <w:t>rezervní kolo vč. držáku;</w:t>
      </w:r>
    </w:p>
    <w:p w:rsidR="008C093F" w:rsidRDefault="008C093F" w:rsidP="008C093F">
      <w:pPr>
        <w:pStyle w:val="Odstavecseseznamem"/>
        <w:numPr>
          <w:ilvl w:val="0"/>
          <w:numId w:val="3"/>
        </w:numPr>
      </w:pPr>
      <w:r>
        <w:t>odnímatelné rohové sloupky;</w:t>
      </w:r>
    </w:p>
    <w:p w:rsidR="008C093F" w:rsidRDefault="008C093F" w:rsidP="008C093F">
      <w:pPr>
        <w:pStyle w:val="Odstavecseseznamem"/>
        <w:numPr>
          <w:ilvl w:val="0"/>
          <w:numId w:val="3"/>
        </w:numPr>
      </w:pPr>
      <w:r>
        <w:t>13“ kola;</w:t>
      </w:r>
    </w:p>
    <w:p w:rsidR="008C093F" w:rsidRDefault="008C093F" w:rsidP="008C093F">
      <w:pPr>
        <w:pStyle w:val="Odstavecseseznamem"/>
        <w:numPr>
          <w:ilvl w:val="0"/>
          <w:numId w:val="3"/>
        </w:numPr>
      </w:pPr>
      <w:r>
        <w:t>žárově zinkovaný rám;</w:t>
      </w:r>
    </w:p>
    <w:p w:rsidR="008C093F" w:rsidRDefault="008C093F" w:rsidP="008C093F">
      <w:pPr>
        <w:pStyle w:val="Odstavecseseznamem"/>
        <w:numPr>
          <w:ilvl w:val="0"/>
          <w:numId w:val="3"/>
        </w:numPr>
      </w:pPr>
      <w:r>
        <w:t>přední a zadní čelo sklopné a odnímatelné;</w:t>
      </w:r>
    </w:p>
    <w:p w:rsidR="008C093F" w:rsidRDefault="008C093F" w:rsidP="008C093F">
      <w:pPr>
        <w:pStyle w:val="Odstavecseseznamem"/>
        <w:numPr>
          <w:ilvl w:val="0"/>
          <w:numId w:val="3"/>
        </w:numPr>
      </w:pPr>
      <w:r>
        <w:t>příprava pro plachtovou konstrukci nebo nástavbu bočnic;</w:t>
      </w:r>
    </w:p>
    <w:p w:rsidR="003D205F" w:rsidRPr="00B4547B" w:rsidRDefault="00B4547B" w:rsidP="008C093F">
      <w:pPr>
        <w:ind w:left="360"/>
      </w:pPr>
      <w:r>
        <w:br/>
      </w:r>
      <w:r w:rsidR="00791AED">
        <w:br/>
      </w:r>
      <w:r w:rsidR="003D205F" w:rsidRPr="008C093F">
        <w:rPr>
          <w:b/>
        </w:rPr>
        <w:br/>
      </w:r>
    </w:p>
    <w:sectPr w:rsidR="003D205F" w:rsidRPr="00B4547B" w:rsidSect="00BE2B3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A61"/>
    <w:multiLevelType w:val="hybridMultilevel"/>
    <w:tmpl w:val="9CB2E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61687"/>
    <w:multiLevelType w:val="hybridMultilevel"/>
    <w:tmpl w:val="F15CD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B7310"/>
    <w:multiLevelType w:val="hybridMultilevel"/>
    <w:tmpl w:val="DDAA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98"/>
    <w:rsid w:val="0029672C"/>
    <w:rsid w:val="003000FC"/>
    <w:rsid w:val="003D205F"/>
    <w:rsid w:val="00405F8D"/>
    <w:rsid w:val="00791AED"/>
    <w:rsid w:val="008C093F"/>
    <w:rsid w:val="00B4547B"/>
    <w:rsid w:val="00B71E14"/>
    <w:rsid w:val="00BE2B35"/>
    <w:rsid w:val="00CC0203"/>
    <w:rsid w:val="00E25D3F"/>
    <w:rsid w:val="00E61B94"/>
    <w:rsid w:val="00E94188"/>
    <w:rsid w:val="00EC0998"/>
    <w:rsid w:val="00F3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Číže Jakub</dc:creator>
  <cp:keywords/>
  <dc:description/>
  <cp:lastModifiedBy>Číže Jakub</cp:lastModifiedBy>
  <cp:revision>7</cp:revision>
  <dcterms:created xsi:type="dcterms:W3CDTF">2021-02-16T08:30:00Z</dcterms:created>
  <dcterms:modified xsi:type="dcterms:W3CDTF">2021-02-16T13:42:00Z</dcterms:modified>
</cp:coreProperties>
</file>