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ECF3B0" w14:textId="77777777" w:rsidR="00EB723F" w:rsidRPr="00EB723F" w:rsidRDefault="006A36A9" w:rsidP="008F356C">
      <w:pPr>
        <w:keepNext/>
        <w:widowControl w:val="0"/>
        <w:tabs>
          <w:tab w:val="num" w:pos="0"/>
        </w:tabs>
        <w:suppressAutoHyphens/>
        <w:spacing w:before="240" w:after="120"/>
        <w:jc w:val="center"/>
        <w:outlineLvl w:val="0"/>
        <w:rPr>
          <w:rFonts w:ascii="Calibri" w:eastAsia="Microsoft YaHei" w:hAnsi="Calibri"/>
          <w:b/>
          <w:bCs/>
          <w:kern w:val="1"/>
          <w:sz w:val="32"/>
          <w:szCs w:val="32"/>
          <w:lang w:eastAsia="hi-IN" w:bidi="hi-IN"/>
        </w:rPr>
      </w:pPr>
      <w:r w:rsidRPr="00214E72">
        <w:rPr>
          <w:rFonts w:ascii="Calibri" w:eastAsia="Microsoft YaHei" w:hAnsi="Calibri"/>
          <w:b/>
          <w:bCs/>
          <w:kern w:val="1"/>
          <w:sz w:val="32"/>
          <w:szCs w:val="32"/>
          <w:lang w:eastAsia="hi-IN" w:bidi="hi-IN"/>
        </w:rPr>
        <w:t>KUPNÍ SMLOUVA</w:t>
      </w:r>
    </w:p>
    <w:p w14:paraId="664D9741" w14:textId="7EA3756E" w:rsidR="00EB723F" w:rsidRPr="00EB723F" w:rsidRDefault="00EB723F" w:rsidP="00EB723F">
      <w:pPr>
        <w:jc w:val="center"/>
        <w:rPr>
          <w:rFonts w:asciiTheme="minorHAnsi" w:hAnsiTheme="minorHAnsi" w:cstheme="minorHAnsi"/>
          <w:i/>
          <w:sz w:val="22"/>
          <w:szCs w:val="22"/>
        </w:rPr>
      </w:pPr>
      <w:r w:rsidRPr="00EB723F">
        <w:rPr>
          <w:rFonts w:asciiTheme="minorHAnsi" w:hAnsiTheme="minorHAnsi" w:cstheme="minorHAnsi"/>
          <w:i/>
          <w:sz w:val="22"/>
          <w:szCs w:val="22"/>
        </w:rPr>
        <w:t xml:space="preserve">uzavřená ve smyslu § 2079 a násl. zákona č. 89/2012 Sb., občanského </w:t>
      </w:r>
      <w:r w:rsidRPr="005C68D9">
        <w:rPr>
          <w:rFonts w:asciiTheme="minorHAnsi" w:hAnsiTheme="minorHAnsi" w:cstheme="minorHAnsi"/>
          <w:i/>
          <w:sz w:val="22"/>
          <w:szCs w:val="22"/>
        </w:rPr>
        <w:t>zákoníku, v platném</w:t>
      </w:r>
      <w:r w:rsidRPr="00EB723F">
        <w:rPr>
          <w:rFonts w:asciiTheme="minorHAnsi" w:hAnsiTheme="minorHAnsi" w:cstheme="minorHAnsi"/>
          <w:i/>
          <w:sz w:val="22"/>
          <w:szCs w:val="22"/>
        </w:rPr>
        <w:t xml:space="preserve"> znění</w:t>
      </w:r>
    </w:p>
    <w:p w14:paraId="49B07D2B" w14:textId="77777777" w:rsidR="006A36A9" w:rsidRPr="00214E72" w:rsidRDefault="006A36A9" w:rsidP="006A36A9">
      <w:pPr>
        <w:widowControl w:val="0"/>
        <w:suppressAutoHyphens/>
        <w:jc w:val="center"/>
        <w:rPr>
          <w:rFonts w:ascii="Calibri" w:eastAsia="SimSun" w:hAnsi="Calibri"/>
          <w:kern w:val="1"/>
          <w:sz w:val="18"/>
          <w:lang w:eastAsia="hi-IN" w:bidi="hi-IN"/>
        </w:rPr>
      </w:pPr>
    </w:p>
    <w:p w14:paraId="12BEAB52" w14:textId="77777777" w:rsidR="006A36A9" w:rsidRPr="00214E72" w:rsidRDefault="006A36A9" w:rsidP="006A36A9">
      <w:pPr>
        <w:widowControl w:val="0"/>
        <w:suppressAutoHyphens/>
        <w:jc w:val="center"/>
        <w:rPr>
          <w:rFonts w:ascii="Calibri" w:eastAsia="SimSun" w:hAnsi="Calibri"/>
          <w:b/>
          <w:kern w:val="1"/>
          <w:sz w:val="20"/>
          <w:lang w:eastAsia="hi-IN" w:bidi="hi-IN"/>
        </w:rPr>
      </w:pPr>
    </w:p>
    <w:p w14:paraId="37BF3451" w14:textId="77777777" w:rsidR="006A36A9" w:rsidRPr="00FB4FFF" w:rsidRDefault="006A36A9" w:rsidP="008F356C">
      <w:pPr>
        <w:pStyle w:val="Nadpis3"/>
        <w:rPr>
          <w:sz w:val="22"/>
          <w:szCs w:val="22"/>
        </w:rPr>
      </w:pPr>
      <w:r w:rsidRPr="00FB4FFF">
        <w:rPr>
          <w:sz w:val="22"/>
          <w:szCs w:val="22"/>
        </w:rPr>
        <w:t>Smluvní strany</w:t>
      </w:r>
    </w:p>
    <w:p w14:paraId="3D46E4DD" w14:textId="77777777" w:rsidR="008F356C" w:rsidRPr="008F356C" w:rsidRDefault="008F356C" w:rsidP="006A36A9">
      <w:pPr>
        <w:widowControl w:val="0"/>
        <w:suppressAutoHyphens/>
        <w:jc w:val="center"/>
        <w:rPr>
          <w:rFonts w:ascii="Calibri" w:eastAsia="SimSun" w:hAnsi="Calibri"/>
          <w:b/>
          <w:kern w:val="1"/>
          <w:lang w:eastAsia="hi-IN" w:bidi="hi-IN"/>
        </w:rPr>
      </w:pPr>
    </w:p>
    <w:p w14:paraId="63C6B92A" w14:textId="3E1547D0" w:rsidR="00EB723F" w:rsidRPr="002305C8" w:rsidRDefault="00385276" w:rsidP="00EB723F">
      <w:pPr>
        <w:numPr>
          <w:ilvl w:val="0"/>
          <w:numId w:val="25"/>
        </w:numPr>
        <w:spacing w:after="200" w:line="276" w:lineRule="auto"/>
        <w:ind w:left="360"/>
        <w:contextualSpacing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</w:rPr>
        <w:t xml:space="preserve"> </w:t>
      </w:r>
      <w:r w:rsidR="002305C8" w:rsidRPr="002305C8">
        <w:rPr>
          <w:rFonts w:asciiTheme="minorHAnsi" w:hAnsiTheme="minorHAnsi"/>
          <w:b/>
          <w:sz w:val="22"/>
          <w:szCs w:val="22"/>
        </w:rPr>
        <w:t>Městská doprava Teplice, p.o.</w:t>
      </w:r>
    </w:p>
    <w:p w14:paraId="59BA7A04" w14:textId="6D4530AC" w:rsidR="00EB723F" w:rsidRPr="002305C8" w:rsidRDefault="00EB723F" w:rsidP="00EB723F">
      <w:pPr>
        <w:ind w:left="426"/>
        <w:rPr>
          <w:rFonts w:asciiTheme="minorHAnsi" w:hAnsiTheme="minorHAnsi"/>
          <w:sz w:val="22"/>
          <w:szCs w:val="22"/>
        </w:rPr>
      </w:pPr>
      <w:r w:rsidRPr="00EB723F">
        <w:rPr>
          <w:rFonts w:asciiTheme="minorHAnsi" w:hAnsiTheme="minorHAnsi"/>
          <w:sz w:val="22"/>
          <w:szCs w:val="22"/>
        </w:rPr>
        <w:t>Sídlo:</w:t>
      </w:r>
      <w:r w:rsidRPr="00EB723F">
        <w:rPr>
          <w:rFonts w:asciiTheme="minorHAnsi" w:hAnsiTheme="minorHAnsi"/>
          <w:sz w:val="22"/>
          <w:szCs w:val="22"/>
        </w:rPr>
        <w:tab/>
      </w:r>
      <w:r w:rsidRPr="00EB723F">
        <w:rPr>
          <w:rFonts w:asciiTheme="minorHAnsi" w:hAnsiTheme="minorHAnsi"/>
          <w:sz w:val="22"/>
          <w:szCs w:val="22"/>
        </w:rPr>
        <w:tab/>
      </w:r>
      <w:r w:rsidR="001E0819">
        <w:rPr>
          <w:rFonts w:asciiTheme="minorHAnsi" w:hAnsiTheme="minorHAnsi"/>
          <w:sz w:val="22"/>
          <w:szCs w:val="22"/>
        </w:rPr>
        <w:tab/>
      </w:r>
      <w:r w:rsidR="001E0819">
        <w:rPr>
          <w:rFonts w:asciiTheme="minorHAnsi" w:hAnsiTheme="minorHAnsi"/>
          <w:sz w:val="22"/>
          <w:szCs w:val="22"/>
        </w:rPr>
        <w:tab/>
      </w:r>
      <w:r w:rsidR="001E0819">
        <w:rPr>
          <w:rFonts w:asciiTheme="minorHAnsi" w:hAnsiTheme="minorHAnsi"/>
          <w:sz w:val="22"/>
          <w:szCs w:val="22"/>
        </w:rPr>
        <w:tab/>
      </w:r>
      <w:r w:rsidR="002305C8" w:rsidRPr="002305C8">
        <w:rPr>
          <w:rFonts w:asciiTheme="minorHAnsi" w:hAnsiTheme="minorHAnsi"/>
          <w:sz w:val="22"/>
          <w:szCs w:val="22"/>
        </w:rPr>
        <w:t>nám. Svobody 2/2, 415 95 Teplice</w:t>
      </w:r>
    </w:p>
    <w:p w14:paraId="3E91EDD6" w14:textId="41C2646B" w:rsidR="00C47D0F" w:rsidRDefault="00EB723F" w:rsidP="00C47D0F">
      <w:pPr>
        <w:ind w:left="426"/>
        <w:rPr>
          <w:rFonts w:asciiTheme="minorHAnsi" w:hAnsiTheme="minorHAnsi"/>
          <w:sz w:val="22"/>
          <w:szCs w:val="22"/>
        </w:rPr>
      </w:pPr>
      <w:r w:rsidRPr="00EB723F">
        <w:rPr>
          <w:rFonts w:asciiTheme="minorHAnsi" w:hAnsiTheme="minorHAnsi"/>
          <w:sz w:val="22"/>
          <w:szCs w:val="22"/>
        </w:rPr>
        <w:t>Zastoupená:</w:t>
      </w:r>
      <w:r w:rsidRPr="00EB723F">
        <w:rPr>
          <w:rFonts w:asciiTheme="minorHAnsi" w:hAnsiTheme="minorHAnsi"/>
          <w:sz w:val="22"/>
          <w:szCs w:val="22"/>
        </w:rPr>
        <w:tab/>
      </w:r>
      <w:r w:rsidR="001E0819">
        <w:rPr>
          <w:rFonts w:asciiTheme="minorHAnsi" w:hAnsiTheme="minorHAnsi"/>
          <w:sz w:val="22"/>
          <w:szCs w:val="22"/>
        </w:rPr>
        <w:tab/>
      </w:r>
      <w:r w:rsidR="001E0819">
        <w:rPr>
          <w:rFonts w:asciiTheme="minorHAnsi" w:hAnsiTheme="minorHAnsi"/>
          <w:sz w:val="22"/>
          <w:szCs w:val="22"/>
        </w:rPr>
        <w:tab/>
      </w:r>
      <w:r w:rsidR="001E0819">
        <w:rPr>
          <w:rFonts w:asciiTheme="minorHAnsi" w:hAnsiTheme="minorHAnsi"/>
          <w:sz w:val="22"/>
          <w:szCs w:val="22"/>
        </w:rPr>
        <w:tab/>
      </w:r>
      <w:r w:rsidR="002305C8" w:rsidRPr="002305C8">
        <w:rPr>
          <w:rFonts w:asciiTheme="minorHAnsi" w:hAnsiTheme="minorHAnsi"/>
          <w:sz w:val="22"/>
          <w:szCs w:val="22"/>
        </w:rPr>
        <w:t>Ing. František Stožický, ředitel organizace</w:t>
      </w:r>
    </w:p>
    <w:p w14:paraId="0AFE4F4E" w14:textId="3474AB8C" w:rsidR="00EB723F" w:rsidRPr="00EB723F" w:rsidRDefault="00EB723F" w:rsidP="00EB723F">
      <w:pPr>
        <w:ind w:left="426"/>
        <w:rPr>
          <w:rFonts w:asciiTheme="minorHAnsi" w:hAnsiTheme="minorHAnsi"/>
          <w:sz w:val="22"/>
          <w:szCs w:val="22"/>
        </w:rPr>
      </w:pPr>
      <w:r w:rsidRPr="00EB723F">
        <w:rPr>
          <w:rFonts w:asciiTheme="minorHAnsi" w:hAnsiTheme="minorHAnsi"/>
          <w:sz w:val="22"/>
          <w:szCs w:val="22"/>
        </w:rPr>
        <w:t>číslo účtu:</w:t>
      </w:r>
      <w:r w:rsidRPr="00EB723F">
        <w:rPr>
          <w:rFonts w:asciiTheme="minorHAnsi" w:hAnsiTheme="minorHAnsi"/>
          <w:sz w:val="22"/>
          <w:szCs w:val="22"/>
        </w:rPr>
        <w:tab/>
      </w:r>
      <w:r w:rsidRPr="00EB723F">
        <w:rPr>
          <w:rFonts w:asciiTheme="minorHAnsi" w:hAnsiTheme="minorHAnsi"/>
          <w:sz w:val="22"/>
          <w:szCs w:val="22"/>
        </w:rPr>
        <w:tab/>
      </w:r>
      <w:r w:rsidR="001E0819">
        <w:rPr>
          <w:rFonts w:asciiTheme="minorHAnsi" w:hAnsiTheme="minorHAnsi"/>
          <w:sz w:val="22"/>
          <w:szCs w:val="22"/>
        </w:rPr>
        <w:tab/>
      </w:r>
      <w:r w:rsidR="001E0819">
        <w:rPr>
          <w:rFonts w:asciiTheme="minorHAnsi" w:hAnsiTheme="minorHAnsi"/>
          <w:sz w:val="22"/>
          <w:szCs w:val="22"/>
        </w:rPr>
        <w:tab/>
      </w:r>
      <w:r w:rsidR="001E0819">
        <w:rPr>
          <w:rFonts w:asciiTheme="minorHAnsi" w:hAnsiTheme="minorHAnsi"/>
          <w:sz w:val="22"/>
          <w:szCs w:val="22"/>
        </w:rPr>
        <w:tab/>
      </w:r>
      <w:r w:rsidR="001E0819" w:rsidRPr="001E0819">
        <w:rPr>
          <w:rFonts w:asciiTheme="minorHAnsi" w:hAnsiTheme="minorHAnsi"/>
          <w:sz w:val="22"/>
          <w:szCs w:val="22"/>
        </w:rPr>
        <w:t>123-7794440287/0100</w:t>
      </w:r>
    </w:p>
    <w:p w14:paraId="5935104B" w14:textId="1FD7AC1D" w:rsidR="00EB723F" w:rsidRPr="00EB723F" w:rsidRDefault="00EB723F" w:rsidP="00EB723F">
      <w:pPr>
        <w:ind w:left="426"/>
        <w:rPr>
          <w:rFonts w:asciiTheme="minorHAnsi" w:hAnsiTheme="minorHAnsi"/>
          <w:sz w:val="22"/>
          <w:szCs w:val="22"/>
        </w:rPr>
      </w:pPr>
      <w:r w:rsidRPr="00EB723F">
        <w:rPr>
          <w:rFonts w:asciiTheme="minorHAnsi" w:hAnsiTheme="minorHAnsi"/>
          <w:sz w:val="22"/>
          <w:szCs w:val="22"/>
        </w:rPr>
        <w:t>IČO:</w:t>
      </w:r>
      <w:r w:rsidRPr="00EB723F">
        <w:rPr>
          <w:rFonts w:asciiTheme="minorHAnsi" w:hAnsiTheme="minorHAnsi"/>
          <w:sz w:val="22"/>
          <w:szCs w:val="22"/>
        </w:rPr>
        <w:tab/>
      </w:r>
      <w:r w:rsidRPr="00EB723F">
        <w:rPr>
          <w:rFonts w:asciiTheme="minorHAnsi" w:hAnsiTheme="minorHAnsi"/>
          <w:sz w:val="22"/>
          <w:szCs w:val="22"/>
        </w:rPr>
        <w:tab/>
      </w:r>
      <w:r w:rsidR="001E0819">
        <w:rPr>
          <w:rFonts w:asciiTheme="minorHAnsi" w:hAnsiTheme="minorHAnsi"/>
          <w:sz w:val="22"/>
          <w:szCs w:val="22"/>
        </w:rPr>
        <w:tab/>
      </w:r>
      <w:r w:rsidR="001E0819">
        <w:rPr>
          <w:rFonts w:asciiTheme="minorHAnsi" w:hAnsiTheme="minorHAnsi"/>
          <w:sz w:val="22"/>
          <w:szCs w:val="22"/>
        </w:rPr>
        <w:tab/>
      </w:r>
      <w:r w:rsidR="001E0819">
        <w:rPr>
          <w:rFonts w:asciiTheme="minorHAnsi" w:hAnsiTheme="minorHAnsi"/>
          <w:sz w:val="22"/>
          <w:szCs w:val="22"/>
        </w:rPr>
        <w:tab/>
        <w:t>171 96 264</w:t>
      </w:r>
    </w:p>
    <w:p w14:paraId="63BEE67C" w14:textId="75482642" w:rsidR="00EB723F" w:rsidRPr="00EB723F" w:rsidRDefault="001E0819" w:rsidP="00EB723F">
      <w:pPr>
        <w:ind w:firstLine="426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DIČ: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 w:rsidR="00C31358">
        <w:rPr>
          <w:rFonts w:asciiTheme="minorHAnsi" w:hAnsiTheme="minorHAnsi"/>
          <w:sz w:val="22"/>
          <w:szCs w:val="22"/>
        </w:rPr>
        <w:t>CZ17196264</w:t>
      </w:r>
    </w:p>
    <w:p w14:paraId="7C89EC05" w14:textId="41755068" w:rsidR="008F356C" w:rsidRPr="002305C8" w:rsidRDefault="008F356C" w:rsidP="008F356C">
      <w:pPr>
        <w:ind w:left="426"/>
        <w:rPr>
          <w:rFonts w:asciiTheme="minorHAnsi" w:hAnsiTheme="minorHAnsi"/>
          <w:sz w:val="22"/>
          <w:szCs w:val="22"/>
        </w:rPr>
      </w:pPr>
      <w:r w:rsidRPr="002305C8">
        <w:rPr>
          <w:rFonts w:asciiTheme="minorHAnsi" w:hAnsiTheme="minorHAnsi"/>
          <w:sz w:val="22"/>
          <w:szCs w:val="22"/>
        </w:rPr>
        <w:t>Kontaktní osoba ve věcech technických</w:t>
      </w:r>
      <w:r w:rsidR="002305C8" w:rsidRPr="002305C8">
        <w:rPr>
          <w:rFonts w:asciiTheme="minorHAnsi" w:hAnsiTheme="minorHAnsi"/>
          <w:sz w:val="22"/>
          <w:szCs w:val="22"/>
        </w:rPr>
        <w:t>:</w:t>
      </w:r>
      <w:r w:rsidR="001E0819">
        <w:rPr>
          <w:rFonts w:asciiTheme="minorHAnsi" w:hAnsiTheme="minorHAnsi"/>
          <w:sz w:val="22"/>
          <w:szCs w:val="22"/>
        </w:rPr>
        <w:t xml:space="preserve"> </w:t>
      </w:r>
      <w:r w:rsidR="001E0819">
        <w:rPr>
          <w:rFonts w:asciiTheme="minorHAnsi" w:hAnsiTheme="minorHAnsi"/>
          <w:sz w:val="22"/>
          <w:szCs w:val="22"/>
        </w:rPr>
        <w:tab/>
        <w:t>Jakub Číže, vedoucí dopravy a technického úseku</w:t>
      </w:r>
    </w:p>
    <w:p w14:paraId="52306D68" w14:textId="3C82B847" w:rsidR="008F356C" w:rsidRPr="002305C8" w:rsidRDefault="008F356C" w:rsidP="008F356C">
      <w:pPr>
        <w:ind w:left="426"/>
        <w:rPr>
          <w:rFonts w:asciiTheme="minorHAnsi" w:hAnsiTheme="minorHAnsi"/>
          <w:sz w:val="22"/>
          <w:szCs w:val="22"/>
        </w:rPr>
      </w:pPr>
      <w:r w:rsidRPr="002305C8">
        <w:rPr>
          <w:rFonts w:asciiTheme="minorHAnsi" w:hAnsiTheme="minorHAnsi"/>
          <w:sz w:val="22"/>
          <w:szCs w:val="22"/>
        </w:rPr>
        <w:t xml:space="preserve">Tel.: </w:t>
      </w:r>
      <w:r w:rsidR="001E0819">
        <w:rPr>
          <w:rFonts w:asciiTheme="minorHAnsi" w:hAnsiTheme="minorHAnsi"/>
          <w:sz w:val="22"/>
          <w:szCs w:val="22"/>
        </w:rPr>
        <w:tab/>
      </w:r>
      <w:r w:rsidR="001E0819">
        <w:rPr>
          <w:rFonts w:asciiTheme="minorHAnsi" w:hAnsiTheme="minorHAnsi"/>
          <w:sz w:val="22"/>
          <w:szCs w:val="22"/>
        </w:rPr>
        <w:tab/>
      </w:r>
      <w:r w:rsidR="001E0819">
        <w:rPr>
          <w:rFonts w:asciiTheme="minorHAnsi" w:hAnsiTheme="minorHAnsi"/>
          <w:sz w:val="22"/>
          <w:szCs w:val="22"/>
        </w:rPr>
        <w:tab/>
      </w:r>
      <w:r w:rsidR="001E0819">
        <w:rPr>
          <w:rFonts w:asciiTheme="minorHAnsi" w:hAnsiTheme="minorHAnsi"/>
          <w:sz w:val="22"/>
          <w:szCs w:val="22"/>
        </w:rPr>
        <w:tab/>
      </w:r>
      <w:r w:rsidR="001E0819">
        <w:rPr>
          <w:rFonts w:asciiTheme="minorHAnsi" w:hAnsiTheme="minorHAnsi"/>
          <w:sz w:val="22"/>
          <w:szCs w:val="22"/>
        </w:rPr>
        <w:tab/>
        <w:t>723 623 417</w:t>
      </w:r>
    </w:p>
    <w:p w14:paraId="26E216B5" w14:textId="7FCBE14D" w:rsidR="008F356C" w:rsidRPr="002305C8" w:rsidRDefault="002305C8" w:rsidP="008F356C">
      <w:pPr>
        <w:ind w:left="426"/>
        <w:rPr>
          <w:rFonts w:asciiTheme="minorHAnsi" w:hAnsiTheme="minorHAnsi"/>
          <w:sz w:val="22"/>
          <w:szCs w:val="22"/>
        </w:rPr>
      </w:pPr>
      <w:r w:rsidRPr="002305C8">
        <w:rPr>
          <w:rFonts w:asciiTheme="minorHAnsi" w:hAnsiTheme="minorHAnsi"/>
          <w:sz w:val="22"/>
          <w:szCs w:val="22"/>
        </w:rPr>
        <w:t>E-mail:</w:t>
      </w:r>
      <w:r w:rsidR="001E0819">
        <w:rPr>
          <w:rFonts w:asciiTheme="minorHAnsi" w:hAnsiTheme="minorHAnsi"/>
          <w:sz w:val="22"/>
          <w:szCs w:val="22"/>
        </w:rPr>
        <w:t xml:space="preserve"> </w:t>
      </w:r>
      <w:r w:rsidR="001E0819">
        <w:rPr>
          <w:rFonts w:asciiTheme="minorHAnsi" w:hAnsiTheme="minorHAnsi"/>
          <w:sz w:val="22"/>
          <w:szCs w:val="22"/>
        </w:rPr>
        <w:tab/>
      </w:r>
      <w:r w:rsidR="001E0819">
        <w:rPr>
          <w:rFonts w:asciiTheme="minorHAnsi" w:hAnsiTheme="minorHAnsi"/>
          <w:sz w:val="22"/>
          <w:szCs w:val="22"/>
        </w:rPr>
        <w:tab/>
      </w:r>
      <w:r w:rsidR="001E0819">
        <w:rPr>
          <w:rFonts w:asciiTheme="minorHAnsi" w:hAnsiTheme="minorHAnsi"/>
          <w:sz w:val="22"/>
          <w:szCs w:val="22"/>
        </w:rPr>
        <w:tab/>
      </w:r>
      <w:r w:rsidR="001E0819">
        <w:rPr>
          <w:rFonts w:asciiTheme="minorHAnsi" w:hAnsiTheme="minorHAnsi"/>
          <w:sz w:val="22"/>
          <w:szCs w:val="22"/>
        </w:rPr>
        <w:tab/>
      </w:r>
      <w:r w:rsidR="001E0819">
        <w:rPr>
          <w:rFonts w:asciiTheme="minorHAnsi" w:hAnsiTheme="minorHAnsi"/>
          <w:sz w:val="22"/>
          <w:szCs w:val="22"/>
        </w:rPr>
        <w:tab/>
      </w:r>
      <w:r w:rsidR="001E0819" w:rsidRPr="00244CE1">
        <w:rPr>
          <w:rFonts w:asciiTheme="minorHAnsi" w:hAnsiTheme="minorHAnsi"/>
          <w:sz w:val="22"/>
          <w:szCs w:val="22"/>
          <w:u w:val="single"/>
        </w:rPr>
        <w:t>cize@mdteplice.cz</w:t>
      </w:r>
    </w:p>
    <w:p w14:paraId="0FA3D2BB" w14:textId="77777777" w:rsidR="00C31358" w:rsidRDefault="00EB723F" w:rsidP="00EB723F">
      <w:pPr>
        <w:ind w:left="284"/>
        <w:rPr>
          <w:rFonts w:asciiTheme="minorHAnsi" w:hAnsiTheme="minorHAnsi"/>
          <w:sz w:val="22"/>
          <w:szCs w:val="22"/>
        </w:rPr>
      </w:pPr>
      <w:r w:rsidRPr="002305C8">
        <w:rPr>
          <w:rFonts w:asciiTheme="minorHAnsi" w:hAnsiTheme="minorHAnsi"/>
          <w:sz w:val="22"/>
          <w:szCs w:val="22"/>
        </w:rPr>
        <w:t xml:space="preserve">   </w:t>
      </w:r>
    </w:p>
    <w:p w14:paraId="43017829" w14:textId="1A718263" w:rsidR="00EB723F" w:rsidRPr="002305C8" w:rsidRDefault="00FD657E" w:rsidP="00EB723F">
      <w:pPr>
        <w:ind w:left="284"/>
        <w:rPr>
          <w:rFonts w:asciiTheme="minorHAnsi" w:hAnsiTheme="minorHAnsi"/>
          <w:sz w:val="22"/>
          <w:szCs w:val="22"/>
        </w:rPr>
      </w:pPr>
      <w:r w:rsidRPr="002305C8">
        <w:rPr>
          <w:rFonts w:asciiTheme="minorHAnsi" w:hAnsiTheme="minorHAnsi"/>
          <w:sz w:val="22"/>
          <w:szCs w:val="22"/>
        </w:rPr>
        <w:t>(</w:t>
      </w:r>
      <w:r w:rsidR="00C31358">
        <w:rPr>
          <w:rFonts w:asciiTheme="minorHAnsi" w:hAnsiTheme="minorHAnsi"/>
          <w:sz w:val="22"/>
          <w:szCs w:val="22"/>
        </w:rPr>
        <w:t>dále jen „</w:t>
      </w:r>
      <w:r w:rsidR="00C31358" w:rsidRPr="00C31358">
        <w:rPr>
          <w:rFonts w:asciiTheme="minorHAnsi" w:hAnsiTheme="minorHAnsi"/>
          <w:b/>
          <w:sz w:val="22"/>
          <w:szCs w:val="22"/>
        </w:rPr>
        <w:t>K</w:t>
      </w:r>
      <w:r w:rsidR="00EB723F" w:rsidRPr="00C31358">
        <w:rPr>
          <w:rFonts w:asciiTheme="minorHAnsi" w:hAnsiTheme="minorHAnsi"/>
          <w:b/>
          <w:sz w:val="22"/>
          <w:szCs w:val="22"/>
        </w:rPr>
        <w:t>upující</w:t>
      </w:r>
      <w:r w:rsidR="00EB723F" w:rsidRPr="002305C8">
        <w:rPr>
          <w:rFonts w:asciiTheme="minorHAnsi" w:hAnsiTheme="minorHAnsi"/>
          <w:sz w:val="22"/>
          <w:szCs w:val="22"/>
        </w:rPr>
        <w:t>“) na straně jedné</w:t>
      </w:r>
    </w:p>
    <w:p w14:paraId="79D37AE0" w14:textId="44037A6A" w:rsidR="006A36A9" w:rsidRPr="00EB723F" w:rsidRDefault="006A36A9" w:rsidP="006A36A9">
      <w:pPr>
        <w:widowControl w:val="0"/>
        <w:suppressAutoHyphens/>
        <w:autoSpaceDE w:val="0"/>
        <w:autoSpaceDN w:val="0"/>
        <w:adjustRightInd w:val="0"/>
        <w:rPr>
          <w:rFonts w:ascii="Calibri" w:eastAsia="SimSun" w:hAnsi="Calibri"/>
          <w:iCs/>
          <w:kern w:val="1"/>
          <w:sz w:val="20"/>
          <w:lang w:eastAsia="hi-IN" w:bidi="hi-IN"/>
        </w:rPr>
      </w:pPr>
    </w:p>
    <w:p w14:paraId="30BF2CF6" w14:textId="77777777" w:rsidR="00EB723F" w:rsidRPr="00EB723F" w:rsidRDefault="00EB723F" w:rsidP="00EB723F">
      <w:pPr>
        <w:ind w:firstLine="431"/>
        <w:rPr>
          <w:rFonts w:asciiTheme="minorHAnsi" w:hAnsiTheme="minorHAnsi" w:cstheme="minorHAnsi"/>
          <w:sz w:val="22"/>
          <w:szCs w:val="22"/>
        </w:rPr>
      </w:pPr>
      <w:r w:rsidRPr="00EB723F">
        <w:rPr>
          <w:rFonts w:asciiTheme="minorHAnsi" w:hAnsiTheme="minorHAnsi" w:cstheme="minorHAnsi"/>
          <w:sz w:val="22"/>
          <w:szCs w:val="22"/>
        </w:rPr>
        <w:t>a</w:t>
      </w:r>
    </w:p>
    <w:p w14:paraId="312CB0BC" w14:textId="77777777" w:rsidR="00EB723F" w:rsidRPr="00EB723F" w:rsidRDefault="00EB723F" w:rsidP="00EB723F">
      <w:pPr>
        <w:rPr>
          <w:rFonts w:asciiTheme="minorHAnsi" w:hAnsiTheme="minorHAnsi" w:cstheme="minorHAnsi"/>
          <w:sz w:val="22"/>
          <w:szCs w:val="22"/>
        </w:rPr>
      </w:pPr>
    </w:p>
    <w:p w14:paraId="78B2BC18" w14:textId="770858C5" w:rsidR="00EB723F" w:rsidRPr="007804AA" w:rsidRDefault="00385276" w:rsidP="00EB723F">
      <w:pPr>
        <w:numPr>
          <w:ilvl w:val="0"/>
          <w:numId w:val="25"/>
        </w:numPr>
        <w:spacing w:after="200" w:line="276" w:lineRule="auto"/>
        <w:ind w:left="360"/>
        <w:contextualSpacing/>
        <w:rPr>
          <w:rFonts w:asciiTheme="minorHAnsi" w:hAnsiTheme="minorHAnsi"/>
          <w:b/>
          <w:bCs/>
          <w:color w:val="000000" w:themeColor="text1"/>
          <w:sz w:val="22"/>
          <w:szCs w:val="22"/>
        </w:rPr>
      </w:pPr>
      <w:r w:rsidRPr="007804AA">
        <w:rPr>
          <w:rFonts w:asciiTheme="minorHAnsi" w:hAnsiTheme="minorHAnsi"/>
          <w:b/>
          <w:color w:val="000000" w:themeColor="text1"/>
          <w:sz w:val="22"/>
          <w:szCs w:val="22"/>
        </w:rPr>
        <w:t xml:space="preserve"> </w:t>
      </w:r>
      <w:r w:rsidR="00EB723F" w:rsidRPr="007804AA">
        <w:rPr>
          <w:rFonts w:asciiTheme="minorHAnsi" w:hAnsiTheme="minorHAnsi"/>
          <w:b/>
          <w:color w:val="000000" w:themeColor="text1"/>
          <w:sz w:val="22"/>
          <w:szCs w:val="22"/>
          <w:highlight w:val="yellow"/>
        </w:rPr>
        <w:t>Doplní</w:t>
      </w:r>
      <w:r w:rsidR="007804AA" w:rsidRPr="007804AA">
        <w:rPr>
          <w:rFonts w:asciiTheme="minorHAnsi" w:hAnsiTheme="minorHAnsi"/>
          <w:b/>
          <w:color w:val="000000" w:themeColor="text1"/>
          <w:sz w:val="22"/>
          <w:szCs w:val="22"/>
          <w:highlight w:val="yellow"/>
        </w:rPr>
        <w:t xml:space="preserve"> </w:t>
      </w:r>
      <w:proofErr w:type="gramStart"/>
      <w:r w:rsidR="007804AA" w:rsidRPr="007804AA">
        <w:rPr>
          <w:rFonts w:asciiTheme="minorHAnsi" w:hAnsiTheme="minorHAnsi"/>
          <w:b/>
          <w:color w:val="000000" w:themeColor="text1"/>
          <w:sz w:val="22"/>
          <w:szCs w:val="22"/>
          <w:highlight w:val="yellow"/>
        </w:rPr>
        <w:t>účastník</w:t>
      </w:r>
      <w:r w:rsidR="00EB723F" w:rsidRPr="007804AA">
        <w:rPr>
          <w:rFonts w:asciiTheme="minorHAnsi" w:hAnsiTheme="minorHAnsi"/>
          <w:b/>
          <w:color w:val="000000" w:themeColor="text1"/>
          <w:sz w:val="22"/>
          <w:szCs w:val="22"/>
          <w:highlight w:val="yellow"/>
        </w:rPr>
        <w:t xml:space="preserve"> - obchodní</w:t>
      </w:r>
      <w:proofErr w:type="gramEnd"/>
      <w:r w:rsidR="00EB723F" w:rsidRPr="007804AA">
        <w:rPr>
          <w:rFonts w:asciiTheme="minorHAnsi" w:hAnsiTheme="minorHAnsi"/>
          <w:b/>
          <w:color w:val="000000" w:themeColor="text1"/>
          <w:sz w:val="22"/>
          <w:szCs w:val="22"/>
          <w:highlight w:val="yellow"/>
        </w:rPr>
        <w:t xml:space="preserve"> firma / jméno a příjmení</w:t>
      </w:r>
    </w:p>
    <w:p w14:paraId="7BE6CCF1" w14:textId="17CDD674" w:rsidR="00EB723F" w:rsidRPr="007804AA" w:rsidRDefault="00EB723F" w:rsidP="00EB723F">
      <w:pPr>
        <w:tabs>
          <w:tab w:val="left" w:pos="1701"/>
        </w:tabs>
        <w:ind w:left="426"/>
        <w:rPr>
          <w:rFonts w:asciiTheme="minorHAnsi" w:hAnsiTheme="minorHAnsi"/>
          <w:bCs/>
          <w:color w:val="000000" w:themeColor="text1"/>
          <w:sz w:val="22"/>
          <w:szCs w:val="22"/>
        </w:rPr>
      </w:pPr>
      <w:r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Sídlo: </w:t>
      </w:r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>………………………….</w:t>
      </w:r>
      <w:r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 xml:space="preserve"> (doplní </w:t>
      </w:r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>účastník)</w:t>
      </w:r>
    </w:p>
    <w:p w14:paraId="60512CDD" w14:textId="1B27E53A" w:rsidR="00EB723F" w:rsidRPr="007804AA" w:rsidRDefault="00EB723F" w:rsidP="00EB723F">
      <w:pPr>
        <w:tabs>
          <w:tab w:val="left" w:pos="1701"/>
        </w:tabs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Zastoupená: </w:t>
      </w:r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>…………………………. (doplní účastník)</w:t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2533091B" w14:textId="202470CC" w:rsidR="00EB723F" w:rsidRPr="007804AA" w:rsidRDefault="00EB723F" w:rsidP="00EB723F">
      <w:pPr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bankovní spojení: </w:t>
      </w:r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>…………………………. (doplní účastník)</w:t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31F11D16" w14:textId="20EA3988" w:rsidR="00EB723F" w:rsidRPr="007804AA" w:rsidRDefault="00EB723F" w:rsidP="00EB723F">
      <w:pPr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7804AA">
        <w:rPr>
          <w:rFonts w:asciiTheme="minorHAnsi" w:hAnsiTheme="minorHAnsi"/>
          <w:color w:val="000000" w:themeColor="text1"/>
          <w:sz w:val="22"/>
          <w:szCs w:val="22"/>
        </w:rPr>
        <w:t>číslo účtu:</w:t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>…………………………. (doplní účastník)</w:t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09F5AB63" w14:textId="25888FA9" w:rsidR="00EB723F" w:rsidRPr="007804AA" w:rsidRDefault="00EB723F" w:rsidP="00EB723F">
      <w:pPr>
        <w:tabs>
          <w:tab w:val="left" w:pos="1701"/>
        </w:tabs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proofErr w:type="gramStart"/>
      <w:r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IČO:   </w:t>
      </w:r>
      <w:proofErr w:type="gramEnd"/>
      <w:r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  </w:t>
      </w:r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>…………………………. (doplní účastník)</w:t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30BCB900" w14:textId="092DF291" w:rsidR="00EB723F" w:rsidRPr="007804AA" w:rsidRDefault="00EB723F" w:rsidP="00EB723F">
      <w:pPr>
        <w:ind w:firstLine="426"/>
        <w:rPr>
          <w:rFonts w:asciiTheme="minorHAnsi" w:hAnsiTheme="minorHAnsi"/>
          <w:color w:val="000000" w:themeColor="text1"/>
          <w:sz w:val="22"/>
          <w:szCs w:val="22"/>
        </w:rPr>
      </w:pPr>
      <w:proofErr w:type="gramStart"/>
      <w:r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DIČ:  </w:t>
      </w:r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>…</w:t>
      </w:r>
      <w:proofErr w:type="gramEnd"/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>………………………. (doplní účastník)</w:t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53120C24" w14:textId="1327D4CE" w:rsidR="00EB723F" w:rsidRPr="007804AA" w:rsidRDefault="00EB723F" w:rsidP="00EB723F">
      <w:pPr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zapsaná v obchodním rejstříku vedeném u </w:t>
      </w:r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>(doplní účastník)</w:t>
      </w:r>
      <w:r w:rsidR="00E75BE0"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soudu v </w:t>
      </w:r>
      <w:r w:rsidR="00D4741B" w:rsidRPr="0010047D">
        <w:rPr>
          <w:rFonts w:asciiTheme="minorHAnsi" w:hAnsiTheme="minorHAnsi"/>
          <w:color w:val="000000" w:themeColor="text1"/>
          <w:sz w:val="22"/>
          <w:szCs w:val="22"/>
          <w:highlight w:val="yellow"/>
        </w:rPr>
        <w:t>………</w:t>
      </w:r>
      <w:r w:rsidR="00D4741B">
        <w:rPr>
          <w:rFonts w:asciiTheme="minorHAnsi" w:hAnsiTheme="minorHAnsi"/>
          <w:color w:val="000000" w:themeColor="text1"/>
          <w:sz w:val="22"/>
          <w:szCs w:val="22"/>
        </w:rPr>
        <w:t>, oddíl</w:t>
      </w:r>
      <w:proofErr w:type="gramStart"/>
      <w:r w:rsidR="00D4741B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r w:rsidR="00D4741B" w:rsidRPr="0010047D">
        <w:rPr>
          <w:rFonts w:asciiTheme="minorHAnsi" w:hAnsiTheme="minorHAnsi"/>
          <w:color w:val="000000" w:themeColor="text1"/>
          <w:sz w:val="22"/>
          <w:szCs w:val="22"/>
          <w:highlight w:val="yellow"/>
        </w:rPr>
        <w:t>….</w:t>
      </w:r>
      <w:proofErr w:type="gramEnd"/>
      <w:r w:rsidR="00D4741B">
        <w:rPr>
          <w:rFonts w:asciiTheme="minorHAnsi" w:hAnsiTheme="minorHAnsi"/>
          <w:color w:val="000000" w:themeColor="text1"/>
          <w:sz w:val="22"/>
          <w:szCs w:val="22"/>
        </w:rPr>
        <w:t>, vložka</w:t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r w:rsidR="00D4741B" w:rsidRPr="0010047D">
        <w:rPr>
          <w:rFonts w:asciiTheme="minorHAnsi" w:hAnsiTheme="minorHAnsi"/>
          <w:color w:val="000000" w:themeColor="text1"/>
          <w:sz w:val="22"/>
          <w:szCs w:val="22"/>
          <w:highlight w:val="yellow"/>
        </w:rPr>
        <w:t>………..</w:t>
      </w:r>
    </w:p>
    <w:p w14:paraId="7668A46E" w14:textId="66B8DDC9" w:rsidR="008F356C" w:rsidRPr="007804AA" w:rsidRDefault="008F356C" w:rsidP="008F356C">
      <w:pPr>
        <w:ind w:left="426"/>
        <w:rPr>
          <w:rFonts w:ascii="Calibri" w:hAnsi="Calibri" w:cs="Calibri"/>
          <w:color w:val="000000" w:themeColor="text1"/>
          <w:sz w:val="22"/>
          <w:szCs w:val="22"/>
        </w:rPr>
      </w:pPr>
      <w:r w:rsidRPr="007804AA">
        <w:rPr>
          <w:rFonts w:ascii="Calibri" w:hAnsi="Calibri" w:cs="Calibri"/>
          <w:color w:val="000000" w:themeColor="text1"/>
          <w:sz w:val="22"/>
          <w:szCs w:val="22"/>
        </w:rPr>
        <w:t xml:space="preserve">Kontaktní osoba ve věcech technických: </w:t>
      </w:r>
      <w:r w:rsidRPr="007804AA">
        <w:rPr>
          <w:rFonts w:ascii="Calibri" w:hAnsi="Calibri" w:cs="Calibri"/>
          <w:color w:val="000000" w:themeColor="text1"/>
          <w:sz w:val="22"/>
          <w:szCs w:val="22"/>
          <w:highlight w:val="yellow"/>
        </w:rPr>
        <w:t xml:space="preserve">……………………………………… </w:t>
      </w:r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>(doplní účastník)</w:t>
      </w:r>
    </w:p>
    <w:p w14:paraId="27790A9F" w14:textId="4382982B" w:rsidR="008F356C" w:rsidRPr="007804AA" w:rsidRDefault="008F356C" w:rsidP="008F356C">
      <w:pPr>
        <w:ind w:left="426"/>
        <w:rPr>
          <w:rFonts w:ascii="Calibri" w:hAnsi="Calibri" w:cs="Calibri"/>
          <w:color w:val="000000" w:themeColor="text1"/>
          <w:sz w:val="22"/>
          <w:szCs w:val="22"/>
        </w:rPr>
      </w:pPr>
      <w:r w:rsidRPr="007804AA">
        <w:rPr>
          <w:rFonts w:ascii="Calibri" w:hAnsi="Calibri" w:cs="Calibri"/>
          <w:color w:val="000000" w:themeColor="text1"/>
          <w:sz w:val="22"/>
          <w:szCs w:val="22"/>
        </w:rPr>
        <w:t xml:space="preserve">Tel.: </w:t>
      </w:r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>…………………………. (doplní účastník)</w:t>
      </w:r>
    </w:p>
    <w:p w14:paraId="301363AF" w14:textId="05C4BE65" w:rsidR="00FD657E" w:rsidRPr="007804AA" w:rsidRDefault="008F356C" w:rsidP="00FD657E">
      <w:pPr>
        <w:ind w:left="426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7804AA">
        <w:rPr>
          <w:rFonts w:ascii="Calibri" w:hAnsi="Calibri" w:cs="Calibri"/>
          <w:color w:val="000000" w:themeColor="text1"/>
          <w:sz w:val="22"/>
          <w:szCs w:val="22"/>
        </w:rPr>
        <w:t xml:space="preserve">E-mail: </w:t>
      </w:r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>…………………………. (doplní účastník)</w:t>
      </w:r>
    </w:p>
    <w:p w14:paraId="1E7EDF3D" w14:textId="77777777" w:rsidR="00C31358" w:rsidRDefault="00EB723F" w:rsidP="00EB723F">
      <w:pPr>
        <w:widowControl w:val="0"/>
        <w:suppressAutoHyphens/>
        <w:rPr>
          <w:rFonts w:asciiTheme="minorHAnsi" w:hAnsiTheme="minorHAnsi" w:cstheme="minorHAnsi"/>
          <w:sz w:val="22"/>
          <w:szCs w:val="22"/>
        </w:rPr>
      </w:pPr>
      <w:r w:rsidRPr="00EB723F">
        <w:rPr>
          <w:rFonts w:asciiTheme="minorHAnsi" w:hAnsiTheme="minorHAnsi" w:cstheme="minorHAnsi"/>
          <w:sz w:val="22"/>
          <w:szCs w:val="22"/>
        </w:rPr>
        <w:t xml:space="preserve">         </w:t>
      </w:r>
    </w:p>
    <w:p w14:paraId="7500974E" w14:textId="5600CF87" w:rsidR="006A36A9" w:rsidRDefault="00C31358" w:rsidP="00C31358">
      <w:pPr>
        <w:widowControl w:val="0"/>
        <w:suppressAutoHyphens/>
        <w:ind w:left="284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(dále jen „</w:t>
      </w:r>
      <w:r w:rsidRPr="00C31358">
        <w:rPr>
          <w:rFonts w:asciiTheme="minorHAnsi" w:hAnsiTheme="minorHAnsi" w:cstheme="minorHAnsi"/>
          <w:b/>
          <w:sz w:val="22"/>
          <w:szCs w:val="22"/>
        </w:rPr>
        <w:t>P</w:t>
      </w:r>
      <w:r w:rsidR="00EB723F" w:rsidRPr="00C31358">
        <w:rPr>
          <w:rFonts w:asciiTheme="minorHAnsi" w:hAnsiTheme="minorHAnsi" w:cstheme="minorHAnsi"/>
          <w:b/>
          <w:sz w:val="22"/>
          <w:szCs w:val="22"/>
        </w:rPr>
        <w:t>rodávající</w:t>
      </w:r>
      <w:r w:rsidR="00EB723F" w:rsidRPr="00EB723F">
        <w:rPr>
          <w:rFonts w:asciiTheme="minorHAnsi" w:hAnsiTheme="minorHAnsi" w:cstheme="minorHAnsi"/>
          <w:sz w:val="22"/>
          <w:szCs w:val="22"/>
        </w:rPr>
        <w:t>“) na straně druhé</w:t>
      </w:r>
    </w:p>
    <w:p w14:paraId="32B975E3" w14:textId="77777777" w:rsidR="00EB723F" w:rsidRDefault="00EB723F" w:rsidP="00FD657E">
      <w:pPr>
        <w:widowControl w:val="0"/>
        <w:tabs>
          <w:tab w:val="left" w:pos="426"/>
        </w:tabs>
        <w:suppressAutoHyphens/>
        <w:rPr>
          <w:rFonts w:asciiTheme="minorHAnsi" w:hAnsiTheme="minorHAnsi" w:cstheme="minorHAnsi"/>
          <w:sz w:val="22"/>
          <w:szCs w:val="22"/>
        </w:rPr>
      </w:pPr>
    </w:p>
    <w:p w14:paraId="0FEC4455" w14:textId="77777777" w:rsidR="008F356C" w:rsidRDefault="008F356C" w:rsidP="00EB723F">
      <w:pPr>
        <w:widowControl w:val="0"/>
        <w:suppressAutoHyphens/>
        <w:rPr>
          <w:rFonts w:asciiTheme="minorHAnsi" w:hAnsiTheme="minorHAnsi" w:cstheme="minorHAnsi"/>
          <w:sz w:val="22"/>
          <w:szCs w:val="22"/>
        </w:rPr>
      </w:pPr>
    </w:p>
    <w:p w14:paraId="76063390" w14:textId="77777777" w:rsidR="008F356C" w:rsidRPr="00574136" w:rsidRDefault="008F356C" w:rsidP="008F356C">
      <w:pPr>
        <w:jc w:val="center"/>
        <w:rPr>
          <w:rFonts w:ascii="Calibri" w:hAnsi="Calibri" w:cs="Calibri"/>
          <w:sz w:val="22"/>
          <w:szCs w:val="22"/>
        </w:rPr>
      </w:pPr>
      <w:r w:rsidRPr="00574136">
        <w:rPr>
          <w:rFonts w:ascii="Calibri" w:hAnsi="Calibri" w:cs="Calibri"/>
          <w:sz w:val="22"/>
          <w:szCs w:val="22"/>
        </w:rPr>
        <w:t>(společně též dále jen „smluvní strany“)</w:t>
      </w:r>
    </w:p>
    <w:p w14:paraId="66F50E7A" w14:textId="77777777" w:rsidR="008F356C" w:rsidRPr="00574136" w:rsidRDefault="008F356C" w:rsidP="008F356C">
      <w:pPr>
        <w:pStyle w:val="Nadpis1"/>
        <w:ind w:left="0" w:firstLine="0"/>
        <w:jc w:val="center"/>
        <w:rPr>
          <w:rFonts w:ascii="Calibri" w:hAnsi="Calibri" w:cs="Calibri"/>
          <w:b w:val="0"/>
          <w:sz w:val="22"/>
          <w:szCs w:val="22"/>
        </w:rPr>
      </w:pPr>
      <w:r w:rsidRPr="00574136">
        <w:rPr>
          <w:rFonts w:ascii="Calibri" w:hAnsi="Calibri" w:cs="Calibri"/>
          <w:b w:val="0"/>
          <w:sz w:val="22"/>
          <w:szCs w:val="22"/>
        </w:rPr>
        <w:t>uzavírají</w:t>
      </w:r>
    </w:p>
    <w:p w14:paraId="62393F33" w14:textId="77777777" w:rsidR="008F356C" w:rsidRPr="00574136" w:rsidRDefault="008F356C" w:rsidP="008F356C">
      <w:pPr>
        <w:pStyle w:val="Nadpis1"/>
        <w:ind w:left="0" w:firstLine="0"/>
        <w:jc w:val="center"/>
        <w:rPr>
          <w:rFonts w:ascii="Calibri" w:hAnsi="Calibri" w:cs="Calibri"/>
          <w:b w:val="0"/>
          <w:sz w:val="22"/>
          <w:szCs w:val="22"/>
        </w:rPr>
      </w:pPr>
      <w:r w:rsidRPr="00574136">
        <w:rPr>
          <w:rFonts w:ascii="Calibri" w:hAnsi="Calibri" w:cs="Calibri"/>
          <w:b w:val="0"/>
          <w:sz w:val="22"/>
          <w:szCs w:val="22"/>
        </w:rPr>
        <w:t>níže uvedeného</w:t>
      </w:r>
      <w:r w:rsidRPr="00574136">
        <w:rPr>
          <w:rFonts w:ascii="Calibri" w:hAnsi="Calibri" w:cs="Calibri"/>
          <w:sz w:val="22"/>
          <w:szCs w:val="22"/>
        </w:rPr>
        <w:t xml:space="preserve"> </w:t>
      </w:r>
      <w:r w:rsidRPr="00574136">
        <w:rPr>
          <w:rFonts w:ascii="Calibri" w:hAnsi="Calibri" w:cs="Calibri"/>
          <w:b w:val="0"/>
          <w:sz w:val="22"/>
          <w:szCs w:val="22"/>
        </w:rPr>
        <w:t>dne, měsíce a roku</w:t>
      </w:r>
    </w:p>
    <w:p w14:paraId="493A8269" w14:textId="77777777" w:rsidR="008F356C" w:rsidRPr="00574136" w:rsidRDefault="00532F40" w:rsidP="00532F40">
      <w:pPr>
        <w:pStyle w:val="Nadpis1"/>
        <w:tabs>
          <w:tab w:val="center" w:pos="4819"/>
          <w:tab w:val="left" w:pos="8685"/>
        </w:tabs>
        <w:ind w:left="0" w:firstLine="0"/>
        <w:rPr>
          <w:rFonts w:ascii="Calibri" w:hAnsi="Calibri" w:cs="Calibri"/>
          <w:b w:val="0"/>
          <w:sz w:val="22"/>
          <w:szCs w:val="22"/>
        </w:rPr>
      </w:pPr>
      <w:r>
        <w:rPr>
          <w:rFonts w:ascii="Calibri" w:hAnsi="Calibri" w:cs="Calibri"/>
          <w:b w:val="0"/>
          <w:sz w:val="22"/>
          <w:szCs w:val="22"/>
        </w:rPr>
        <w:tab/>
      </w:r>
      <w:r w:rsidR="008F356C" w:rsidRPr="00574136">
        <w:rPr>
          <w:rFonts w:ascii="Calibri" w:hAnsi="Calibri" w:cs="Calibri"/>
          <w:b w:val="0"/>
          <w:sz w:val="22"/>
          <w:szCs w:val="22"/>
        </w:rPr>
        <w:t>tuto kupní smlouvu</w:t>
      </w:r>
      <w:r>
        <w:rPr>
          <w:rFonts w:ascii="Calibri" w:hAnsi="Calibri" w:cs="Calibri"/>
          <w:b w:val="0"/>
          <w:sz w:val="22"/>
          <w:szCs w:val="22"/>
        </w:rPr>
        <w:tab/>
      </w:r>
    </w:p>
    <w:p w14:paraId="64A9CBC9" w14:textId="77777777" w:rsidR="008F356C" w:rsidRDefault="008F356C" w:rsidP="008F356C">
      <w:pPr>
        <w:widowControl w:val="0"/>
        <w:suppressAutoHyphens/>
        <w:jc w:val="center"/>
        <w:rPr>
          <w:rFonts w:asciiTheme="minorHAnsi" w:hAnsiTheme="minorHAnsi" w:cstheme="minorHAnsi"/>
          <w:sz w:val="22"/>
          <w:szCs w:val="22"/>
        </w:rPr>
      </w:pPr>
      <w:r w:rsidRPr="00574136">
        <w:rPr>
          <w:rFonts w:ascii="Calibri" w:hAnsi="Calibri" w:cs="Calibri"/>
          <w:sz w:val="22"/>
          <w:szCs w:val="22"/>
        </w:rPr>
        <w:t>(dále jen „smlouva“)</w:t>
      </w:r>
    </w:p>
    <w:p w14:paraId="60FBCF76" w14:textId="0B2F2C7C" w:rsidR="008F356C" w:rsidRDefault="00D4741B" w:rsidP="00A0690A">
      <w:pPr>
        <w:widowControl w:val="0"/>
        <w:tabs>
          <w:tab w:val="left" w:pos="1470"/>
        </w:tabs>
        <w:suppressAutoHyphens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</w:p>
    <w:p w14:paraId="3752BBDB" w14:textId="77777777" w:rsidR="008F356C" w:rsidRDefault="008F356C" w:rsidP="00EB723F">
      <w:pPr>
        <w:widowControl w:val="0"/>
        <w:suppressAutoHyphens/>
        <w:rPr>
          <w:rFonts w:asciiTheme="minorHAnsi" w:hAnsiTheme="minorHAnsi" w:cstheme="minorHAnsi"/>
          <w:sz w:val="22"/>
          <w:szCs w:val="22"/>
        </w:rPr>
      </w:pPr>
    </w:p>
    <w:p w14:paraId="13670317" w14:textId="21A6FDC2" w:rsidR="009169CE" w:rsidRPr="00964F90" w:rsidRDefault="009169CE" w:rsidP="009169CE">
      <w:pPr>
        <w:widowControl w:val="0"/>
        <w:suppressAutoHyphens/>
        <w:jc w:val="both"/>
        <w:rPr>
          <w:rFonts w:asciiTheme="minorHAnsi" w:hAnsiTheme="minorHAnsi" w:cstheme="minorHAnsi"/>
          <w:sz w:val="22"/>
          <w:szCs w:val="22"/>
        </w:rPr>
      </w:pPr>
      <w:r w:rsidRPr="00964F90">
        <w:rPr>
          <w:rFonts w:asciiTheme="minorHAnsi" w:hAnsiTheme="minorHAnsi"/>
          <w:sz w:val="22"/>
          <w:szCs w:val="22"/>
        </w:rPr>
        <w:t xml:space="preserve">Podkladem pro uzavření této smlouvy je nabídka vybraného dodavatele předložená v rámci </w:t>
      </w:r>
      <w:r w:rsidR="003F6CFA">
        <w:rPr>
          <w:rFonts w:asciiTheme="minorHAnsi" w:hAnsiTheme="minorHAnsi"/>
          <w:sz w:val="22"/>
          <w:szCs w:val="22"/>
        </w:rPr>
        <w:t>otevřeného nadlimitního</w:t>
      </w:r>
      <w:r w:rsidRPr="00964F90">
        <w:rPr>
          <w:rFonts w:asciiTheme="minorHAnsi" w:hAnsiTheme="minorHAnsi"/>
          <w:sz w:val="22"/>
          <w:szCs w:val="22"/>
        </w:rPr>
        <w:t xml:space="preserve"> řízení </w:t>
      </w:r>
      <w:r w:rsidR="00F26254">
        <w:rPr>
          <w:rFonts w:asciiTheme="minorHAnsi" w:hAnsiTheme="minorHAnsi"/>
          <w:sz w:val="22"/>
          <w:szCs w:val="22"/>
        </w:rPr>
        <w:t xml:space="preserve">na veřejnou zakázku </w:t>
      </w:r>
      <w:r w:rsidRPr="00964F90">
        <w:rPr>
          <w:rFonts w:asciiTheme="minorHAnsi" w:hAnsiTheme="minorHAnsi"/>
          <w:sz w:val="22"/>
          <w:szCs w:val="22"/>
        </w:rPr>
        <w:t>s názvem „</w:t>
      </w:r>
      <w:r w:rsidR="002305C8" w:rsidRPr="002305C8">
        <w:rPr>
          <w:rFonts w:asciiTheme="minorHAnsi" w:hAnsiTheme="minorHAnsi"/>
          <w:b/>
          <w:sz w:val="22"/>
          <w:szCs w:val="22"/>
        </w:rPr>
        <w:t xml:space="preserve">Dodávka 2 ks </w:t>
      </w:r>
      <w:r w:rsidR="000F44A3">
        <w:rPr>
          <w:rFonts w:asciiTheme="minorHAnsi" w:hAnsiTheme="minorHAnsi"/>
          <w:b/>
          <w:sz w:val="22"/>
          <w:szCs w:val="22"/>
        </w:rPr>
        <w:t xml:space="preserve">nízkokapacitních </w:t>
      </w:r>
      <w:r w:rsidR="002305C8" w:rsidRPr="002305C8">
        <w:rPr>
          <w:rFonts w:asciiTheme="minorHAnsi" w:hAnsiTheme="minorHAnsi"/>
          <w:b/>
          <w:sz w:val="22"/>
          <w:szCs w:val="22"/>
        </w:rPr>
        <w:t>nízkopodlažních dvounápravových autobusů</w:t>
      </w:r>
      <w:r w:rsidR="00C47D0F" w:rsidRPr="002305C8">
        <w:rPr>
          <w:rFonts w:asciiTheme="minorHAnsi" w:hAnsiTheme="minorHAnsi"/>
          <w:sz w:val="22"/>
          <w:szCs w:val="22"/>
        </w:rPr>
        <w:t>“</w:t>
      </w:r>
      <w:r w:rsidR="00447E8E">
        <w:rPr>
          <w:rFonts w:asciiTheme="minorHAnsi" w:hAnsiTheme="minorHAnsi"/>
          <w:sz w:val="22"/>
          <w:szCs w:val="22"/>
        </w:rPr>
        <w:t xml:space="preserve"> </w:t>
      </w:r>
      <w:r w:rsidRPr="00964F90">
        <w:rPr>
          <w:rFonts w:asciiTheme="minorHAnsi" w:hAnsiTheme="minorHAnsi"/>
          <w:sz w:val="22"/>
          <w:szCs w:val="22"/>
        </w:rPr>
        <w:t>(dále jen „veřejná zakázka“) realizované</w:t>
      </w:r>
      <w:r w:rsidR="009E01C9">
        <w:rPr>
          <w:rFonts w:asciiTheme="minorHAnsi" w:hAnsiTheme="minorHAnsi"/>
          <w:sz w:val="22"/>
          <w:szCs w:val="22"/>
        </w:rPr>
        <w:t>ho</w:t>
      </w:r>
      <w:r w:rsidRPr="00964F90">
        <w:rPr>
          <w:rFonts w:asciiTheme="minorHAnsi" w:hAnsiTheme="minorHAnsi"/>
          <w:sz w:val="22"/>
          <w:szCs w:val="22"/>
        </w:rPr>
        <w:t xml:space="preserve"> v souladu se zákonem č. 134/2016 Sb., o zadávání veřejných zakázek, v platném znění (dále jen „ZZVZ“)</w:t>
      </w:r>
      <w:r w:rsidR="002305C8">
        <w:rPr>
          <w:rFonts w:asciiTheme="minorHAnsi" w:hAnsiTheme="minorHAnsi"/>
          <w:sz w:val="22"/>
          <w:szCs w:val="22"/>
        </w:rPr>
        <w:t>.</w:t>
      </w:r>
    </w:p>
    <w:p w14:paraId="5C5E4084" w14:textId="77777777" w:rsidR="009169CE" w:rsidRPr="00FB4FFF" w:rsidRDefault="009169CE" w:rsidP="009169CE">
      <w:pPr>
        <w:keepNext/>
        <w:widowControl w:val="0"/>
        <w:suppressAutoHyphens/>
        <w:spacing w:after="60" w:line="240" w:lineRule="atLeast"/>
        <w:jc w:val="center"/>
        <w:rPr>
          <w:rFonts w:ascii="Calibri" w:eastAsia="SimSun" w:hAnsi="Calibri"/>
          <w:b/>
          <w:bCs/>
          <w:kern w:val="1"/>
          <w:sz w:val="22"/>
          <w:szCs w:val="22"/>
          <w:lang w:eastAsia="hi-IN" w:bidi="hi-IN"/>
        </w:rPr>
      </w:pPr>
      <w:r w:rsidRPr="00FB4FFF">
        <w:rPr>
          <w:rFonts w:ascii="Calibri" w:eastAsia="SimSun" w:hAnsi="Calibri"/>
          <w:b/>
          <w:bCs/>
          <w:kern w:val="1"/>
          <w:sz w:val="22"/>
          <w:szCs w:val="22"/>
          <w:lang w:eastAsia="hi-IN" w:bidi="hi-IN"/>
        </w:rPr>
        <w:lastRenderedPageBreak/>
        <w:t>I.</w:t>
      </w:r>
    </w:p>
    <w:p w14:paraId="26DDDDE6" w14:textId="77777777" w:rsidR="009169CE" w:rsidRPr="00FB4FFF" w:rsidRDefault="009169CE" w:rsidP="009169CE">
      <w:pPr>
        <w:keepNext/>
        <w:widowControl w:val="0"/>
        <w:suppressAutoHyphens/>
        <w:spacing w:after="60"/>
        <w:jc w:val="center"/>
        <w:rPr>
          <w:rFonts w:ascii="Calibri" w:eastAsia="SimSun" w:hAnsi="Calibri"/>
          <w:b/>
          <w:bCs/>
          <w:kern w:val="1"/>
          <w:sz w:val="22"/>
          <w:szCs w:val="22"/>
          <w:lang w:eastAsia="hi-IN" w:bidi="hi-IN"/>
        </w:rPr>
      </w:pPr>
      <w:r w:rsidRPr="00FB4FFF">
        <w:rPr>
          <w:rFonts w:ascii="Calibri" w:eastAsia="SimSun" w:hAnsi="Calibri"/>
          <w:b/>
          <w:bCs/>
          <w:kern w:val="1"/>
          <w:sz w:val="22"/>
          <w:szCs w:val="22"/>
          <w:lang w:eastAsia="hi-IN" w:bidi="hi-IN"/>
        </w:rPr>
        <w:t>Předmět smlouvy</w:t>
      </w:r>
    </w:p>
    <w:p w14:paraId="05E93D83" w14:textId="0AF62C33" w:rsidR="006A36A9" w:rsidRPr="002305C8" w:rsidRDefault="009169CE" w:rsidP="00792182">
      <w:pPr>
        <w:widowControl w:val="0"/>
        <w:numPr>
          <w:ilvl w:val="0"/>
          <w:numId w:val="16"/>
        </w:numPr>
        <w:tabs>
          <w:tab w:val="left" w:pos="426"/>
          <w:tab w:val="num" w:pos="709"/>
          <w:tab w:val="num" w:pos="1440"/>
        </w:tabs>
        <w:suppressAutoHyphens/>
        <w:spacing w:after="60"/>
        <w:jc w:val="both"/>
        <w:rPr>
          <w:rFonts w:asciiTheme="minorHAnsi" w:eastAsia="SimSun" w:hAnsiTheme="minorHAnsi" w:cs="Calibri"/>
          <w:kern w:val="1"/>
          <w:sz w:val="22"/>
          <w:szCs w:val="22"/>
          <w:lang w:eastAsia="hi-IN" w:bidi="hi-IN"/>
        </w:rPr>
      </w:pPr>
      <w:r w:rsidRPr="002305C8">
        <w:rPr>
          <w:rFonts w:asciiTheme="minorHAnsi" w:eastAsia="SimSun" w:hAnsiTheme="minorHAnsi" w:cs="Calibri"/>
          <w:kern w:val="1"/>
          <w:sz w:val="22"/>
          <w:szCs w:val="22"/>
          <w:lang w:eastAsia="hi-IN" w:bidi="hi-IN"/>
        </w:rPr>
        <w:t xml:space="preserve">Prodávající se zavazuje dodat kupujícímu </w:t>
      </w:r>
      <w:r w:rsidR="002305C8" w:rsidRPr="002305C8">
        <w:rPr>
          <w:rFonts w:asciiTheme="minorHAnsi" w:eastAsia="SimSun" w:hAnsiTheme="minorHAnsi" w:cs="Calibri"/>
          <w:kern w:val="1"/>
          <w:sz w:val="22"/>
          <w:szCs w:val="22"/>
          <w:lang w:eastAsia="hi-IN" w:bidi="hi-IN"/>
        </w:rPr>
        <w:t xml:space="preserve">2 ks </w:t>
      </w:r>
      <w:r w:rsidR="000F44A3">
        <w:rPr>
          <w:rFonts w:asciiTheme="minorHAnsi" w:eastAsia="SimSun" w:hAnsiTheme="minorHAnsi" w:cs="Calibri"/>
          <w:kern w:val="1"/>
          <w:sz w:val="22"/>
          <w:szCs w:val="22"/>
          <w:lang w:eastAsia="hi-IN" w:bidi="hi-IN"/>
        </w:rPr>
        <w:t xml:space="preserve">nízkokapacitních </w:t>
      </w:r>
      <w:r w:rsidR="002305C8" w:rsidRPr="002305C8">
        <w:rPr>
          <w:rFonts w:asciiTheme="minorHAnsi" w:eastAsia="SimSun" w:hAnsiTheme="minorHAnsi" w:cs="Calibri"/>
          <w:kern w:val="1"/>
          <w:sz w:val="22"/>
          <w:szCs w:val="22"/>
          <w:lang w:eastAsia="hi-IN" w:bidi="hi-IN"/>
        </w:rPr>
        <w:t xml:space="preserve">nízkopodlažních dvounápravových autobusů, </w:t>
      </w:r>
      <w:r w:rsidRPr="002305C8">
        <w:rPr>
          <w:rFonts w:asciiTheme="minorHAnsi" w:eastAsia="SimSun" w:hAnsiTheme="minorHAnsi" w:cs="Calibri"/>
          <w:kern w:val="1"/>
          <w:sz w:val="22"/>
          <w:szCs w:val="22"/>
          <w:lang w:eastAsia="hi-IN" w:bidi="hi-IN"/>
        </w:rPr>
        <w:t>je</w:t>
      </w:r>
      <w:r w:rsidR="002305C8">
        <w:rPr>
          <w:rFonts w:asciiTheme="minorHAnsi" w:eastAsia="SimSun" w:hAnsiTheme="minorHAnsi" w:cs="Calibri"/>
          <w:kern w:val="1"/>
          <w:sz w:val="22"/>
          <w:szCs w:val="22"/>
          <w:lang w:eastAsia="hi-IN" w:bidi="hi-IN"/>
        </w:rPr>
        <w:t>jichž</w:t>
      </w:r>
      <w:r w:rsidRPr="002305C8">
        <w:rPr>
          <w:rFonts w:asciiTheme="minorHAnsi" w:eastAsia="SimSun" w:hAnsiTheme="minorHAnsi" w:cs="Calibri"/>
          <w:kern w:val="1"/>
          <w:sz w:val="22"/>
          <w:szCs w:val="22"/>
          <w:lang w:eastAsia="hi-IN" w:bidi="hi-IN"/>
        </w:rPr>
        <w:t xml:space="preserve"> </w:t>
      </w:r>
      <w:r w:rsidR="00FF72B2">
        <w:rPr>
          <w:rFonts w:asciiTheme="minorHAnsi" w:eastAsia="SimSun" w:hAnsiTheme="minorHAnsi" w:cs="Calibri"/>
          <w:kern w:val="1"/>
          <w:sz w:val="22"/>
          <w:szCs w:val="22"/>
          <w:lang w:eastAsia="hi-IN" w:bidi="hi-IN"/>
        </w:rPr>
        <w:t xml:space="preserve">bližší </w:t>
      </w:r>
      <w:r w:rsidRPr="002305C8">
        <w:rPr>
          <w:rFonts w:asciiTheme="minorHAnsi" w:eastAsia="SimSun" w:hAnsiTheme="minorHAnsi" w:cs="Calibri"/>
          <w:kern w:val="1"/>
          <w:sz w:val="22"/>
          <w:szCs w:val="22"/>
          <w:lang w:eastAsia="hi-IN" w:bidi="hi-IN"/>
        </w:rPr>
        <w:t xml:space="preserve">specifikace je uvedena v příloze č. </w:t>
      </w:r>
      <w:r w:rsidR="00AD7BF8">
        <w:rPr>
          <w:rFonts w:asciiTheme="minorHAnsi" w:eastAsia="SimSun" w:hAnsiTheme="minorHAnsi" w:cs="Calibri"/>
          <w:kern w:val="1"/>
          <w:sz w:val="22"/>
          <w:szCs w:val="22"/>
          <w:lang w:eastAsia="hi-IN" w:bidi="hi-IN"/>
        </w:rPr>
        <w:t>1</w:t>
      </w:r>
      <w:r w:rsidRPr="002305C8">
        <w:rPr>
          <w:rFonts w:asciiTheme="minorHAnsi" w:eastAsia="SimSun" w:hAnsiTheme="minorHAnsi" w:cs="Calibri"/>
          <w:kern w:val="1"/>
          <w:sz w:val="22"/>
          <w:szCs w:val="22"/>
          <w:lang w:eastAsia="hi-IN" w:bidi="hi-IN"/>
        </w:rPr>
        <w:t xml:space="preserve"> této smlouvy (dále také „zboží“), a převést na </w:t>
      </w:r>
      <w:r w:rsidR="00C31358">
        <w:rPr>
          <w:rFonts w:asciiTheme="minorHAnsi" w:eastAsia="SimSun" w:hAnsiTheme="minorHAnsi" w:cs="Calibri"/>
          <w:kern w:val="1"/>
          <w:sz w:val="22"/>
          <w:szCs w:val="22"/>
          <w:lang w:eastAsia="hi-IN" w:bidi="hi-IN"/>
        </w:rPr>
        <w:t>K</w:t>
      </w:r>
      <w:r w:rsidRPr="002305C8">
        <w:rPr>
          <w:rFonts w:asciiTheme="minorHAnsi" w:eastAsia="SimSun" w:hAnsiTheme="minorHAnsi" w:cs="Calibri"/>
          <w:kern w:val="1"/>
          <w:sz w:val="22"/>
          <w:szCs w:val="22"/>
          <w:lang w:eastAsia="hi-IN" w:bidi="hi-IN"/>
        </w:rPr>
        <w:t>upujícího vlastnické právo ke zboží. Kupující se z</w:t>
      </w:r>
      <w:r w:rsidR="00C31358">
        <w:rPr>
          <w:rFonts w:asciiTheme="minorHAnsi" w:eastAsia="SimSun" w:hAnsiTheme="minorHAnsi" w:cs="Calibri"/>
          <w:kern w:val="1"/>
          <w:sz w:val="22"/>
          <w:szCs w:val="22"/>
          <w:lang w:eastAsia="hi-IN" w:bidi="hi-IN"/>
        </w:rPr>
        <w:t>avazuje P</w:t>
      </w:r>
      <w:r w:rsidRPr="002305C8">
        <w:rPr>
          <w:rFonts w:asciiTheme="minorHAnsi" w:eastAsia="SimSun" w:hAnsiTheme="minorHAnsi" w:cs="Calibri"/>
          <w:kern w:val="1"/>
          <w:sz w:val="22"/>
          <w:szCs w:val="22"/>
          <w:lang w:eastAsia="hi-IN" w:bidi="hi-IN"/>
        </w:rPr>
        <w:t xml:space="preserve">rodávajícímu za poskytnuté plnění zaplatit za podmínek uvedených v této smlouvě kupní cenu dle čl. III této smlouvy. </w:t>
      </w:r>
      <w:r w:rsidR="006A36A9" w:rsidRPr="002305C8">
        <w:rPr>
          <w:rFonts w:asciiTheme="minorHAnsi" w:eastAsia="SimSun" w:hAnsiTheme="minorHAnsi" w:cs="Calibri"/>
          <w:kern w:val="1"/>
          <w:sz w:val="22"/>
          <w:szCs w:val="22"/>
          <w:lang w:eastAsia="hi-IN" w:bidi="hi-IN"/>
        </w:rPr>
        <w:t xml:space="preserve"> </w:t>
      </w:r>
    </w:p>
    <w:p w14:paraId="1BC701A7" w14:textId="334A0AF5" w:rsidR="001A5DAF" w:rsidRPr="00FF72B2" w:rsidRDefault="001A5DAF" w:rsidP="00A0690A">
      <w:pPr>
        <w:widowControl w:val="0"/>
        <w:numPr>
          <w:ilvl w:val="0"/>
          <w:numId w:val="16"/>
        </w:numPr>
        <w:tabs>
          <w:tab w:val="left" w:pos="426"/>
          <w:tab w:val="num" w:pos="709"/>
          <w:tab w:val="num" w:pos="1440"/>
        </w:tabs>
        <w:suppressAutoHyphens/>
        <w:spacing w:after="60"/>
        <w:jc w:val="both"/>
        <w:rPr>
          <w:rFonts w:asciiTheme="minorHAnsi" w:hAnsiTheme="minorHAnsi" w:cstheme="minorHAnsi"/>
          <w:sz w:val="22"/>
          <w:szCs w:val="22"/>
        </w:rPr>
      </w:pPr>
      <w:r w:rsidRPr="00FF72B2">
        <w:rPr>
          <w:rFonts w:asciiTheme="minorHAnsi" w:hAnsiTheme="minorHAnsi" w:cstheme="minorHAnsi"/>
          <w:sz w:val="22"/>
          <w:szCs w:val="22"/>
        </w:rPr>
        <w:t>Prodávající se zavazu</w:t>
      </w:r>
      <w:r w:rsidR="00C31358">
        <w:rPr>
          <w:rFonts w:asciiTheme="minorHAnsi" w:hAnsiTheme="minorHAnsi" w:cstheme="minorHAnsi"/>
          <w:sz w:val="22"/>
          <w:szCs w:val="22"/>
        </w:rPr>
        <w:t>je dodat K</w:t>
      </w:r>
      <w:r w:rsidR="002305C8" w:rsidRPr="00FF72B2">
        <w:rPr>
          <w:rFonts w:asciiTheme="minorHAnsi" w:hAnsiTheme="minorHAnsi" w:cstheme="minorHAnsi"/>
          <w:sz w:val="22"/>
          <w:szCs w:val="22"/>
        </w:rPr>
        <w:t>upujícímu zboží</w:t>
      </w:r>
      <w:r w:rsidR="00FF72B2" w:rsidRPr="00FF72B2">
        <w:rPr>
          <w:rFonts w:asciiTheme="minorHAnsi" w:hAnsiTheme="minorHAnsi" w:cstheme="minorHAnsi"/>
          <w:sz w:val="22"/>
          <w:szCs w:val="22"/>
        </w:rPr>
        <w:t xml:space="preserve"> následujících vlastností:</w:t>
      </w:r>
    </w:p>
    <w:p w14:paraId="392944BB" w14:textId="3F8BCE8C" w:rsidR="002305C8" w:rsidRPr="00FF72B2" w:rsidRDefault="00C31358" w:rsidP="002305C8">
      <w:pPr>
        <w:pStyle w:val="Odstavecseseznamem"/>
        <w:numPr>
          <w:ilvl w:val="0"/>
          <w:numId w:val="42"/>
        </w:numPr>
        <w:spacing w:after="160" w:line="259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k</w:t>
      </w:r>
      <w:r w:rsidR="002305C8" w:rsidRPr="00FF72B2">
        <w:rPr>
          <w:rFonts w:asciiTheme="minorHAnsi" w:hAnsiTheme="minorHAnsi" w:cstheme="minorHAnsi"/>
          <w:color w:val="000000"/>
          <w:sz w:val="22"/>
          <w:szCs w:val="22"/>
        </w:rPr>
        <w:t>teré bylo ke dni dodání schváleno pro provoz v městské hromadné dopravě osob v souladu s právními předpisy platnými na území České republiky;</w:t>
      </w:r>
      <w:r w:rsidR="002305C8" w:rsidRPr="00FF72B2">
        <w:rPr>
          <w:rFonts w:asciiTheme="minorHAnsi" w:hAnsiTheme="minorHAnsi" w:cstheme="minorHAnsi"/>
          <w:color w:val="000000"/>
          <w:sz w:val="22"/>
          <w:szCs w:val="22"/>
        </w:rPr>
        <w:tab/>
        <w:t xml:space="preserve">    </w:t>
      </w:r>
    </w:p>
    <w:p w14:paraId="4BB90407" w14:textId="193E6D11" w:rsidR="002305C8" w:rsidRPr="00FF72B2" w:rsidRDefault="00C31358" w:rsidP="002305C8">
      <w:pPr>
        <w:pStyle w:val="Odstavecseseznamem"/>
        <w:numPr>
          <w:ilvl w:val="0"/>
          <w:numId w:val="42"/>
        </w:numPr>
        <w:spacing w:after="160" w:line="259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d</w:t>
      </w:r>
      <w:r w:rsidR="002305C8" w:rsidRPr="00FF72B2">
        <w:rPr>
          <w:rFonts w:asciiTheme="minorHAnsi" w:hAnsiTheme="minorHAnsi" w:cstheme="minorHAnsi"/>
          <w:color w:val="000000"/>
          <w:sz w:val="22"/>
          <w:szCs w:val="22"/>
        </w:rPr>
        <w:t xml:space="preserve">vounápravový dvoudveřový autobus určený pro městskou hromadnou dopravu s celkovou délkou od </w:t>
      </w:r>
      <w:r>
        <w:rPr>
          <w:rFonts w:asciiTheme="minorHAnsi" w:hAnsiTheme="minorHAnsi" w:cstheme="minorHAnsi"/>
          <w:color w:val="000000"/>
          <w:sz w:val="22"/>
          <w:szCs w:val="22"/>
        </w:rPr>
        <w:t>7</w:t>
      </w:r>
      <w:r w:rsidR="002305C8" w:rsidRPr="00FF72B2">
        <w:rPr>
          <w:rFonts w:asciiTheme="minorHAnsi" w:hAnsiTheme="minorHAnsi" w:cstheme="minorHAnsi"/>
          <w:color w:val="000000"/>
          <w:sz w:val="22"/>
          <w:szCs w:val="22"/>
        </w:rPr>
        <w:t xml:space="preserve">,5 m do </w:t>
      </w:r>
      <w:r>
        <w:rPr>
          <w:rFonts w:asciiTheme="minorHAnsi" w:hAnsiTheme="minorHAnsi" w:cstheme="minorHAnsi"/>
          <w:color w:val="000000"/>
          <w:sz w:val="22"/>
          <w:szCs w:val="22"/>
        </w:rPr>
        <w:t>8</w:t>
      </w:r>
      <w:r w:rsidR="002305C8" w:rsidRPr="00FF72B2">
        <w:rPr>
          <w:rFonts w:asciiTheme="minorHAnsi" w:hAnsiTheme="minorHAnsi" w:cstheme="minorHAnsi"/>
          <w:color w:val="000000"/>
          <w:sz w:val="22"/>
          <w:szCs w:val="22"/>
        </w:rPr>
        <w:t xml:space="preserve"> m;</w:t>
      </w:r>
    </w:p>
    <w:p w14:paraId="652DB124" w14:textId="6B494BF4" w:rsidR="002305C8" w:rsidRPr="00FF72B2" w:rsidRDefault="00C31358" w:rsidP="002305C8">
      <w:pPr>
        <w:pStyle w:val="Odstavecseseznamem"/>
        <w:numPr>
          <w:ilvl w:val="0"/>
          <w:numId w:val="42"/>
        </w:numPr>
        <w:spacing w:after="160" w:line="259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částečně</w:t>
      </w:r>
      <w:r w:rsidR="002305C8" w:rsidRPr="00FF72B2">
        <w:rPr>
          <w:rFonts w:asciiTheme="minorHAnsi" w:hAnsiTheme="minorHAnsi" w:cstheme="minorHAnsi"/>
          <w:color w:val="000000"/>
          <w:sz w:val="22"/>
          <w:szCs w:val="22"/>
        </w:rPr>
        <w:t xml:space="preserve"> nízkopodlažní autobus, bez schodů u všech dveří a prostoru mezi nimi, výška nástupní hrany u všech dveří nesmí přesáhnout 3</w:t>
      </w:r>
      <w:r>
        <w:rPr>
          <w:rFonts w:asciiTheme="minorHAnsi" w:hAnsiTheme="minorHAnsi" w:cstheme="minorHAnsi"/>
          <w:color w:val="000000"/>
          <w:sz w:val="22"/>
          <w:szCs w:val="22"/>
        </w:rPr>
        <w:t>0</w:t>
      </w:r>
      <w:r w:rsidR="002305C8" w:rsidRPr="00FF72B2">
        <w:rPr>
          <w:rFonts w:asciiTheme="minorHAnsi" w:hAnsiTheme="minorHAnsi" w:cstheme="minorHAnsi"/>
          <w:color w:val="000000"/>
          <w:sz w:val="22"/>
          <w:szCs w:val="22"/>
        </w:rPr>
        <w:t xml:space="preserve">0 mm; </w:t>
      </w:r>
    </w:p>
    <w:p w14:paraId="7A79E9B2" w14:textId="4E6FD962" w:rsidR="002305C8" w:rsidRPr="00FF72B2" w:rsidRDefault="00C31358" w:rsidP="002305C8">
      <w:pPr>
        <w:pStyle w:val="Odstavecseseznamem"/>
        <w:numPr>
          <w:ilvl w:val="0"/>
          <w:numId w:val="42"/>
        </w:numPr>
        <w:spacing w:after="160" w:line="259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m</w:t>
      </w:r>
      <w:r w:rsidR="002305C8" w:rsidRPr="00FF72B2">
        <w:rPr>
          <w:rFonts w:asciiTheme="minorHAnsi" w:hAnsiTheme="minorHAnsi" w:cstheme="minorHAnsi"/>
          <w:color w:val="000000"/>
          <w:sz w:val="22"/>
          <w:szCs w:val="22"/>
        </w:rPr>
        <w:t xml:space="preserve">aximální rychlost 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min. </w:t>
      </w:r>
      <w:r w:rsidR="002305C8" w:rsidRPr="00FF72B2">
        <w:rPr>
          <w:rFonts w:asciiTheme="minorHAnsi" w:hAnsiTheme="minorHAnsi" w:cstheme="minorHAnsi"/>
          <w:color w:val="000000"/>
          <w:sz w:val="22"/>
          <w:szCs w:val="22"/>
        </w:rPr>
        <w:t xml:space="preserve">80 km/h; </w:t>
      </w:r>
      <w:r w:rsidR="002305C8" w:rsidRPr="00FF72B2">
        <w:rPr>
          <w:rFonts w:asciiTheme="minorHAnsi" w:hAnsiTheme="minorHAnsi" w:cstheme="minorHAnsi"/>
          <w:color w:val="000000"/>
          <w:sz w:val="22"/>
          <w:szCs w:val="22"/>
        </w:rPr>
        <w:tab/>
      </w:r>
      <w:r w:rsidR="002305C8" w:rsidRPr="00FF72B2">
        <w:rPr>
          <w:rFonts w:asciiTheme="minorHAnsi" w:hAnsiTheme="minorHAnsi" w:cstheme="minorHAnsi"/>
          <w:color w:val="000000"/>
          <w:sz w:val="22"/>
          <w:szCs w:val="22"/>
        </w:rPr>
        <w:tab/>
      </w:r>
      <w:r w:rsidR="002305C8" w:rsidRPr="00FF72B2">
        <w:rPr>
          <w:rFonts w:asciiTheme="minorHAnsi" w:hAnsiTheme="minorHAnsi" w:cstheme="minorHAnsi"/>
          <w:color w:val="000000"/>
          <w:sz w:val="22"/>
          <w:szCs w:val="22"/>
        </w:rPr>
        <w:tab/>
        <w:t xml:space="preserve">  </w:t>
      </w:r>
    </w:p>
    <w:p w14:paraId="17A21148" w14:textId="3716B39C" w:rsidR="002305C8" w:rsidRPr="00FF72B2" w:rsidRDefault="00C31358" w:rsidP="002305C8">
      <w:pPr>
        <w:pStyle w:val="Odstavecseseznamem"/>
        <w:numPr>
          <w:ilvl w:val="0"/>
          <w:numId w:val="42"/>
        </w:numPr>
        <w:spacing w:after="160" w:line="259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a</w:t>
      </w:r>
      <w:r w:rsidR="002305C8" w:rsidRPr="00FF72B2">
        <w:rPr>
          <w:rFonts w:asciiTheme="minorHAnsi" w:hAnsiTheme="minorHAnsi" w:cstheme="minorHAnsi"/>
          <w:color w:val="000000"/>
          <w:sz w:val="22"/>
          <w:szCs w:val="22"/>
        </w:rPr>
        <w:t xml:space="preserve">ntikorozní ochrana celého skeletu autobusu (kataforéza celého skeletu nebo použití nerezových materiálů na podvozek a exponované části kolem dveří). Karoserie z ocele a plastů. Kompletní karoserie ošetřena antikorozní nástřikem (barvou);                          </w:t>
      </w:r>
    </w:p>
    <w:p w14:paraId="258E8A5C" w14:textId="012C4565" w:rsidR="002305C8" w:rsidRPr="00FF72B2" w:rsidRDefault="00C31358" w:rsidP="002305C8">
      <w:pPr>
        <w:pStyle w:val="Odstavecseseznamem"/>
        <w:numPr>
          <w:ilvl w:val="0"/>
          <w:numId w:val="42"/>
        </w:numPr>
        <w:spacing w:after="160" w:line="259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ž</w:t>
      </w:r>
      <w:r w:rsidR="002305C8" w:rsidRPr="00FF72B2">
        <w:rPr>
          <w:rFonts w:asciiTheme="minorHAnsi" w:hAnsiTheme="minorHAnsi" w:cstheme="minorHAnsi"/>
          <w:color w:val="000000"/>
          <w:sz w:val="22"/>
          <w:szCs w:val="22"/>
        </w:rPr>
        <w:t>ivotnost autobusů minimálně 12 let v městském provozu;</w:t>
      </w:r>
      <w:r w:rsidR="002305C8" w:rsidRPr="00FF72B2">
        <w:rPr>
          <w:rFonts w:asciiTheme="minorHAnsi" w:hAnsiTheme="minorHAnsi" w:cstheme="minorHAnsi"/>
          <w:color w:val="000000"/>
          <w:sz w:val="22"/>
          <w:szCs w:val="22"/>
        </w:rPr>
        <w:tab/>
      </w:r>
      <w:r w:rsidR="002305C8" w:rsidRPr="00FF72B2">
        <w:rPr>
          <w:rFonts w:asciiTheme="minorHAnsi" w:hAnsiTheme="minorHAnsi" w:cstheme="minorHAnsi"/>
          <w:color w:val="000000"/>
          <w:sz w:val="22"/>
          <w:szCs w:val="22"/>
        </w:rPr>
        <w:tab/>
      </w:r>
      <w:r w:rsidR="002305C8" w:rsidRPr="00FF72B2">
        <w:rPr>
          <w:rFonts w:asciiTheme="minorHAnsi" w:hAnsiTheme="minorHAnsi" w:cstheme="minorHAnsi"/>
          <w:color w:val="000000"/>
          <w:sz w:val="22"/>
          <w:szCs w:val="22"/>
        </w:rPr>
        <w:tab/>
        <w:t xml:space="preserve">              </w:t>
      </w:r>
    </w:p>
    <w:p w14:paraId="62B9454E" w14:textId="09B903D5" w:rsidR="00FF72B2" w:rsidRPr="00FF72B2" w:rsidRDefault="00C31358" w:rsidP="00FF72B2">
      <w:pPr>
        <w:pStyle w:val="Odstavecseseznamem"/>
        <w:numPr>
          <w:ilvl w:val="0"/>
          <w:numId w:val="42"/>
        </w:numPr>
        <w:spacing w:after="160" w:line="259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b</w:t>
      </w:r>
      <w:r w:rsidR="002305C8" w:rsidRPr="00FF72B2">
        <w:rPr>
          <w:rFonts w:asciiTheme="minorHAnsi" w:hAnsiTheme="minorHAnsi" w:cstheme="minorHAnsi"/>
          <w:color w:val="000000"/>
          <w:sz w:val="22"/>
          <w:szCs w:val="22"/>
        </w:rPr>
        <w:t>lokování rozjezdu autobusu před dovřením všech dveří a před sklopením plošiny pro nástup osob na invalidním vozíku do polohy pro jízdu;</w:t>
      </w:r>
      <w:r w:rsidR="002305C8" w:rsidRPr="00FF72B2">
        <w:rPr>
          <w:rFonts w:asciiTheme="minorHAnsi" w:hAnsiTheme="minorHAnsi" w:cstheme="minorHAnsi"/>
          <w:color w:val="000000"/>
          <w:sz w:val="22"/>
          <w:szCs w:val="22"/>
        </w:rPr>
        <w:tab/>
      </w:r>
      <w:r w:rsidR="002305C8" w:rsidRPr="00FF72B2">
        <w:rPr>
          <w:rFonts w:asciiTheme="minorHAnsi" w:hAnsiTheme="minorHAnsi" w:cstheme="minorHAnsi"/>
          <w:color w:val="000000"/>
          <w:sz w:val="22"/>
          <w:szCs w:val="22"/>
        </w:rPr>
        <w:tab/>
      </w:r>
      <w:r w:rsidR="002305C8" w:rsidRPr="00FF72B2">
        <w:rPr>
          <w:rFonts w:asciiTheme="minorHAnsi" w:hAnsiTheme="minorHAnsi" w:cstheme="minorHAnsi"/>
          <w:color w:val="000000"/>
          <w:sz w:val="22"/>
          <w:szCs w:val="22"/>
        </w:rPr>
        <w:tab/>
        <w:t xml:space="preserve">  </w:t>
      </w:r>
    </w:p>
    <w:p w14:paraId="0CFA0203" w14:textId="4893317F" w:rsidR="00C31358" w:rsidRDefault="00C31358" w:rsidP="00C31358">
      <w:pPr>
        <w:pStyle w:val="Odstavecseseznamem"/>
        <w:numPr>
          <w:ilvl w:val="0"/>
          <w:numId w:val="42"/>
        </w:numPr>
        <w:spacing w:after="160" w:line="259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z</w:t>
      </w:r>
      <w:r w:rsidR="002305C8" w:rsidRPr="00FF72B2">
        <w:rPr>
          <w:rFonts w:asciiTheme="minorHAnsi" w:hAnsiTheme="minorHAnsi" w:cstheme="minorHAnsi"/>
          <w:color w:val="000000"/>
          <w:sz w:val="22"/>
          <w:szCs w:val="22"/>
        </w:rPr>
        <w:t>ajištění autobusu proti neoprávněnému použití dle platných předpisů v České republice. Přední dveře musí být uzamykatelné, ostatní dveře zajistitelné zevnitř s ochranou proti neoprávněné manipulaci se zámkem ze strany cestujících</w:t>
      </w:r>
      <w:r w:rsidR="00FF72B2" w:rsidRPr="00FF72B2">
        <w:rPr>
          <w:rFonts w:asciiTheme="minorHAnsi" w:hAnsiTheme="minorHAnsi" w:cstheme="minorHAnsi"/>
          <w:color w:val="000000"/>
          <w:sz w:val="22"/>
          <w:szCs w:val="22"/>
        </w:rPr>
        <w:t>.</w:t>
      </w:r>
    </w:p>
    <w:p w14:paraId="51DEA2E9" w14:textId="77777777" w:rsidR="00C31358" w:rsidRDefault="00C31358" w:rsidP="00C31358">
      <w:pPr>
        <w:pStyle w:val="Odstavecseseznamem"/>
        <w:spacing w:after="160" w:line="259" w:lineRule="auto"/>
        <w:ind w:left="1080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6B3A6D79" w14:textId="2E447474" w:rsidR="00C814D3" w:rsidRPr="00C31358" w:rsidRDefault="00C814D3" w:rsidP="00C31358">
      <w:pPr>
        <w:pStyle w:val="Odstavecseseznamem"/>
        <w:numPr>
          <w:ilvl w:val="0"/>
          <w:numId w:val="16"/>
        </w:numPr>
        <w:spacing w:after="160" w:line="259" w:lineRule="auto"/>
        <w:ind w:left="709" w:hanging="349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C3135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Plnění předmětu veřejné zakázky zahrnuje:</w:t>
      </w:r>
    </w:p>
    <w:p w14:paraId="3B86BD7C" w14:textId="24B5B8FC" w:rsidR="00C814D3" w:rsidRPr="00836966" w:rsidRDefault="00C814D3" w:rsidP="00C814D3">
      <w:pPr>
        <w:widowControl w:val="0"/>
        <w:tabs>
          <w:tab w:val="left" w:pos="1134"/>
        </w:tabs>
        <w:suppressAutoHyphens/>
        <w:spacing w:after="60"/>
        <w:ind w:firstLine="851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3696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•</w:t>
      </w:r>
      <w:r w:rsidRPr="0083696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  <w:t xml:space="preserve">zajištění </w:t>
      </w:r>
      <w:r w:rsidR="00C3135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dopravy zboží do místa plnění;</w:t>
      </w:r>
    </w:p>
    <w:p w14:paraId="14534F05" w14:textId="13CE9D2E" w:rsidR="00C814D3" w:rsidRPr="00836966" w:rsidRDefault="00C814D3" w:rsidP="001E0A3A">
      <w:pPr>
        <w:widowControl w:val="0"/>
        <w:tabs>
          <w:tab w:val="left" w:pos="1134"/>
        </w:tabs>
        <w:suppressAutoHyphens/>
        <w:spacing w:after="60"/>
        <w:ind w:left="1134" w:hanging="283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3696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•</w:t>
      </w:r>
      <w:r w:rsidRPr="0083696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</w:r>
      <w:r w:rsidR="001E0A3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předání </w:t>
      </w:r>
      <w:r w:rsidR="00C3135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dokladů ke zboží;</w:t>
      </w:r>
    </w:p>
    <w:p w14:paraId="5B0B1ECC" w14:textId="79A77610" w:rsidR="00C814D3" w:rsidRDefault="00C31358" w:rsidP="00C814D3">
      <w:pPr>
        <w:widowControl w:val="0"/>
        <w:numPr>
          <w:ilvl w:val="3"/>
          <w:numId w:val="34"/>
        </w:numPr>
        <w:tabs>
          <w:tab w:val="left" w:pos="426"/>
        </w:tabs>
        <w:suppressAutoHyphens/>
        <w:spacing w:after="60"/>
        <w:ind w:left="1134" w:hanging="283"/>
        <w:contextualSpacing/>
        <w:jc w:val="both"/>
        <w:rPr>
          <w:rFonts w:ascii="Calibri" w:eastAsia="SimSun" w:hAnsi="Calibri" w:cs="Calibri"/>
          <w:noProof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noProof/>
          <w:kern w:val="1"/>
          <w:sz w:val="22"/>
          <w:szCs w:val="22"/>
          <w:lang w:eastAsia="hi-IN" w:bidi="hi-IN"/>
        </w:rPr>
        <w:t>p</w:t>
      </w:r>
      <w:r w:rsidR="001E0A3A">
        <w:rPr>
          <w:rFonts w:ascii="Calibri" w:eastAsia="SimSun" w:hAnsi="Calibri" w:cs="Calibri"/>
          <w:noProof/>
          <w:kern w:val="1"/>
          <w:sz w:val="22"/>
          <w:szCs w:val="22"/>
          <w:lang w:eastAsia="hi-IN" w:bidi="hi-IN"/>
        </w:rPr>
        <w:t xml:space="preserve">řihlášení vozidla do příslušného registru silničních vozidel </w:t>
      </w:r>
      <w:r>
        <w:rPr>
          <w:rFonts w:ascii="Calibri" w:eastAsia="SimSun" w:hAnsi="Calibri" w:cs="Calibri"/>
          <w:noProof/>
          <w:kern w:val="1"/>
          <w:sz w:val="22"/>
          <w:szCs w:val="22"/>
          <w:lang w:eastAsia="hi-IN" w:bidi="hi-IN"/>
        </w:rPr>
        <w:t>ve prospěch Kupujícího –</w:t>
      </w:r>
      <w:r w:rsidR="001E0A3A">
        <w:rPr>
          <w:rFonts w:ascii="Calibri" w:eastAsia="SimSun" w:hAnsi="Calibri" w:cs="Calibri"/>
          <w:noProof/>
          <w:kern w:val="1"/>
          <w:sz w:val="22"/>
          <w:szCs w:val="22"/>
          <w:lang w:eastAsia="hi-IN" w:bidi="hi-IN"/>
        </w:rPr>
        <w:t xml:space="preserve"> za tímto účelem vystaví Kupující Prodávajícímu příslušnou plnou moc. </w:t>
      </w:r>
    </w:p>
    <w:p w14:paraId="79B8684A" w14:textId="77777777" w:rsidR="004934FD" w:rsidRDefault="004934FD" w:rsidP="004934FD">
      <w:pPr>
        <w:widowControl w:val="0"/>
        <w:suppressAutoHyphens/>
        <w:spacing w:after="60"/>
        <w:ind w:left="708"/>
        <w:contextualSpacing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</w:p>
    <w:p w14:paraId="50B51E38" w14:textId="69E85E02" w:rsidR="00C0649D" w:rsidRPr="00C0649D" w:rsidRDefault="00C0649D" w:rsidP="00C0649D">
      <w:pPr>
        <w:widowControl w:val="0"/>
        <w:numPr>
          <w:ilvl w:val="0"/>
          <w:numId w:val="16"/>
        </w:numPr>
        <w:tabs>
          <w:tab w:val="left" w:pos="426"/>
          <w:tab w:val="num" w:pos="709"/>
          <w:tab w:val="num" w:pos="1440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Smluvní strany sjednávají, že za splnění povinností uvedených v odstavcích 2 až 3 tohoto článku smlouvy Prodávajícímu nenáleží žádná zvláštní úplata</w:t>
      </w:r>
      <w:r w:rsidR="00533AB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,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neboť cena za tato plnění je zahrnuta v kupní ceně.</w:t>
      </w:r>
    </w:p>
    <w:p w14:paraId="11A30245" w14:textId="77777777" w:rsidR="006A36A9" w:rsidRPr="007D4423" w:rsidRDefault="006A36A9" w:rsidP="006A36A9">
      <w:pPr>
        <w:widowControl w:val="0"/>
        <w:numPr>
          <w:ilvl w:val="0"/>
          <w:numId w:val="16"/>
        </w:numPr>
        <w:tabs>
          <w:tab w:val="left" w:pos="426"/>
          <w:tab w:val="num" w:pos="709"/>
          <w:tab w:val="num" w:pos="1440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Prodávající prohlašuje, že na zboží neváznou žádné právní vady ve smyslu ustanovení § 2113 občanského zákoníku.</w:t>
      </w:r>
    </w:p>
    <w:p w14:paraId="359AD780" w14:textId="77777777" w:rsidR="006A36A9" w:rsidRPr="007D4423" w:rsidRDefault="006A36A9" w:rsidP="006A36A9">
      <w:pPr>
        <w:widowControl w:val="0"/>
        <w:tabs>
          <w:tab w:val="left" w:pos="360"/>
        </w:tabs>
        <w:suppressAutoHyphens/>
        <w:ind w:left="42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</w:p>
    <w:p w14:paraId="104A1974" w14:textId="77777777" w:rsidR="006A36A9" w:rsidRPr="00FB4FFF" w:rsidRDefault="006A36A9" w:rsidP="006A36A9">
      <w:pPr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B768AA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I</w:t>
      </w:r>
      <w:r w:rsidR="007D4423" w:rsidRPr="00B768AA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I</w:t>
      </w:r>
      <w:r w:rsidRPr="00B768AA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.</w:t>
      </w:r>
    </w:p>
    <w:p w14:paraId="05BF235A" w14:textId="77777777" w:rsidR="006A36A9" w:rsidRPr="00FB4FFF" w:rsidRDefault="006A36A9" w:rsidP="006A36A9">
      <w:pPr>
        <w:widowControl w:val="0"/>
        <w:suppressAutoHyphens/>
        <w:spacing w:after="60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FB4FFF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Doba a místo plnění</w:t>
      </w:r>
    </w:p>
    <w:p w14:paraId="10BBED9E" w14:textId="6D1B3737" w:rsidR="006A36A9" w:rsidRPr="00533ABF" w:rsidRDefault="00F22C8B" w:rsidP="00533ABF">
      <w:pPr>
        <w:pStyle w:val="Odstavecseseznamem"/>
        <w:widowControl w:val="0"/>
        <w:numPr>
          <w:ilvl w:val="0"/>
          <w:numId w:val="33"/>
        </w:numPr>
        <w:tabs>
          <w:tab w:val="left" w:pos="426"/>
        </w:tabs>
        <w:suppressAutoHyphens/>
        <w:spacing w:after="60"/>
        <w:ind w:left="709" w:hanging="283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020322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Prodávající je </w:t>
      </w:r>
      <w:r w:rsidR="00C3135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povinen dodat K</w:t>
      </w:r>
      <w:r w:rsidRPr="00020322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upujícímu zboží do místa plnění, kterým je</w:t>
      </w:r>
      <w:r w:rsidR="00C3135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areál Kupujícího (E</w:t>
      </w:r>
      <w:r w:rsidR="00347F9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mílie Dvořákové 70, 415 01 Teplice</w:t>
      </w:r>
      <w:r w:rsidR="00C3135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)</w:t>
      </w:r>
      <w:r w:rsidR="00347F9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,</w:t>
      </w:r>
      <w:r w:rsidR="00533ABF" w:rsidRPr="00533AB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9169CE" w:rsidRPr="00533AB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a to </w:t>
      </w:r>
      <w:r w:rsidRPr="00533AB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do </w:t>
      </w:r>
      <w:r w:rsidR="00347F9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3</w:t>
      </w:r>
      <w:r w:rsidR="00C3135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0. 11</w:t>
      </w:r>
      <w:r w:rsidR="00347F9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 2023</w:t>
      </w:r>
      <w:r w:rsidRPr="00533AB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</w:p>
    <w:p w14:paraId="1497898A" w14:textId="4C3A8633" w:rsidR="004A44B7" w:rsidRPr="00120351" w:rsidRDefault="006A36A9" w:rsidP="00120351">
      <w:pPr>
        <w:pStyle w:val="Odstavecseseznamem"/>
        <w:widowControl w:val="0"/>
        <w:numPr>
          <w:ilvl w:val="0"/>
          <w:numId w:val="33"/>
        </w:numPr>
        <w:tabs>
          <w:tab w:val="left" w:pos="426"/>
        </w:tabs>
        <w:suppressAutoHyphens/>
        <w:spacing w:after="60"/>
        <w:ind w:left="709" w:hanging="283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B768A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Prodávající bude informovat </w:t>
      </w:r>
      <w:r w:rsidR="00C3135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K</w:t>
      </w:r>
      <w:r w:rsidRPr="00B768A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upujícího o přesném termínu dodávky zboží, a to nejpozději </w:t>
      </w:r>
      <w:r w:rsidR="007E4749" w:rsidRPr="00B768A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5 dnů</w:t>
      </w:r>
      <w:r w:rsidRPr="00B768A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před</w:t>
      </w:r>
      <w:r w:rsidRPr="00120351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realizací dodávky. Kontaktní osoba</w:t>
      </w:r>
      <w:r w:rsidR="00F1156D" w:rsidRPr="00120351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je uvedena v čl. V. odst. 3 této smlouvy. </w:t>
      </w:r>
    </w:p>
    <w:p w14:paraId="7ED112E4" w14:textId="3C4F3AAE" w:rsidR="000F44A3" w:rsidRDefault="000F44A3" w:rsidP="00C156D2">
      <w:pPr>
        <w:widowControl w:val="0"/>
        <w:suppressAutoHyphens/>
        <w:spacing w:after="60" w:line="240" w:lineRule="atLeast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</w:p>
    <w:p w14:paraId="468B050B" w14:textId="3919AB87" w:rsidR="00347F96" w:rsidRDefault="00347F96" w:rsidP="00C156D2">
      <w:pPr>
        <w:widowControl w:val="0"/>
        <w:suppressAutoHyphens/>
        <w:spacing w:after="60" w:line="240" w:lineRule="atLeast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</w:p>
    <w:p w14:paraId="28D62A71" w14:textId="7FA8B326" w:rsidR="00347F96" w:rsidRDefault="00347F96" w:rsidP="00C156D2">
      <w:pPr>
        <w:widowControl w:val="0"/>
        <w:suppressAutoHyphens/>
        <w:spacing w:after="60" w:line="240" w:lineRule="atLeast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</w:p>
    <w:p w14:paraId="47A313CB" w14:textId="6DBC12DB" w:rsidR="00347F96" w:rsidRPr="007D4423" w:rsidRDefault="00347F96" w:rsidP="00C156D2">
      <w:pPr>
        <w:widowControl w:val="0"/>
        <w:suppressAutoHyphens/>
        <w:spacing w:after="60" w:line="240" w:lineRule="atLeast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</w:p>
    <w:p w14:paraId="3947175B" w14:textId="77777777" w:rsidR="006A36A9" w:rsidRPr="00FB4FFF" w:rsidRDefault="00E95569" w:rsidP="006A36A9">
      <w:pPr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FB4FFF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lastRenderedPageBreak/>
        <w:t>III</w:t>
      </w:r>
      <w:r w:rsidR="006A36A9" w:rsidRPr="00FB4FFF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.</w:t>
      </w:r>
    </w:p>
    <w:p w14:paraId="7757C2B1" w14:textId="77777777" w:rsidR="006A36A9" w:rsidRPr="00FB4FFF" w:rsidRDefault="006A36A9" w:rsidP="006A36A9">
      <w:pPr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FB4FFF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Kupní cena</w:t>
      </w:r>
    </w:p>
    <w:p w14:paraId="3B3E30B0" w14:textId="5BDE9B50" w:rsidR="0028064B" w:rsidRDefault="0028064B" w:rsidP="006A36A9">
      <w:pPr>
        <w:widowControl w:val="0"/>
        <w:numPr>
          <w:ilvl w:val="0"/>
          <w:numId w:val="15"/>
        </w:numPr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Kupní cena je ujednána v měně CZK.</w:t>
      </w:r>
    </w:p>
    <w:p w14:paraId="7CD4E8D3" w14:textId="0D276444" w:rsidR="006A36A9" w:rsidRPr="00B768AA" w:rsidRDefault="006A36A9" w:rsidP="006A36A9">
      <w:pPr>
        <w:widowControl w:val="0"/>
        <w:numPr>
          <w:ilvl w:val="0"/>
          <w:numId w:val="15"/>
        </w:numPr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B768A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Kupní cena je stanovena dohodou smluvních stran a činí:</w:t>
      </w:r>
    </w:p>
    <w:p w14:paraId="0EF4CF7B" w14:textId="283DA7DD" w:rsidR="006A36A9" w:rsidRPr="007D4423" w:rsidRDefault="006A36A9" w:rsidP="006A36A9">
      <w:pPr>
        <w:widowControl w:val="0"/>
        <w:tabs>
          <w:tab w:val="left" w:pos="0"/>
          <w:tab w:val="left" w:pos="360"/>
        </w:tabs>
        <w:suppressAutoHyphens/>
        <w:spacing w:after="60" w:line="480" w:lineRule="auto"/>
        <w:ind w:left="1440"/>
        <w:jc w:val="both"/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>Cena bez DPH (v Kč):</w:t>
      </w:r>
      <w:r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 w:rsidRPr="007D4423">
        <w:rPr>
          <w:rFonts w:ascii="Calibri" w:eastAsia="SimSun" w:hAnsi="Calibri" w:cs="Calibri"/>
          <w:b/>
          <w:kern w:val="1"/>
          <w:sz w:val="22"/>
          <w:szCs w:val="22"/>
          <w:highlight w:val="yellow"/>
          <w:lang w:eastAsia="hi-IN" w:bidi="hi-IN"/>
        </w:rPr>
        <w:t>……………………………</w:t>
      </w:r>
      <w:r w:rsidRPr="007D4423">
        <w:rPr>
          <w:rFonts w:ascii="Calibri" w:eastAsia="SimSun" w:hAnsi="Calibri" w:cs="Calibri"/>
          <w:i/>
          <w:kern w:val="1"/>
          <w:sz w:val="22"/>
          <w:szCs w:val="22"/>
          <w:highlight w:val="yellow"/>
          <w:lang w:eastAsia="hi-IN" w:bidi="hi-IN"/>
        </w:rPr>
        <w:t xml:space="preserve"> doplní </w:t>
      </w:r>
      <w:r w:rsidR="006C07FB" w:rsidRPr="007D4423">
        <w:rPr>
          <w:rFonts w:ascii="Calibri" w:eastAsia="SimSun" w:hAnsi="Calibri" w:cs="Calibri"/>
          <w:i/>
          <w:kern w:val="1"/>
          <w:sz w:val="22"/>
          <w:szCs w:val="22"/>
          <w:highlight w:val="yellow"/>
          <w:lang w:eastAsia="hi-IN" w:bidi="hi-IN"/>
        </w:rPr>
        <w:t>dodavatel</w:t>
      </w:r>
      <w:r w:rsidR="00FB7CFB">
        <w:rPr>
          <w:rFonts w:ascii="Calibri" w:eastAsia="SimSun" w:hAnsi="Calibri" w:cs="Calibri"/>
          <w:i/>
          <w:kern w:val="1"/>
          <w:sz w:val="22"/>
          <w:szCs w:val="22"/>
          <w:lang w:eastAsia="hi-IN" w:bidi="hi-IN"/>
        </w:rPr>
        <w:t xml:space="preserve"> </w:t>
      </w:r>
    </w:p>
    <w:p w14:paraId="60C859A7" w14:textId="605D9F73" w:rsidR="006A36A9" w:rsidRPr="007D4423" w:rsidRDefault="006A36A9" w:rsidP="006A36A9">
      <w:pPr>
        <w:widowControl w:val="0"/>
        <w:tabs>
          <w:tab w:val="left" w:pos="0"/>
          <w:tab w:val="left" w:pos="360"/>
        </w:tabs>
        <w:suppressAutoHyphens/>
        <w:spacing w:after="60" w:line="480" w:lineRule="auto"/>
        <w:ind w:left="1440"/>
        <w:jc w:val="both"/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>DPH (v Kč):</w:t>
      </w:r>
      <w:r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 w:rsidR="006C07FB" w:rsidRPr="007D4423">
        <w:rPr>
          <w:rFonts w:ascii="Calibri" w:eastAsia="SimSun" w:hAnsi="Calibri" w:cs="Calibri"/>
          <w:b/>
          <w:kern w:val="1"/>
          <w:sz w:val="22"/>
          <w:szCs w:val="22"/>
          <w:highlight w:val="yellow"/>
          <w:lang w:eastAsia="hi-IN" w:bidi="hi-IN"/>
        </w:rPr>
        <w:t>……………………………</w:t>
      </w:r>
      <w:r w:rsidR="006C07FB" w:rsidRPr="007D4423">
        <w:rPr>
          <w:rFonts w:ascii="Calibri" w:eastAsia="SimSun" w:hAnsi="Calibri" w:cs="Calibri"/>
          <w:i/>
          <w:kern w:val="1"/>
          <w:sz w:val="22"/>
          <w:szCs w:val="22"/>
          <w:highlight w:val="yellow"/>
          <w:lang w:eastAsia="hi-IN" w:bidi="hi-IN"/>
        </w:rPr>
        <w:t xml:space="preserve"> doplní dodavatel</w:t>
      </w:r>
      <w:r w:rsidR="00FB7CFB">
        <w:rPr>
          <w:rFonts w:ascii="Calibri" w:eastAsia="SimSun" w:hAnsi="Calibri" w:cs="Calibri"/>
          <w:i/>
          <w:kern w:val="1"/>
          <w:sz w:val="22"/>
          <w:szCs w:val="22"/>
          <w:lang w:eastAsia="hi-IN" w:bidi="hi-IN"/>
        </w:rPr>
        <w:t xml:space="preserve"> </w:t>
      </w:r>
    </w:p>
    <w:p w14:paraId="01244FD0" w14:textId="31E674B7" w:rsidR="006A36A9" w:rsidRPr="007D4423" w:rsidRDefault="006A36A9" w:rsidP="006A36A9">
      <w:pPr>
        <w:widowControl w:val="0"/>
        <w:tabs>
          <w:tab w:val="left" w:pos="0"/>
          <w:tab w:val="left" w:pos="360"/>
        </w:tabs>
        <w:suppressAutoHyphens/>
        <w:spacing w:after="60" w:line="480" w:lineRule="auto"/>
        <w:ind w:left="1440"/>
        <w:jc w:val="both"/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>DPH (v %):</w:t>
      </w:r>
      <w:r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 w:rsidR="002E7020" w:rsidRPr="007D4423">
        <w:rPr>
          <w:rFonts w:ascii="Calibri" w:eastAsia="SimSun" w:hAnsi="Calibri" w:cs="Calibri"/>
          <w:b/>
          <w:kern w:val="1"/>
          <w:sz w:val="22"/>
          <w:szCs w:val="22"/>
          <w:highlight w:val="yellow"/>
          <w:lang w:eastAsia="hi-IN" w:bidi="hi-IN"/>
        </w:rPr>
        <w:t>……………………………</w:t>
      </w:r>
      <w:r w:rsidR="002E7020" w:rsidRPr="007D4423">
        <w:rPr>
          <w:rFonts w:ascii="Calibri" w:eastAsia="SimSun" w:hAnsi="Calibri" w:cs="Calibri"/>
          <w:i/>
          <w:kern w:val="1"/>
          <w:sz w:val="22"/>
          <w:szCs w:val="22"/>
          <w:highlight w:val="yellow"/>
          <w:lang w:eastAsia="hi-IN" w:bidi="hi-IN"/>
        </w:rPr>
        <w:t xml:space="preserve"> doplní dodavatel</w:t>
      </w:r>
    </w:p>
    <w:p w14:paraId="69168081" w14:textId="79241B07" w:rsidR="006A36A9" w:rsidRDefault="006A36A9" w:rsidP="006A36A9">
      <w:pPr>
        <w:widowControl w:val="0"/>
        <w:tabs>
          <w:tab w:val="left" w:pos="0"/>
          <w:tab w:val="left" w:pos="360"/>
        </w:tabs>
        <w:suppressAutoHyphens/>
        <w:spacing w:after="60" w:line="480" w:lineRule="auto"/>
        <w:ind w:left="1440"/>
        <w:jc w:val="both"/>
        <w:rPr>
          <w:rFonts w:ascii="Calibri" w:eastAsia="SimSun" w:hAnsi="Calibri" w:cs="Calibri"/>
          <w:i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>Cena včetně DPH (v Kč):</w:t>
      </w:r>
      <w:r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 w:rsidR="002E7020" w:rsidRPr="007D4423">
        <w:rPr>
          <w:rFonts w:ascii="Calibri" w:eastAsia="SimSun" w:hAnsi="Calibri" w:cs="Calibri"/>
          <w:b/>
          <w:kern w:val="1"/>
          <w:sz w:val="22"/>
          <w:szCs w:val="22"/>
          <w:highlight w:val="yellow"/>
          <w:lang w:eastAsia="hi-IN" w:bidi="hi-IN"/>
        </w:rPr>
        <w:t>……………………………</w:t>
      </w:r>
      <w:r w:rsidR="002E7020" w:rsidRPr="007D4423">
        <w:rPr>
          <w:rFonts w:ascii="Calibri" w:eastAsia="SimSun" w:hAnsi="Calibri" w:cs="Calibri"/>
          <w:i/>
          <w:kern w:val="1"/>
          <w:sz w:val="22"/>
          <w:szCs w:val="22"/>
          <w:highlight w:val="yellow"/>
          <w:lang w:eastAsia="hi-IN" w:bidi="hi-IN"/>
        </w:rPr>
        <w:t xml:space="preserve"> doplní dodavatel</w:t>
      </w:r>
    </w:p>
    <w:p w14:paraId="1F4CB992" w14:textId="60CB2C6E" w:rsidR="006A36A9" w:rsidRPr="007D4423" w:rsidRDefault="006A36A9" w:rsidP="006A36A9">
      <w:pPr>
        <w:widowControl w:val="0"/>
        <w:numPr>
          <w:ilvl w:val="0"/>
          <w:numId w:val="15"/>
        </w:numPr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Kupní cena je stanovena jako nejvýše přípustná a jsou v ní zahrnuty veškeré náklady </w:t>
      </w:r>
      <w:r w:rsidR="00C3135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rodávajícího spojené s plněním předmětu této smlouvy včetně nákladů na</w:t>
      </w:r>
      <w:r w:rsidR="00347F9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dopravu zboží do místa plnění</w:t>
      </w:r>
      <w:r w:rsidR="00533AB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a další náklady tak, jak je uvedeno v čl. I. odst. 3 této smlouvy</w:t>
      </w:r>
      <w:r w:rsidR="00787617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</w:p>
    <w:p w14:paraId="5D77D9C6" w14:textId="2598C686" w:rsidR="006A36A9" w:rsidRPr="007D4423" w:rsidRDefault="006A36A9" w:rsidP="006A36A9">
      <w:pPr>
        <w:widowControl w:val="0"/>
        <w:numPr>
          <w:ilvl w:val="0"/>
          <w:numId w:val="15"/>
        </w:numPr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Prodávající odpovídá za to, že sazba daně z přidané hodnoty bude stanovena v souladu s platnými právními předpisy. V případě, že dojde </w:t>
      </w:r>
      <w:r w:rsidR="00C3135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ke změně zákonné sazby DPH, je P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rodávající ke kupní ceně bez DPH povinen účtovat DPH v platné výši. Smluvní strany se dohodly, že v případě změny kupní ceny v důsledku změny sazby DPH není nutno ke smlouvě uzavírat dodatek. </w:t>
      </w:r>
    </w:p>
    <w:p w14:paraId="59EA628F" w14:textId="77777777" w:rsidR="00CB09EF" w:rsidRPr="007D4423" w:rsidRDefault="00CB09EF" w:rsidP="006A36A9">
      <w:pPr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</w:p>
    <w:p w14:paraId="0FD3FBCB" w14:textId="77777777" w:rsidR="006A36A9" w:rsidRPr="007D4423" w:rsidRDefault="00E95569" w:rsidP="006A36A9">
      <w:pPr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IV</w:t>
      </w:r>
      <w:r w:rsidR="006A36A9"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.</w:t>
      </w:r>
    </w:p>
    <w:p w14:paraId="526F472E" w14:textId="77777777" w:rsidR="006A36A9" w:rsidRPr="007D4423" w:rsidRDefault="006A36A9" w:rsidP="006A36A9">
      <w:pPr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Platební podmínky</w:t>
      </w:r>
    </w:p>
    <w:p w14:paraId="120A7E8A" w14:textId="0799615E" w:rsidR="006A36A9" w:rsidRPr="007D4423" w:rsidRDefault="006A36A9" w:rsidP="006A36A9">
      <w:pPr>
        <w:widowControl w:val="0"/>
        <w:numPr>
          <w:ilvl w:val="0"/>
          <w:numId w:val="17"/>
        </w:numPr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Kupní </w:t>
      </w:r>
      <w:r w:rsidR="00C3135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cena bude P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rodávajícímu uhraze</w:t>
      </w:r>
      <w:r w:rsidR="00C3135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na jednorázově po dodání zboží K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upujícímu. Právo</w:t>
      </w:r>
      <w:r w:rsidR="00C3135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fakturovat dohodnutou cenu má P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rodávající po protokolárním pře</w:t>
      </w:r>
      <w:r w:rsidR="00C3135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vzetí zboží K</w:t>
      </w:r>
      <w:r w:rsidR="007C2021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upujícím</w:t>
      </w:r>
      <w:r w:rsidR="00787617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</w:p>
    <w:p w14:paraId="37A52AE8" w14:textId="7321D65F" w:rsidR="006A36A9" w:rsidRPr="007C2021" w:rsidRDefault="006A36A9" w:rsidP="006A36A9">
      <w:pPr>
        <w:widowControl w:val="0"/>
        <w:numPr>
          <w:ilvl w:val="0"/>
          <w:numId w:val="17"/>
        </w:numPr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C2021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Splatnost faktury činí </w:t>
      </w:r>
      <w:r w:rsidR="00C3135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30 dnů ode dne jejího doručení K</w:t>
      </w:r>
      <w:r w:rsidRPr="007C2021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upujícímu. Stejná lhůta splatnosti platí i při placení jiných plateb (smluvních pokut, úroků z prodlení, náhrady škody apod.). Doručení faktury se provede </w:t>
      </w:r>
      <w:r w:rsidR="007A42E8" w:rsidRPr="007C2021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elektronicky na adresu</w:t>
      </w:r>
      <w:r w:rsidR="00347F9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347F96" w:rsidRPr="00347F96">
        <w:rPr>
          <w:rFonts w:ascii="Calibri" w:eastAsia="SimSun" w:hAnsi="Calibri" w:cs="Calibri"/>
          <w:kern w:val="1"/>
          <w:sz w:val="22"/>
          <w:szCs w:val="22"/>
          <w:u w:val="single"/>
          <w:lang w:eastAsia="hi-IN" w:bidi="hi-IN"/>
        </w:rPr>
        <w:t>cize@mdteplice.cz</w:t>
      </w:r>
      <w:r w:rsidR="00347F9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</w:p>
    <w:p w14:paraId="566BD7A7" w14:textId="41656E95" w:rsidR="006A36A9" w:rsidRPr="007D4423" w:rsidRDefault="006A36A9" w:rsidP="006A36A9">
      <w:pPr>
        <w:widowControl w:val="0"/>
        <w:numPr>
          <w:ilvl w:val="0"/>
          <w:numId w:val="17"/>
        </w:numPr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Povinnost zaplatit kupní cenu je splněna dnem odepsání příslušné částky z</w:t>
      </w:r>
      <w:r w:rsidR="0021323E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 </w:t>
      </w:r>
      <w:r w:rsidR="00C3135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účtu K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upujícího.</w:t>
      </w:r>
    </w:p>
    <w:p w14:paraId="023D058D" w14:textId="7CF5FFC7" w:rsidR="006A36A9" w:rsidRPr="007D4423" w:rsidRDefault="00C31358" w:rsidP="006A36A9">
      <w:pPr>
        <w:widowControl w:val="0"/>
        <w:numPr>
          <w:ilvl w:val="0"/>
          <w:numId w:val="17"/>
        </w:numPr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Faktura P</w:t>
      </w:r>
      <w:r w:rsidR="006A36A9"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rodávajícího musí obsahovat pouze správné údaje a musí splňovat náležitosti daňového dokladu dle § 28 zákona č. 235/2004 Sb., o dani z</w:t>
      </w:r>
      <w:r w:rsidR="0021323E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 </w:t>
      </w:r>
      <w:r w:rsidR="006A36A9"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přidané hodnoty, ve znění pozdějších předpisů, a náležitosti stanovené § 435 občanského zákoníku. </w:t>
      </w:r>
    </w:p>
    <w:p w14:paraId="7A0AAA91" w14:textId="77777777" w:rsidR="006A36A9" w:rsidRPr="007D4423" w:rsidRDefault="006A36A9" w:rsidP="006A36A9">
      <w:pPr>
        <w:widowControl w:val="0"/>
        <w:numPr>
          <w:ilvl w:val="0"/>
          <w:numId w:val="17"/>
        </w:numPr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Faktura bude mít zejména tyto náležitosti:</w:t>
      </w:r>
    </w:p>
    <w:p w14:paraId="063E6D4D" w14:textId="77777777" w:rsidR="006A36A9" w:rsidRPr="007D4423" w:rsidRDefault="006A36A9" w:rsidP="006A36A9">
      <w:pPr>
        <w:widowControl w:val="0"/>
        <w:numPr>
          <w:ilvl w:val="0"/>
          <w:numId w:val="19"/>
        </w:numPr>
        <w:suppressAutoHyphens/>
        <w:jc w:val="both"/>
        <w:rPr>
          <w:rFonts w:ascii="Calibri" w:eastAsia="SimSun" w:hAnsi="Calibri" w:cs="Calibri"/>
          <w:snapToGrid w:val="0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snapToGrid w:val="0"/>
          <w:kern w:val="1"/>
          <w:sz w:val="22"/>
          <w:szCs w:val="22"/>
          <w:lang w:eastAsia="hi-IN" w:bidi="hi-IN"/>
        </w:rPr>
        <w:t>označení a číslo;</w:t>
      </w:r>
    </w:p>
    <w:p w14:paraId="23F3C751" w14:textId="77777777" w:rsidR="006A36A9" w:rsidRPr="007D4423" w:rsidRDefault="006A36A9" w:rsidP="006A36A9">
      <w:pPr>
        <w:widowControl w:val="0"/>
        <w:numPr>
          <w:ilvl w:val="0"/>
          <w:numId w:val="19"/>
        </w:numPr>
        <w:suppressAutoHyphens/>
        <w:jc w:val="both"/>
        <w:rPr>
          <w:rFonts w:ascii="Calibri" w:eastAsia="SimSun" w:hAnsi="Calibri" w:cs="Calibri"/>
          <w:snapToGrid w:val="0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snapToGrid w:val="0"/>
          <w:kern w:val="1"/>
          <w:sz w:val="22"/>
          <w:szCs w:val="22"/>
          <w:lang w:eastAsia="hi-IN" w:bidi="hi-IN"/>
        </w:rPr>
        <w:t>označení smluvních stran;</w:t>
      </w:r>
    </w:p>
    <w:p w14:paraId="5A322592" w14:textId="0BABA446" w:rsidR="006A36A9" w:rsidRPr="007D4423" w:rsidRDefault="006A36A9" w:rsidP="006A36A9">
      <w:pPr>
        <w:widowControl w:val="0"/>
        <w:numPr>
          <w:ilvl w:val="0"/>
          <w:numId w:val="19"/>
        </w:numPr>
        <w:suppressAutoHyphens/>
        <w:jc w:val="both"/>
        <w:rPr>
          <w:rFonts w:ascii="Calibri" w:eastAsia="SimSun" w:hAnsi="Calibri" w:cs="Calibri"/>
          <w:snapToGrid w:val="0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snapToGrid w:val="0"/>
          <w:kern w:val="1"/>
          <w:sz w:val="22"/>
          <w:szCs w:val="22"/>
          <w:lang w:eastAsia="hi-IN" w:bidi="hi-IN"/>
        </w:rPr>
        <w:t>důvod fakturace, popis práce, přesné označení předmětu plnění</w:t>
      </w:r>
      <w:r w:rsidR="0021323E">
        <w:rPr>
          <w:rFonts w:ascii="Calibri" w:eastAsia="SimSun" w:hAnsi="Calibri" w:cs="Calibri"/>
          <w:snapToGrid w:val="0"/>
          <w:kern w:val="1"/>
          <w:sz w:val="22"/>
          <w:szCs w:val="22"/>
          <w:lang w:eastAsia="hi-IN" w:bidi="hi-IN"/>
        </w:rPr>
        <w:t xml:space="preserve"> vč. </w:t>
      </w:r>
      <w:r w:rsidR="007C2021">
        <w:rPr>
          <w:rFonts w:ascii="Calibri" w:eastAsia="SimSun" w:hAnsi="Calibri" w:cs="Calibri"/>
          <w:snapToGrid w:val="0"/>
          <w:kern w:val="1"/>
          <w:sz w:val="22"/>
          <w:szCs w:val="22"/>
          <w:lang w:eastAsia="hi-IN" w:bidi="hi-IN"/>
        </w:rPr>
        <w:t>j</w:t>
      </w:r>
      <w:r w:rsidR="0021323E">
        <w:rPr>
          <w:rFonts w:ascii="Calibri" w:eastAsia="SimSun" w:hAnsi="Calibri" w:cs="Calibri"/>
          <w:snapToGrid w:val="0"/>
          <w:kern w:val="1"/>
          <w:sz w:val="22"/>
          <w:szCs w:val="22"/>
          <w:lang w:eastAsia="hi-IN" w:bidi="hi-IN"/>
        </w:rPr>
        <w:t xml:space="preserve">menování dokladu, na jehož základě je fakturováno </w:t>
      </w:r>
      <w:r w:rsidR="007C2021">
        <w:rPr>
          <w:rFonts w:ascii="Calibri" w:eastAsia="SimSun" w:hAnsi="Calibri" w:cs="Calibri"/>
          <w:snapToGrid w:val="0"/>
          <w:kern w:val="1"/>
          <w:sz w:val="22"/>
          <w:szCs w:val="22"/>
          <w:lang w:eastAsia="hi-IN" w:bidi="hi-IN"/>
        </w:rPr>
        <w:t xml:space="preserve">a </w:t>
      </w:r>
      <w:r w:rsidR="0021323E">
        <w:rPr>
          <w:rFonts w:ascii="Calibri" w:eastAsia="SimSun" w:hAnsi="Calibri" w:cs="Calibri"/>
          <w:snapToGrid w:val="0"/>
          <w:kern w:val="1"/>
          <w:sz w:val="22"/>
          <w:szCs w:val="22"/>
          <w:lang w:eastAsia="hi-IN" w:bidi="hi-IN"/>
        </w:rPr>
        <w:t>vč. data smlouvy nebo jejího dodatku</w:t>
      </w:r>
      <w:r w:rsidRPr="007D4423">
        <w:rPr>
          <w:rFonts w:ascii="Calibri" w:eastAsia="SimSun" w:hAnsi="Calibri" w:cs="Calibri"/>
          <w:snapToGrid w:val="0"/>
          <w:kern w:val="1"/>
          <w:sz w:val="22"/>
          <w:szCs w:val="22"/>
          <w:lang w:eastAsia="hi-IN" w:bidi="hi-IN"/>
        </w:rPr>
        <w:t>;</w:t>
      </w:r>
    </w:p>
    <w:p w14:paraId="50D84641" w14:textId="77777777" w:rsidR="006A36A9" w:rsidRPr="007D4423" w:rsidRDefault="006A36A9" w:rsidP="006A36A9">
      <w:pPr>
        <w:widowControl w:val="0"/>
        <w:numPr>
          <w:ilvl w:val="0"/>
          <w:numId w:val="19"/>
        </w:numPr>
        <w:suppressAutoHyphens/>
        <w:jc w:val="both"/>
        <w:rPr>
          <w:rFonts w:ascii="Calibri" w:eastAsia="SimSun" w:hAnsi="Calibri" w:cs="Calibri"/>
          <w:snapToGrid w:val="0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snapToGrid w:val="0"/>
          <w:kern w:val="1"/>
          <w:sz w:val="22"/>
          <w:szCs w:val="22"/>
          <w:lang w:eastAsia="hi-IN" w:bidi="hi-IN"/>
        </w:rPr>
        <w:t xml:space="preserve">označení </w:t>
      </w:r>
      <w:r w:rsidRPr="007C2021">
        <w:rPr>
          <w:rFonts w:ascii="Calibri" w:eastAsia="SimSun" w:hAnsi="Calibri" w:cs="Calibri"/>
          <w:snapToGrid w:val="0"/>
          <w:kern w:val="1"/>
          <w:sz w:val="22"/>
          <w:szCs w:val="22"/>
          <w:lang w:eastAsia="hi-IN" w:bidi="hi-IN"/>
        </w:rPr>
        <w:t>bankovního</w:t>
      </w:r>
      <w:r w:rsidRPr="007D4423">
        <w:rPr>
          <w:rFonts w:ascii="Calibri" w:eastAsia="SimSun" w:hAnsi="Calibri" w:cs="Calibri"/>
          <w:snapToGrid w:val="0"/>
          <w:kern w:val="1"/>
          <w:sz w:val="22"/>
          <w:szCs w:val="22"/>
          <w:lang w:eastAsia="hi-IN" w:bidi="hi-IN"/>
        </w:rPr>
        <w:t xml:space="preserve"> ústavu a číslo účtu, na který má být placeno;</w:t>
      </w:r>
    </w:p>
    <w:p w14:paraId="140BFAE4" w14:textId="77777777" w:rsidR="006A36A9" w:rsidRPr="007D4423" w:rsidRDefault="006A36A9" w:rsidP="006A36A9">
      <w:pPr>
        <w:widowControl w:val="0"/>
        <w:numPr>
          <w:ilvl w:val="0"/>
          <w:numId w:val="19"/>
        </w:numPr>
        <w:suppressAutoHyphens/>
        <w:jc w:val="both"/>
        <w:rPr>
          <w:rFonts w:ascii="Calibri" w:eastAsia="SimSun" w:hAnsi="Calibri" w:cs="Calibri"/>
          <w:snapToGrid w:val="0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snapToGrid w:val="0"/>
          <w:kern w:val="1"/>
          <w:sz w:val="22"/>
          <w:szCs w:val="22"/>
          <w:lang w:eastAsia="hi-IN" w:bidi="hi-IN"/>
        </w:rPr>
        <w:t>den odeslání faktury a lhůta splatnosti;</w:t>
      </w:r>
    </w:p>
    <w:p w14:paraId="2AA4B70D" w14:textId="77777777" w:rsidR="006A36A9" w:rsidRPr="007D4423" w:rsidRDefault="006A36A9" w:rsidP="006A36A9">
      <w:pPr>
        <w:widowControl w:val="0"/>
        <w:numPr>
          <w:ilvl w:val="0"/>
          <w:numId w:val="19"/>
        </w:numPr>
        <w:suppressAutoHyphens/>
        <w:jc w:val="both"/>
        <w:rPr>
          <w:rFonts w:ascii="Calibri" w:eastAsia="SimSun" w:hAnsi="Calibri" w:cs="Calibri"/>
          <w:snapToGrid w:val="0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snapToGrid w:val="0"/>
          <w:kern w:val="1"/>
          <w:sz w:val="22"/>
          <w:szCs w:val="22"/>
          <w:lang w:eastAsia="hi-IN" w:bidi="hi-IN"/>
        </w:rPr>
        <w:t>datum uskutečněného zdanitelného plnění;</w:t>
      </w:r>
    </w:p>
    <w:p w14:paraId="640878D1" w14:textId="3218DD25" w:rsidR="00C31358" w:rsidRPr="00C31358" w:rsidRDefault="006A36A9" w:rsidP="00C31358">
      <w:pPr>
        <w:widowControl w:val="0"/>
        <w:numPr>
          <w:ilvl w:val="0"/>
          <w:numId w:val="19"/>
        </w:numPr>
        <w:suppressAutoHyphens/>
        <w:jc w:val="both"/>
        <w:rPr>
          <w:rFonts w:asciiTheme="minorHAnsi" w:eastAsia="SimSun" w:hAnsiTheme="minorHAnsi" w:cs="Calibri"/>
          <w:snapToGrid w:val="0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snapToGrid w:val="0"/>
          <w:kern w:val="1"/>
          <w:sz w:val="22"/>
          <w:szCs w:val="22"/>
          <w:lang w:eastAsia="hi-IN" w:bidi="hi-IN"/>
        </w:rPr>
        <w:t>částka k</w:t>
      </w:r>
      <w:r w:rsidR="00FF72B2">
        <w:rPr>
          <w:rFonts w:ascii="Calibri" w:eastAsia="SimSun" w:hAnsi="Calibri" w:cs="Calibri"/>
          <w:snapToGrid w:val="0"/>
          <w:kern w:val="1"/>
          <w:sz w:val="22"/>
          <w:szCs w:val="22"/>
          <w:lang w:eastAsia="hi-IN" w:bidi="hi-IN"/>
        </w:rPr>
        <w:t> </w:t>
      </w:r>
      <w:r w:rsidRPr="007D4423">
        <w:rPr>
          <w:rFonts w:ascii="Calibri" w:eastAsia="SimSun" w:hAnsi="Calibri" w:cs="Calibri"/>
          <w:snapToGrid w:val="0"/>
          <w:kern w:val="1"/>
          <w:sz w:val="22"/>
          <w:szCs w:val="22"/>
          <w:lang w:eastAsia="hi-IN" w:bidi="hi-IN"/>
        </w:rPr>
        <w:t>úhradě</w:t>
      </w:r>
      <w:r w:rsidR="00FF72B2">
        <w:rPr>
          <w:rFonts w:ascii="Calibri" w:eastAsia="SimSun" w:hAnsi="Calibri" w:cs="Calibri"/>
          <w:snapToGrid w:val="0"/>
          <w:kern w:val="1"/>
          <w:sz w:val="22"/>
          <w:szCs w:val="22"/>
          <w:lang w:eastAsia="hi-IN" w:bidi="hi-IN"/>
        </w:rPr>
        <w:t>.</w:t>
      </w:r>
    </w:p>
    <w:p w14:paraId="09035797" w14:textId="6AF9D7D1" w:rsidR="00E95569" w:rsidRPr="00DA3510" w:rsidRDefault="00E95569" w:rsidP="00DA3510">
      <w:pPr>
        <w:widowControl w:val="0"/>
        <w:numPr>
          <w:ilvl w:val="0"/>
          <w:numId w:val="17"/>
        </w:numPr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DA351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Kupující si vyhrazuje právo vrátit </w:t>
      </w:r>
      <w:r w:rsidR="00C3135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</w:t>
      </w:r>
      <w:r w:rsidRPr="00DA351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rodávajícímu do data jeho splatnosti daňový doklad – fakturu, který nebude obsahovat některý údaj nebo přílohu uvedenou ve smlouvě nebo má jiné závady v obsahu nebo nedostatečný poče</w:t>
      </w:r>
      <w:r w:rsidR="00C3135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t výtisků. Při vrácení faktury K</w:t>
      </w:r>
      <w:r w:rsidRPr="00DA351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upující uvede důvod jejího vrácení a</w:t>
      </w:r>
      <w:r w:rsidR="004536B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 v případě oprávněného vrácení P</w:t>
      </w:r>
      <w:r w:rsidRPr="00DA351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rodávající vystaví fakturu novou. Oprávněným vrácením faktury přestává běžet původní lhůta splatnosti a </w:t>
      </w:r>
      <w:proofErr w:type="gramStart"/>
      <w:r w:rsidRPr="00DA351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běží</w:t>
      </w:r>
      <w:proofErr w:type="gramEnd"/>
      <w:r w:rsidRPr="00DA351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znovu</w:t>
      </w:r>
      <w:r w:rsidR="004536B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ode dne doručení nové faktury K</w:t>
      </w:r>
      <w:r w:rsidRPr="00DA351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upujícímu. Prodávající je</w:t>
      </w:r>
      <w:r w:rsidR="004536B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povinen novou fakturu doručit K</w:t>
      </w:r>
      <w:r w:rsidRPr="00DA351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upujícímu do 10 dnů ode dne, kdy mu byla doručena oprávněně vrácená faktura.</w:t>
      </w:r>
    </w:p>
    <w:p w14:paraId="6043FADE" w14:textId="7BFCE0DB" w:rsidR="00E95569" w:rsidRPr="00DA3510" w:rsidRDefault="00E95569" w:rsidP="00DA3510">
      <w:pPr>
        <w:widowControl w:val="0"/>
        <w:numPr>
          <w:ilvl w:val="0"/>
          <w:numId w:val="17"/>
        </w:numPr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DA351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lastRenderedPageBreak/>
        <w:t>Smluvní strany se dohodl</w:t>
      </w:r>
      <w:r w:rsidR="004536B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y, že K</w:t>
      </w:r>
      <w:r w:rsidRPr="00DA351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upující je opr</w:t>
      </w:r>
      <w:r w:rsidR="004536B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ávněn pozastavit úhradu faktur Prodávajícímu, pokud bude na P</w:t>
      </w:r>
      <w:r w:rsidRPr="00DA351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rodávajícího podán návrh na zahájení insolvenčního řízení. Kupující je oprávněn v těchto případech pozastavit výplatu do doby vydání soudního rozhodnutí ve věci probíhajícího insolvenčního řízení. Pozastavení výplaty faktury z důvodu probíhajícího insol</w:t>
      </w:r>
      <w:r w:rsidR="004536B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venčního řízení není prodlením K</w:t>
      </w:r>
      <w:r w:rsidRPr="00DA351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upujícího. Bude-li inso</w:t>
      </w:r>
      <w:r w:rsidR="004536B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lvenční návrh odmítnut, uhradí K</w:t>
      </w:r>
      <w:r w:rsidRPr="00DA351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upující fakturu do</w:t>
      </w:r>
      <w:r w:rsidR="004536B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30 dnů ode dne, kdy </w:t>
      </w:r>
      <w:proofErr w:type="gramStart"/>
      <w:r w:rsidR="004536B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obdrží</w:t>
      </w:r>
      <w:proofErr w:type="gramEnd"/>
      <w:r w:rsidR="004536B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od P</w:t>
      </w:r>
      <w:r w:rsidRPr="00DA351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rodávajícího rozhodnutí o odmítnutí insolvenčního návrhu s vyznačením právním moci. V případě, že bude rozhodnuto</w:t>
      </w:r>
      <w:r w:rsidR="004536B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o způsobu řešení úpadku, bude K</w:t>
      </w:r>
      <w:r w:rsidRPr="00DA351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upující postupovat v souladu se zákonem 182/2006 Sb., insolvenční zákon, v platném znění.</w:t>
      </w:r>
    </w:p>
    <w:p w14:paraId="2AFC0DA3" w14:textId="2CC828AB" w:rsidR="006A36A9" w:rsidRPr="00710649" w:rsidRDefault="004536B6" w:rsidP="00DA3510">
      <w:pPr>
        <w:widowControl w:val="0"/>
        <w:numPr>
          <w:ilvl w:val="0"/>
          <w:numId w:val="17"/>
        </w:numPr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Smluvní strany sjednávají, že P</w:t>
      </w:r>
      <w:r w:rsidR="00E95569" w:rsidRPr="00DA351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rodávající není oprávněn jakék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oliv jeho pohledávky vůči K</w:t>
      </w:r>
      <w:r w:rsidR="00E95569" w:rsidRPr="00DA351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upujícímu, které vzniknou na základě této uzavřené smlou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vy, započítat vůči pohledávkám Kupujícího vůči P</w:t>
      </w:r>
      <w:r w:rsidR="00E95569" w:rsidRPr="00DA351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rodávajícímu jednostranným právním úkonem.</w:t>
      </w:r>
    </w:p>
    <w:p w14:paraId="22A3EAC7" w14:textId="77777777" w:rsidR="00104420" w:rsidRPr="007D4423" w:rsidRDefault="00104420" w:rsidP="006A36A9">
      <w:pPr>
        <w:widowControl w:val="0"/>
        <w:tabs>
          <w:tab w:val="left" w:pos="0"/>
          <w:tab w:val="left" w:pos="360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</w:p>
    <w:p w14:paraId="05728F7D" w14:textId="77777777" w:rsidR="006A36A9" w:rsidRPr="007D4423" w:rsidRDefault="006A36A9" w:rsidP="006A36A9">
      <w:pPr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cap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caps/>
          <w:kern w:val="1"/>
          <w:sz w:val="22"/>
          <w:szCs w:val="22"/>
          <w:lang w:eastAsia="hi-IN" w:bidi="hi-IN"/>
        </w:rPr>
        <w:t>v.</w:t>
      </w:r>
    </w:p>
    <w:p w14:paraId="16F774EC" w14:textId="77777777" w:rsidR="006A36A9" w:rsidRPr="007D4423" w:rsidRDefault="008E76A1" w:rsidP="006A36A9">
      <w:pPr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Dodací podmínky</w:t>
      </w:r>
    </w:p>
    <w:p w14:paraId="2E4D324A" w14:textId="301C1BA3" w:rsidR="008E76A1" w:rsidRDefault="008E76A1" w:rsidP="008E76A1">
      <w:pPr>
        <w:widowControl w:val="0"/>
        <w:numPr>
          <w:ilvl w:val="0"/>
          <w:numId w:val="6"/>
        </w:numPr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E76A1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Prodávající se zavazuje vyro</w:t>
      </w:r>
      <w:r w:rsidR="00E260EE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zumět uvedenou kontaktní osobu K</w:t>
      </w:r>
      <w:r w:rsidRPr="008E76A1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upujícího </w:t>
      </w:r>
      <w:r w:rsidR="00F1156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uvedenou v čl. V. odst. 3 této smlouvy</w:t>
      </w:r>
      <w:r w:rsidR="00F1156D" w:rsidRPr="008E76A1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Pr="008E76A1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o dodávce zboží nejméně 5 pracovních dní pře</w:t>
      </w:r>
      <w:r w:rsidR="00F1156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 její realizací</w:t>
      </w:r>
      <w:r w:rsidR="0028064B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</w:p>
    <w:p w14:paraId="4FD33DBE" w14:textId="6C34A580" w:rsidR="008C23CC" w:rsidRDefault="008E76A1" w:rsidP="0003640F">
      <w:pPr>
        <w:widowControl w:val="0"/>
        <w:numPr>
          <w:ilvl w:val="0"/>
          <w:numId w:val="6"/>
        </w:numPr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C23CC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Kupující pověřil jako svého zástupce k převzetí zboží (kontaktní osobu</w:t>
      </w:r>
      <w:r w:rsidR="00347F9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):</w:t>
      </w:r>
    </w:p>
    <w:p w14:paraId="72233DBF" w14:textId="302DBF81" w:rsidR="008E76A1" w:rsidRPr="008C23CC" w:rsidRDefault="00E260EE" w:rsidP="008C23CC">
      <w:pPr>
        <w:widowControl w:val="0"/>
        <w:tabs>
          <w:tab w:val="left" w:pos="426"/>
        </w:tabs>
        <w:suppressAutoHyphens/>
        <w:spacing w:after="60"/>
        <w:ind w:left="72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j</w:t>
      </w:r>
      <w:r w:rsidR="008E76A1" w:rsidRPr="008C23CC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méno, příjmení:</w:t>
      </w:r>
      <w:r w:rsidR="00347F9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</w:r>
      <w:r w:rsidR="00347F9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Jakub Číže</w:t>
      </w:r>
    </w:p>
    <w:p w14:paraId="4D04AA64" w14:textId="7747856D" w:rsidR="008E76A1" w:rsidRPr="008E76A1" w:rsidRDefault="00E260EE" w:rsidP="00F1156D">
      <w:pPr>
        <w:widowControl w:val="0"/>
        <w:tabs>
          <w:tab w:val="left" w:pos="426"/>
        </w:tabs>
        <w:suppressAutoHyphens/>
        <w:spacing w:after="60"/>
        <w:ind w:left="72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e</w:t>
      </w:r>
      <w:r w:rsidR="008E76A1" w:rsidRPr="008E76A1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-mail:</w:t>
      </w:r>
      <w:r w:rsidR="00347F9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</w:r>
      <w:r w:rsidR="00347F96" w:rsidRPr="00347F96">
        <w:rPr>
          <w:rFonts w:ascii="Calibri" w:eastAsia="SimSun" w:hAnsi="Calibri" w:cs="Calibri"/>
          <w:kern w:val="1"/>
          <w:sz w:val="22"/>
          <w:szCs w:val="22"/>
          <w:u w:val="single"/>
          <w:lang w:eastAsia="hi-IN" w:bidi="hi-IN"/>
        </w:rPr>
        <w:t>cize@mdteplice.cz</w:t>
      </w:r>
    </w:p>
    <w:p w14:paraId="597DD47E" w14:textId="782973C0" w:rsidR="008E76A1" w:rsidRDefault="00E260EE" w:rsidP="00F1156D">
      <w:pPr>
        <w:widowControl w:val="0"/>
        <w:tabs>
          <w:tab w:val="left" w:pos="426"/>
        </w:tabs>
        <w:suppressAutoHyphens/>
        <w:spacing w:after="60"/>
        <w:ind w:left="72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m</w:t>
      </w:r>
      <w:r w:rsidR="008E76A1" w:rsidRPr="008E76A1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obil:</w:t>
      </w:r>
      <w:r w:rsidR="00347F9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</w:r>
      <w:r w:rsidR="00347F9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723 623 417</w:t>
      </w:r>
    </w:p>
    <w:p w14:paraId="4B4DDCD6" w14:textId="2011D969" w:rsidR="008E76A1" w:rsidRDefault="006A36A9" w:rsidP="008E76A1">
      <w:pPr>
        <w:widowControl w:val="0"/>
        <w:numPr>
          <w:ilvl w:val="0"/>
          <w:numId w:val="6"/>
        </w:numPr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Předmět smlouvy je dodán jeho protokolárním pře</w:t>
      </w:r>
      <w:r w:rsidR="00E260EE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dáním v místě plnění ze strany P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rodávajícího a převzetím osobami pověř</w:t>
      </w:r>
      <w:r w:rsidR="00E260EE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enými jeho převzetím ze strany K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upujícího. Při př</w:t>
      </w:r>
      <w:r w:rsidR="00E260EE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edání předmětu této smlouvy je Prodávající povinen předat K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upujícímu doklady dle čl. I </w:t>
      </w:r>
      <w:r w:rsidR="00787617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této 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smlouvy. Protokolární převzetí předmětu plnění bude provedeno až po dodání zboží</w:t>
      </w:r>
      <w:r w:rsidR="00787617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</w:p>
    <w:p w14:paraId="051DC946" w14:textId="77777777" w:rsidR="008E76A1" w:rsidRPr="008E76A1" w:rsidRDefault="008E76A1" w:rsidP="008E76A1">
      <w:pPr>
        <w:widowControl w:val="0"/>
        <w:numPr>
          <w:ilvl w:val="0"/>
          <w:numId w:val="6"/>
        </w:numPr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E76A1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Předávací protokol bude obsahovat níže uvedené náležitosti:</w:t>
      </w:r>
    </w:p>
    <w:p w14:paraId="62BF3980" w14:textId="77777777" w:rsidR="008E76A1" w:rsidRPr="00F1156D" w:rsidRDefault="008E76A1" w:rsidP="00F1156D">
      <w:pPr>
        <w:pStyle w:val="Odstavecseseznamem"/>
        <w:widowControl w:val="0"/>
        <w:numPr>
          <w:ilvl w:val="0"/>
          <w:numId w:val="32"/>
        </w:numPr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F1156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označení předávacího protokolu a jeho číslo;</w:t>
      </w:r>
    </w:p>
    <w:p w14:paraId="5D0DD0BE" w14:textId="5DA9B55F" w:rsidR="008E76A1" w:rsidRPr="00F1156D" w:rsidRDefault="00E260EE" w:rsidP="00F1156D">
      <w:pPr>
        <w:pStyle w:val="Odstavecseseznamem"/>
        <w:widowControl w:val="0"/>
        <w:numPr>
          <w:ilvl w:val="0"/>
          <w:numId w:val="32"/>
        </w:numPr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název a sídlo Prodávajícího a K</w:t>
      </w:r>
      <w:r w:rsidR="008E76A1" w:rsidRPr="00F1156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upujícího;</w:t>
      </w:r>
    </w:p>
    <w:p w14:paraId="760E02C7" w14:textId="77777777" w:rsidR="008E76A1" w:rsidRPr="00F1156D" w:rsidRDefault="008E76A1" w:rsidP="00F1156D">
      <w:pPr>
        <w:pStyle w:val="Odstavecseseznamem"/>
        <w:widowControl w:val="0"/>
        <w:numPr>
          <w:ilvl w:val="0"/>
          <w:numId w:val="32"/>
        </w:numPr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F1156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číslo kupní smlouvy;</w:t>
      </w:r>
    </w:p>
    <w:p w14:paraId="128D92DE" w14:textId="77777777" w:rsidR="008E76A1" w:rsidRPr="00F1156D" w:rsidRDefault="008E76A1" w:rsidP="00F1156D">
      <w:pPr>
        <w:pStyle w:val="Odstavecseseznamem"/>
        <w:widowControl w:val="0"/>
        <w:numPr>
          <w:ilvl w:val="0"/>
          <w:numId w:val="32"/>
        </w:numPr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F1156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označení dodaného zboží a jeho množství;</w:t>
      </w:r>
    </w:p>
    <w:p w14:paraId="5C480AD1" w14:textId="77777777" w:rsidR="008E76A1" w:rsidRPr="00F1156D" w:rsidRDefault="008E76A1" w:rsidP="00F1156D">
      <w:pPr>
        <w:pStyle w:val="Odstavecseseznamem"/>
        <w:widowControl w:val="0"/>
        <w:numPr>
          <w:ilvl w:val="0"/>
          <w:numId w:val="32"/>
        </w:numPr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F1156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datum dodání.</w:t>
      </w:r>
    </w:p>
    <w:p w14:paraId="21B7D351" w14:textId="281AE74B" w:rsidR="006A36A9" w:rsidRPr="007D4423" w:rsidRDefault="006A36A9" w:rsidP="006A36A9">
      <w:pPr>
        <w:widowControl w:val="0"/>
        <w:numPr>
          <w:ilvl w:val="0"/>
          <w:numId w:val="6"/>
        </w:numPr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Vlastnické právo ke zboží a nebe</w:t>
      </w:r>
      <w:r w:rsidR="00E260EE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zpečí škody na něm přechází na K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upujícího okamžikem jeho předání a převzetí dle odst. </w:t>
      </w:r>
      <w:r w:rsidR="00B768F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4</w:t>
      </w:r>
      <w:r w:rsidR="00494B52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AF367E"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tohoto článku.</w:t>
      </w:r>
    </w:p>
    <w:p w14:paraId="44DA81A0" w14:textId="77777777" w:rsidR="00104420" w:rsidRPr="007D4423" w:rsidRDefault="00104420" w:rsidP="006A36A9">
      <w:pPr>
        <w:widowControl w:val="0"/>
        <w:suppressAutoHyphens/>
        <w:spacing w:after="60" w:line="240" w:lineRule="atLeast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</w:p>
    <w:p w14:paraId="0DABBDC8" w14:textId="77777777" w:rsidR="006A36A9" w:rsidRPr="007D4423" w:rsidRDefault="006A36A9" w:rsidP="006A36A9">
      <w:pPr>
        <w:keepNext/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VI. </w:t>
      </w:r>
    </w:p>
    <w:p w14:paraId="109C4F4A" w14:textId="5EA37318" w:rsidR="006A36A9" w:rsidRPr="007D4423" w:rsidRDefault="00426F92" w:rsidP="006A36A9">
      <w:pPr>
        <w:keepNext/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shd w:val="clear" w:color="auto" w:fill="FFFF00"/>
          <w:lang w:eastAsia="hi-IN" w:bidi="hi-IN"/>
        </w:rPr>
      </w:pPr>
      <w:r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Záruka za jakost</w:t>
      </w:r>
    </w:p>
    <w:p w14:paraId="0E7AC316" w14:textId="247FDB9E" w:rsidR="007C2021" w:rsidRPr="008D6751" w:rsidRDefault="006A36A9" w:rsidP="008D6751">
      <w:pPr>
        <w:widowControl w:val="0"/>
        <w:numPr>
          <w:ilvl w:val="0"/>
          <w:numId w:val="7"/>
        </w:numPr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Prodávající poskytuje na zboží záruku v</w:t>
      </w:r>
      <w:r w:rsidR="00787617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 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délce</w:t>
      </w:r>
      <w:r w:rsidR="00787617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9F0691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3</w:t>
      </w:r>
      <w:r w:rsidR="006B1D7E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6</w:t>
      </w:r>
      <w:r w:rsidR="00787617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měsíců</w:t>
      </w:r>
      <w:r w:rsidR="009F0691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nebo </w:t>
      </w:r>
      <w:r w:rsidR="00A3042E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do doby ujetí </w:t>
      </w:r>
      <w:r w:rsidR="009F0691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200 000 km</w:t>
      </w:r>
      <w:r w:rsidR="00787617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, 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plynoucí od data jeho protokolárního</w:t>
      </w:r>
      <w:r w:rsidR="00E260EE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převzetí ze strany K</w:t>
      </w:r>
      <w:r w:rsidR="007C2021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upujícího</w:t>
      </w:r>
      <w:r w:rsidR="00E260EE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, dle toho, co nastane dříve.</w:t>
      </w:r>
    </w:p>
    <w:p w14:paraId="3637CD74" w14:textId="6C1EAA3A" w:rsidR="00FE322A" w:rsidRPr="002A6BE3" w:rsidRDefault="00FE322A" w:rsidP="002A6BE3">
      <w:pPr>
        <w:widowControl w:val="0"/>
        <w:numPr>
          <w:ilvl w:val="0"/>
          <w:numId w:val="7"/>
        </w:numPr>
        <w:tabs>
          <w:tab w:val="num" w:pos="283"/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FE322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Opravy z</w:t>
      </w:r>
      <w:r w:rsidR="002A6BE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á</w:t>
      </w:r>
      <w:r w:rsidRPr="00FE322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ručn</w:t>
      </w:r>
      <w:r w:rsidR="002A6BE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í</w:t>
      </w:r>
      <w:r w:rsidRPr="00FE322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ch vad vozidla budou Kupuj</w:t>
      </w:r>
      <w:r w:rsidR="002A6BE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í</w:t>
      </w:r>
      <w:r w:rsidRPr="00FE322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c</w:t>
      </w:r>
      <w:r w:rsidR="002A6BE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í</w:t>
      </w:r>
      <w:r w:rsidRPr="00FE322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m </w:t>
      </w:r>
      <w:r w:rsidRPr="002A6BE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objedn</w:t>
      </w:r>
      <w:r w:rsidR="002A6BE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á</w:t>
      </w:r>
      <w:r w:rsidRPr="002A6BE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ny telefonicky s </w:t>
      </w:r>
      <w:proofErr w:type="spellStart"/>
      <w:r w:rsidRPr="002A6BE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n</w:t>
      </w:r>
      <w:r w:rsidR="002A6BE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á</w:t>
      </w:r>
      <w:r w:rsidRPr="002A6BE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sledným</w:t>
      </w:r>
      <w:proofErr w:type="spellEnd"/>
      <w:r w:rsidRPr="002A6BE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proofErr w:type="spellStart"/>
      <w:r w:rsidRPr="002A6BE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</w:t>
      </w:r>
      <w:r w:rsidR="002A6BE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í</w:t>
      </w:r>
      <w:r w:rsidRPr="002A6BE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semným</w:t>
      </w:r>
      <w:proofErr w:type="spellEnd"/>
      <w:r w:rsidRPr="002A6BE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potvrzen</w:t>
      </w:r>
      <w:r w:rsidR="002A6BE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í</w:t>
      </w:r>
      <w:r w:rsidRPr="002A6BE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m. P</w:t>
      </w:r>
      <w:r w:rsidR="002A6BE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í</w:t>
      </w:r>
      <w:r w:rsidRPr="002A6BE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semn</w:t>
      </w:r>
      <w:r w:rsidR="002A6BE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á</w:t>
      </w:r>
      <w:r w:rsidRPr="002A6BE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forma je</w:t>
      </w:r>
      <w:r w:rsidR="002A6BE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Pr="002A6BE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zachov</w:t>
      </w:r>
      <w:r w:rsidR="002A6BE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á</w:t>
      </w:r>
      <w:r w:rsidRPr="002A6BE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na rovněž při použit</w:t>
      </w:r>
      <w:r w:rsidR="002A6BE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í</w:t>
      </w:r>
      <w:r w:rsidRPr="002A6BE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elektronick</w:t>
      </w:r>
      <w:r w:rsidR="002A6BE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é</w:t>
      </w:r>
      <w:r w:rsidRPr="002A6BE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pošty (e-mailu).</w:t>
      </w:r>
    </w:p>
    <w:p w14:paraId="75AC1EE3" w14:textId="0C2B09B6" w:rsidR="00FE322A" w:rsidRPr="005416B6" w:rsidRDefault="00FE322A" w:rsidP="005416B6">
      <w:pPr>
        <w:widowControl w:val="0"/>
        <w:numPr>
          <w:ilvl w:val="0"/>
          <w:numId w:val="7"/>
        </w:numPr>
        <w:tabs>
          <w:tab w:val="num" w:pos="283"/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FE322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Prod</w:t>
      </w:r>
      <w:r w:rsidR="002A6BE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á</w:t>
      </w:r>
      <w:r w:rsidRPr="00FE322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vaj</w:t>
      </w:r>
      <w:r w:rsidR="002A6BE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í</w:t>
      </w:r>
      <w:r w:rsidRPr="00FE322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c</w:t>
      </w:r>
      <w:r w:rsidR="002A6BE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í</w:t>
      </w:r>
      <w:r w:rsidRPr="00FE322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Kupuj</w:t>
      </w:r>
      <w:r w:rsidR="002A6BE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í</w:t>
      </w:r>
      <w:r w:rsidRPr="00FE322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c</w:t>
      </w:r>
      <w:r w:rsidR="002A6BE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í</w:t>
      </w:r>
      <w:r w:rsidRPr="00FE322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mu odpov</w:t>
      </w:r>
      <w:r w:rsidR="002A6BE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í</w:t>
      </w:r>
      <w:r w:rsidRPr="00FE322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</w:t>
      </w:r>
      <w:r w:rsidR="002A6BE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á</w:t>
      </w:r>
      <w:r w:rsidRPr="00FE322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za to, že </w:t>
      </w:r>
      <w:r w:rsidR="00426F92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opravy záručních vad</w:t>
      </w:r>
      <w:r w:rsidRPr="002A6BE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vozidla budou provedeny nejpozději do 10 pracovn</w:t>
      </w:r>
      <w:r w:rsidR="002A6BE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í</w:t>
      </w:r>
      <w:r w:rsidRPr="002A6BE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ch dnů ode dne</w:t>
      </w:r>
      <w:r w:rsidR="002A6BE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Pr="002A6BE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doručen</w:t>
      </w:r>
      <w:r w:rsidR="002A6BE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í</w:t>
      </w:r>
      <w:r w:rsidRPr="002A6BE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p</w:t>
      </w:r>
      <w:r w:rsidR="002A6BE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í</w:t>
      </w:r>
      <w:r w:rsidRPr="002A6BE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semn</w:t>
      </w:r>
      <w:r w:rsidR="002A6BE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é</w:t>
      </w:r>
      <w:r w:rsidRPr="002A6BE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objedn</w:t>
      </w:r>
      <w:r w:rsidR="002A6BE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á</w:t>
      </w:r>
      <w:r w:rsidRPr="002A6BE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vky, pokud nebude s</w:t>
      </w:r>
      <w:r w:rsidR="002A6BE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 </w:t>
      </w:r>
      <w:r w:rsidRPr="002A6BE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Kupuj</w:t>
      </w:r>
      <w:r w:rsidR="002A6BE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í</w:t>
      </w:r>
      <w:r w:rsidRPr="002A6BE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c</w:t>
      </w:r>
      <w:r w:rsidR="002A6BE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í</w:t>
      </w:r>
      <w:r w:rsidRPr="002A6BE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m</w:t>
      </w:r>
      <w:r w:rsidR="002A6BE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Pr="002A6BE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</w:t>
      </w:r>
      <w:r w:rsidR="002A6BE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ís</w:t>
      </w:r>
      <w:r w:rsidRPr="002A6BE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emně dohodnut jiný term</w:t>
      </w:r>
      <w:r w:rsidR="002A6BE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í</w:t>
      </w:r>
      <w:r w:rsidRPr="002A6BE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n. V př</w:t>
      </w:r>
      <w:r w:rsidR="002A6BE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í</w:t>
      </w:r>
      <w:r w:rsidRPr="002A6BE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padě, že </w:t>
      </w:r>
      <w:r w:rsidR="00426F92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Prodávající</w:t>
      </w:r>
      <w:r w:rsidRPr="002A6BE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odm</w:t>
      </w:r>
      <w:r w:rsidR="002A6BE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í</w:t>
      </w:r>
      <w:r w:rsidRPr="002A6BE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tne prov</w:t>
      </w:r>
      <w:r w:rsidR="002A6BE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é</w:t>
      </w:r>
      <w:r w:rsidRPr="002A6BE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st, popř.</w:t>
      </w:r>
      <w:r w:rsidR="00846FD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Pr="002A6BE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neprovede </w:t>
      </w:r>
      <w:r w:rsidR="00426F92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opravu záručních vad </w:t>
      </w:r>
      <w:r w:rsidRPr="002A6BE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ve lhůtě dle předchoz</w:t>
      </w:r>
      <w:r w:rsidR="002A6BE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í</w:t>
      </w:r>
      <w:r w:rsidRPr="002A6BE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věty, je Prod</w:t>
      </w:r>
      <w:r w:rsidR="002A6BE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á</w:t>
      </w:r>
      <w:r w:rsidRPr="002A6BE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vaj</w:t>
      </w:r>
      <w:r w:rsidR="002A6BE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í</w:t>
      </w:r>
      <w:r w:rsidRPr="002A6BE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c</w:t>
      </w:r>
      <w:r w:rsidR="002A6BE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í</w:t>
      </w:r>
      <w:r w:rsidRPr="002A6BE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povinen</w:t>
      </w:r>
      <w:r w:rsidR="002A6BE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Pr="002A6BE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Kupuj</w:t>
      </w:r>
      <w:r w:rsidR="002A6BE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í</w:t>
      </w:r>
      <w:r w:rsidRPr="002A6BE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c</w:t>
      </w:r>
      <w:r w:rsidR="002A6BE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í</w:t>
      </w:r>
      <w:r w:rsidRPr="002A6BE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mu nahradit v</w:t>
      </w:r>
      <w:r w:rsidR="005416B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í</w:t>
      </w:r>
      <w:r w:rsidRPr="002A6BE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cen</w:t>
      </w:r>
      <w:r w:rsidR="005416B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á</w:t>
      </w:r>
      <w:r w:rsidRPr="002A6BE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klady spojen</w:t>
      </w:r>
      <w:r w:rsidR="005416B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é</w:t>
      </w:r>
      <w:r w:rsidRPr="002A6BE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s</w:t>
      </w:r>
      <w:r w:rsidR="00426F92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 </w:t>
      </w:r>
      <w:r w:rsidRPr="002A6BE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proveden</w:t>
      </w:r>
      <w:r w:rsidR="005416B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í</w:t>
      </w:r>
      <w:r w:rsidRPr="002A6BE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m</w:t>
      </w:r>
      <w:r w:rsidR="00426F92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op</w:t>
      </w:r>
      <w:r w:rsidR="00E260EE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r</w:t>
      </w:r>
      <w:r w:rsidR="00426F92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avy záruční vad</w:t>
      </w:r>
      <w:r w:rsidRPr="002A6BE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u jin</w:t>
      </w:r>
      <w:r w:rsidR="00A02BDB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é</w:t>
      </w:r>
      <w:r w:rsidRPr="002A6BE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ho</w:t>
      </w:r>
      <w:r w:rsidR="005416B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Pr="005416B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servisn</w:t>
      </w:r>
      <w:r w:rsidR="005416B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í</w:t>
      </w:r>
      <w:r w:rsidRPr="005416B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ho střediska.</w:t>
      </w:r>
    </w:p>
    <w:p w14:paraId="2A5543F8" w14:textId="19539248" w:rsidR="00426F92" w:rsidRDefault="005416B6" w:rsidP="00E260EE">
      <w:pPr>
        <w:widowControl w:val="0"/>
        <w:numPr>
          <w:ilvl w:val="0"/>
          <w:numId w:val="7"/>
        </w:numPr>
        <w:tabs>
          <w:tab w:val="num" w:pos="283"/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5416B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Ceny n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á</w:t>
      </w:r>
      <w:r w:rsidRPr="005416B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hradn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í</w:t>
      </w:r>
      <w:r w:rsidRPr="005416B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ch d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í</w:t>
      </w:r>
      <w:r w:rsidRPr="005416B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lů, servisn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í</w:t>
      </w:r>
      <w:r w:rsidRPr="005416B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ch a </w:t>
      </w:r>
      <w:proofErr w:type="spellStart"/>
      <w:r w:rsidRPr="005416B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oprav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á</w:t>
      </w:r>
      <w:r w:rsidRPr="005416B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renských</w:t>
      </w:r>
      <w:proofErr w:type="spellEnd"/>
      <w:r w:rsidRPr="005416B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služeb hrazen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é</w:t>
      </w:r>
      <w:r w:rsidRPr="005416B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Kupuj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í</w:t>
      </w:r>
      <w:r w:rsidRPr="005416B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c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í</w:t>
      </w:r>
      <w:r w:rsidRPr="005416B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m po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Pr="005416B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uplynut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í</w:t>
      </w:r>
      <w:r w:rsidRPr="005416B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z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á</w:t>
      </w:r>
      <w:r w:rsidRPr="005416B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ruky nesm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í</w:t>
      </w:r>
      <w:r w:rsidRPr="005416B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překročit ceny obvykl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é</w:t>
      </w:r>
      <w:r w:rsidRPr="005416B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</w:p>
    <w:p w14:paraId="361F80D0" w14:textId="77777777" w:rsidR="00E260EE" w:rsidRPr="00E260EE" w:rsidRDefault="00E260EE" w:rsidP="00E260EE">
      <w:pPr>
        <w:widowControl w:val="0"/>
        <w:tabs>
          <w:tab w:val="left" w:pos="426"/>
        </w:tabs>
        <w:suppressAutoHyphens/>
        <w:spacing w:after="60"/>
        <w:ind w:left="72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</w:p>
    <w:p w14:paraId="11023A35" w14:textId="6BDAE5DF" w:rsidR="00A36F2B" w:rsidRPr="008D6751" w:rsidRDefault="005416B6" w:rsidP="008D6751">
      <w:pPr>
        <w:widowControl w:val="0"/>
        <w:numPr>
          <w:ilvl w:val="0"/>
          <w:numId w:val="7"/>
        </w:numPr>
        <w:tabs>
          <w:tab w:val="num" w:pos="283"/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5416B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lastRenderedPageBreak/>
        <w:t>Vešker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é</w:t>
      </w:r>
      <w:r w:rsidRPr="005416B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n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á</w:t>
      </w:r>
      <w:r w:rsidRPr="005416B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hradn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í</w:t>
      </w:r>
      <w:r w:rsidRPr="005416B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d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í</w:t>
      </w:r>
      <w:r w:rsidRPr="005416B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ly dod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á</w:t>
      </w:r>
      <w:r w:rsidRPr="005416B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van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é</w:t>
      </w:r>
      <w:r w:rsidRPr="005416B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k vozidlu Prod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á</w:t>
      </w:r>
      <w:r w:rsidRPr="005416B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vaj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í</w:t>
      </w:r>
      <w:r w:rsidRPr="005416B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c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í</w:t>
      </w:r>
      <w:r w:rsidRPr="005416B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m nebo s jeho souhlasem třet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í </w:t>
      </w:r>
      <w:r w:rsidRPr="005416B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osobou anebo jimi v tomto vozidle použit</w:t>
      </w:r>
      <w:r w:rsidR="001345AC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é</w:t>
      </w:r>
      <w:r w:rsidRPr="005416B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při prov</w:t>
      </w:r>
      <w:r w:rsidR="001345AC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á</w:t>
      </w:r>
      <w:r w:rsidRPr="005416B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děn</w:t>
      </w:r>
      <w:r w:rsidR="001345AC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í</w:t>
      </w:r>
      <w:r w:rsidRPr="005416B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servisn</w:t>
      </w:r>
      <w:r w:rsidR="001345AC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í</w:t>
      </w:r>
      <w:r w:rsidRPr="005416B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ch či </w:t>
      </w:r>
      <w:proofErr w:type="spellStart"/>
      <w:r w:rsidRPr="005416B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oprav</w:t>
      </w:r>
      <w:r w:rsidR="001345AC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á</w:t>
      </w:r>
      <w:r w:rsidRPr="005416B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renských</w:t>
      </w:r>
      <w:proofErr w:type="spellEnd"/>
      <w:r w:rsidR="001345AC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Pr="001345AC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prac</w:t>
      </w:r>
      <w:r w:rsidR="001345AC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í</w:t>
      </w:r>
      <w:r w:rsidRPr="001345AC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mus</w:t>
      </w:r>
      <w:r w:rsidR="001345AC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í</w:t>
      </w:r>
      <w:r w:rsidRPr="001345AC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proofErr w:type="spellStart"/>
      <w:r w:rsidRPr="001345AC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být</w:t>
      </w:r>
      <w:proofErr w:type="spellEnd"/>
      <w:r w:rsidRPr="001345AC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nov</w:t>
      </w:r>
      <w:r w:rsidR="009F5A8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é</w:t>
      </w:r>
      <w:r w:rsidRPr="001345AC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a </w:t>
      </w:r>
      <w:proofErr w:type="spellStart"/>
      <w:r w:rsidRPr="001345AC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origin</w:t>
      </w:r>
      <w:r w:rsidR="001345AC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inální</w:t>
      </w:r>
      <w:proofErr w:type="spellEnd"/>
      <w:r w:rsidRPr="001345AC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(od </w:t>
      </w:r>
      <w:proofErr w:type="spellStart"/>
      <w:r w:rsidRPr="001345AC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výrobce</w:t>
      </w:r>
      <w:proofErr w:type="spellEnd"/>
      <w:r w:rsidRPr="001345AC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vozidla), pokud se smluvn</w:t>
      </w:r>
      <w:r w:rsidR="001345AC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í</w:t>
      </w:r>
      <w:r w:rsidRPr="001345AC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strany p</w:t>
      </w:r>
      <w:r w:rsidR="001345AC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í</w:t>
      </w:r>
      <w:r w:rsidRPr="001345AC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semně</w:t>
      </w:r>
      <w:r w:rsidR="001345AC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Pr="001345AC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nedohodnou jinak.</w:t>
      </w:r>
    </w:p>
    <w:p w14:paraId="19E405C0" w14:textId="77777777" w:rsidR="00104420" w:rsidRPr="007D4423" w:rsidRDefault="00104420" w:rsidP="006A36A9">
      <w:pPr>
        <w:widowControl w:val="0"/>
        <w:suppressAutoHyphens/>
        <w:spacing w:after="60" w:line="240" w:lineRule="atLeast"/>
        <w:jc w:val="both"/>
        <w:rPr>
          <w:rFonts w:ascii="Calibri" w:eastAsia="SimSun" w:hAnsi="Calibri" w:cs="Calibri"/>
          <w:kern w:val="1"/>
          <w:sz w:val="22"/>
          <w:szCs w:val="22"/>
          <w:u w:val="single"/>
          <w:lang w:eastAsia="hi-IN" w:bidi="hi-IN"/>
        </w:rPr>
      </w:pPr>
    </w:p>
    <w:p w14:paraId="5BBD456E" w14:textId="77777777" w:rsidR="006A36A9" w:rsidRPr="007D4423" w:rsidRDefault="00FB4FFF" w:rsidP="006A36A9">
      <w:pPr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VII</w:t>
      </w:r>
      <w:r w:rsidR="006A36A9"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.</w:t>
      </w:r>
    </w:p>
    <w:p w14:paraId="071D6D06" w14:textId="77777777" w:rsidR="006A36A9" w:rsidRPr="007D4423" w:rsidRDefault="006A36A9" w:rsidP="006A36A9">
      <w:pPr>
        <w:widowControl w:val="0"/>
        <w:tabs>
          <w:tab w:val="left" w:pos="426"/>
        </w:tabs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Zvláštní ujednání</w:t>
      </w:r>
    </w:p>
    <w:p w14:paraId="0EEC2D6A" w14:textId="3FDEC959" w:rsidR="006A36A9" w:rsidRPr="007D4423" w:rsidRDefault="006A36A9" w:rsidP="008D6751">
      <w:pPr>
        <w:widowControl w:val="0"/>
        <w:tabs>
          <w:tab w:val="left" w:pos="426"/>
        </w:tabs>
        <w:suppressAutoHyphens/>
        <w:spacing w:after="60"/>
        <w:ind w:left="72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Prodávající není oprávněn postoupit anebo převést jakákoliv svá práva anebo pohledávky vyplývající z této smlouvy anebo se smlouvou související na třetí osobu bez </w:t>
      </w:r>
      <w:r w:rsidR="00E260EE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předchozího písemného souhlasu K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upujícího, a to ani částečně. </w:t>
      </w:r>
    </w:p>
    <w:p w14:paraId="5AC5666F" w14:textId="77777777" w:rsidR="00104420" w:rsidRPr="007D4423" w:rsidRDefault="00104420" w:rsidP="006A36A9">
      <w:pPr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</w:p>
    <w:p w14:paraId="61F78AB0" w14:textId="77777777" w:rsidR="006A36A9" w:rsidRPr="007D4423" w:rsidRDefault="00FB4FFF" w:rsidP="006A36A9">
      <w:pPr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VIII</w:t>
      </w:r>
      <w:r w:rsidR="006A36A9"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.</w:t>
      </w:r>
    </w:p>
    <w:p w14:paraId="70905E06" w14:textId="77777777" w:rsidR="006A36A9" w:rsidRPr="007D4423" w:rsidRDefault="006A36A9" w:rsidP="006A36A9">
      <w:pPr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Sankce</w:t>
      </w:r>
    </w:p>
    <w:p w14:paraId="6D73EF15" w14:textId="5B3EF7ED" w:rsidR="006A36A9" w:rsidRPr="007D4423" w:rsidRDefault="00E260EE" w:rsidP="006A36A9">
      <w:pPr>
        <w:widowControl w:val="0"/>
        <w:numPr>
          <w:ilvl w:val="0"/>
          <w:numId w:val="18"/>
        </w:numPr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Pokud Prodávající nedodá K</w:t>
      </w:r>
      <w:r w:rsidR="006A36A9"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upujícímu zboží ve stanov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ené lhůtě, je povinen zaplatit K</w:t>
      </w:r>
      <w:r w:rsidR="006A36A9"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upujícímu smluvní pokutu ve výši </w:t>
      </w:r>
      <w:r w:rsidR="00E07951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5.000</w:t>
      </w:r>
      <w:r w:rsidR="00F1156D"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E07951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Kč</w:t>
      </w:r>
      <w:r w:rsidR="006A36A9"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, za každý i jen započatý den prodlení.</w:t>
      </w:r>
    </w:p>
    <w:p w14:paraId="66586A1A" w14:textId="2A3EFFDF" w:rsidR="006A36A9" w:rsidRPr="00385276" w:rsidRDefault="00E260EE" w:rsidP="006A36A9">
      <w:pPr>
        <w:widowControl w:val="0"/>
        <w:numPr>
          <w:ilvl w:val="0"/>
          <w:numId w:val="18"/>
        </w:numPr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V případě prodlení K</w:t>
      </w:r>
      <w:r w:rsidR="006A36A9"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upu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jícího s úhradou kupní ceny je P</w:t>
      </w:r>
      <w:r w:rsidR="006A36A9"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ro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dávající oprávněn požadovat na K</w:t>
      </w:r>
      <w:r w:rsidR="006A36A9"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upujícím úrok z prodlení z dlužné částky ve výši </w:t>
      </w:r>
      <w:r w:rsidR="000A0FF3"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0,01 % za každý den prodlení.</w:t>
      </w:r>
    </w:p>
    <w:p w14:paraId="68EB5151" w14:textId="77777777" w:rsidR="001C5CE9" w:rsidRPr="007D4423" w:rsidRDefault="001C5CE9" w:rsidP="006A36A9">
      <w:pPr>
        <w:widowControl w:val="0"/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</w:p>
    <w:p w14:paraId="269B8384" w14:textId="77777777" w:rsidR="006A36A9" w:rsidRPr="007D4423" w:rsidRDefault="00FB4FFF" w:rsidP="006A36A9">
      <w:pPr>
        <w:keepNext/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IX</w:t>
      </w:r>
      <w:r w:rsidR="006A36A9"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.</w:t>
      </w:r>
    </w:p>
    <w:p w14:paraId="371138CB" w14:textId="77777777" w:rsidR="006A36A9" w:rsidRPr="007D4423" w:rsidRDefault="006A36A9" w:rsidP="006A36A9">
      <w:pPr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Zánik smlouvy</w:t>
      </w:r>
    </w:p>
    <w:p w14:paraId="2ABC956B" w14:textId="77777777" w:rsidR="006A36A9" w:rsidRPr="007D4423" w:rsidRDefault="006A36A9" w:rsidP="006A36A9">
      <w:pPr>
        <w:widowControl w:val="0"/>
        <w:numPr>
          <w:ilvl w:val="0"/>
          <w:numId w:val="10"/>
        </w:numPr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Tato smlouva zaniká:</w:t>
      </w:r>
    </w:p>
    <w:p w14:paraId="1FBD0343" w14:textId="693FB002" w:rsidR="00385276" w:rsidRDefault="006A36A9" w:rsidP="00385276">
      <w:pPr>
        <w:widowControl w:val="0"/>
        <w:numPr>
          <w:ilvl w:val="0"/>
          <w:numId w:val="11"/>
        </w:numPr>
        <w:tabs>
          <w:tab w:val="left" w:pos="748"/>
          <w:tab w:val="left" w:pos="127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</w:t>
      </w:r>
      <w:r w:rsidR="00E260EE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ísemnou dohodou smluvních stran;</w:t>
      </w:r>
    </w:p>
    <w:p w14:paraId="3132EF91" w14:textId="77777777" w:rsidR="006A36A9" w:rsidRPr="00385276" w:rsidRDefault="006A36A9" w:rsidP="00385276">
      <w:pPr>
        <w:widowControl w:val="0"/>
        <w:numPr>
          <w:ilvl w:val="0"/>
          <w:numId w:val="11"/>
        </w:numPr>
        <w:tabs>
          <w:tab w:val="left" w:pos="748"/>
          <w:tab w:val="left" w:pos="127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38527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jednostranným odstoupením od smlouvy pro její podstatné porušení druhou smluvní stranou, s tím, že podstatným porušením smlouvy se rozumí zejména:</w:t>
      </w:r>
    </w:p>
    <w:p w14:paraId="0A1D596F" w14:textId="77777777" w:rsidR="006A36A9" w:rsidRPr="007D4423" w:rsidRDefault="006A36A9" w:rsidP="006A36A9">
      <w:pPr>
        <w:widowControl w:val="0"/>
        <w:numPr>
          <w:ilvl w:val="1"/>
          <w:numId w:val="12"/>
        </w:numPr>
        <w:tabs>
          <w:tab w:val="left" w:pos="1985"/>
          <w:tab w:val="left" w:pos="3312"/>
          <w:tab w:val="left" w:pos="4176"/>
          <w:tab w:val="left" w:pos="5040"/>
          <w:tab w:val="left" w:pos="5904"/>
          <w:tab w:val="left" w:pos="6768"/>
          <w:tab w:val="left" w:pos="7632"/>
          <w:tab w:val="left" w:pos="8496"/>
          <w:tab w:val="left" w:pos="9360"/>
        </w:tabs>
        <w:suppressAutoHyphens/>
        <w:spacing w:after="60"/>
        <w:ind w:left="1985" w:hanging="709"/>
        <w:jc w:val="both"/>
        <w:rPr>
          <w:rFonts w:ascii="Calibri" w:eastAsia="Calibri" w:hAnsi="Calibri" w:cs="Calibri"/>
          <w:sz w:val="22"/>
          <w:szCs w:val="22"/>
          <w:lang w:eastAsia="ar-SA"/>
        </w:rPr>
      </w:pPr>
      <w:r w:rsidRPr="007D4423">
        <w:rPr>
          <w:rFonts w:ascii="Calibri" w:eastAsia="Calibri" w:hAnsi="Calibri" w:cs="Calibri"/>
          <w:sz w:val="22"/>
          <w:szCs w:val="22"/>
          <w:lang w:eastAsia="ar-SA"/>
        </w:rPr>
        <w:t xml:space="preserve">nedodání předmětu plnění ve stanovené době plnění, </w:t>
      </w:r>
    </w:p>
    <w:p w14:paraId="22FC9CF1" w14:textId="3CF13A48" w:rsidR="006A36A9" w:rsidRPr="007D4423" w:rsidRDefault="006A36A9" w:rsidP="006A36A9">
      <w:pPr>
        <w:widowControl w:val="0"/>
        <w:numPr>
          <w:ilvl w:val="1"/>
          <w:numId w:val="12"/>
        </w:numPr>
        <w:tabs>
          <w:tab w:val="left" w:pos="1985"/>
          <w:tab w:val="left" w:pos="3312"/>
          <w:tab w:val="left" w:pos="4176"/>
          <w:tab w:val="left" w:pos="5040"/>
          <w:tab w:val="left" w:pos="5904"/>
          <w:tab w:val="left" w:pos="6768"/>
          <w:tab w:val="left" w:pos="7632"/>
          <w:tab w:val="left" w:pos="8496"/>
          <w:tab w:val="left" w:pos="9360"/>
        </w:tabs>
        <w:suppressAutoHyphens/>
        <w:spacing w:after="60"/>
        <w:ind w:left="1985" w:hanging="709"/>
        <w:jc w:val="both"/>
        <w:rPr>
          <w:rFonts w:ascii="Calibri" w:eastAsia="Calibri" w:hAnsi="Calibri" w:cs="Calibri"/>
          <w:sz w:val="22"/>
          <w:szCs w:val="22"/>
          <w:lang w:eastAsia="ar-SA"/>
        </w:rPr>
      </w:pPr>
      <w:r w:rsidRPr="007D4423">
        <w:rPr>
          <w:rFonts w:ascii="Calibri" w:eastAsia="Calibri" w:hAnsi="Calibri" w:cs="Calibri"/>
          <w:sz w:val="22"/>
          <w:szCs w:val="22"/>
          <w:lang w:eastAsia="ar-SA"/>
        </w:rPr>
        <w:t xml:space="preserve">pokud má předmět plnění vady, které jej činí neupotřebitelným </w:t>
      </w:r>
      <w:r w:rsidR="00E260EE">
        <w:rPr>
          <w:rFonts w:ascii="Calibri" w:eastAsia="Calibri" w:hAnsi="Calibri" w:cs="Calibri"/>
          <w:sz w:val="22"/>
          <w:szCs w:val="22"/>
          <w:lang w:eastAsia="ar-SA"/>
        </w:rPr>
        <w:t>nebo nemá vlastnosti, které si K</w:t>
      </w:r>
      <w:r w:rsidRPr="007D4423">
        <w:rPr>
          <w:rFonts w:ascii="Calibri" w:eastAsia="Calibri" w:hAnsi="Calibri" w:cs="Calibri"/>
          <w:sz w:val="22"/>
          <w:szCs w:val="22"/>
          <w:lang w:eastAsia="ar-SA"/>
        </w:rPr>
        <w:t>upující vymínil</w:t>
      </w:r>
      <w:r w:rsidR="00E260EE">
        <w:rPr>
          <w:rFonts w:ascii="Calibri" w:eastAsia="Calibri" w:hAnsi="Calibri" w:cs="Calibri"/>
          <w:sz w:val="22"/>
          <w:szCs w:val="22"/>
          <w:lang w:eastAsia="ar-SA"/>
        </w:rPr>
        <w:t>,</w:t>
      </w:r>
      <w:r w:rsidRPr="007D4423">
        <w:rPr>
          <w:rFonts w:ascii="Calibri" w:eastAsia="Calibri" w:hAnsi="Calibri" w:cs="Calibri"/>
          <w:sz w:val="22"/>
          <w:szCs w:val="22"/>
          <w:lang w:eastAsia="ar-SA"/>
        </w:rPr>
        <w:t xml:space="preserve"> nebo o kterých ho prodávající ujistil, </w:t>
      </w:r>
    </w:p>
    <w:p w14:paraId="501D8412" w14:textId="77777777" w:rsidR="006A36A9" w:rsidRPr="007D4423" w:rsidRDefault="006A36A9" w:rsidP="006A36A9">
      <w:pPr>
        <w:widowControl w:val="0"/>
        <w:numPr>
          <w:ilvl w:val="1"/>
          <w:numId w:val="12"/>
        </w:numPr>
        <w:tabs>
          <w:tab w:val="left" w:pos="720"/>
          <w:tab w:val="left" w:pos="1985"/>
          <w:tab w:val="left" w:pos="3312"/>
          <w:tab w:val="left" w:pos="4176"/>
          <w:tab w:val="left" w:pos="5040"/>
          <w:tab w:val="left" w:pos="5904"/>
          <w:tab w:val="left" w:pos="6768"/>
          <w:tab w:val="left" w:pos="7632"/>
          <w:tab w:val="left" w:pos="8496"/>
          <w:tab w:val="left" w:pos="9360"/>
        </w:tabs>
        <w:suppressAutoHyphens/>
        <w:autoSpaceDE w:val="0"/>
        <w:spacing w:after="60"/>
        <w:ind w:left="1985" w:hanging="709"/>
        <w:jc w:val="both"/>
        <w:rPr>
          <w:rFonts w:ascii="Calibri" w:eastAsia="Calibri" w:hAnsi="Calibri" w:cs="Calibri"/>
          <w:sz w:val="22"/>
          <w:szCs w:val="22"/>
          <w:lang w:eastAsia="ar-SA"/>
        </w:rPr>
      </w:pPr>
      <w:r w:rsidRPr="007D4423">
        <w:rPr>
          <w:rFonts w:ascii="Calibri" w:eastAsia="Calibri" w:hAnsi="Calibri" w:cs="Calibri"/>
          <w:sz w:val="22"/>
          <w:szCs w:val="22"/>
          <w:lang w:eastAsia="ar-SA"/>
        </w:rPr>
        <w:t>nedodržení smluvních ujednání o záruce za jakost,</w:t>
      </w:r>
    </w:p>
    <w:p w14:paraId="17607B10" w14:textId="7E410308" w:rsidR="006A36A9" w:rsidRPr="007D4423" w:rsidRDefault="006A36A9" w:rsidP="006A36A9">
      <w:pPr>
        <w:widowControl w:val="0"/>
        <w:numPr>
          <w:ilvl w:val="1"/>
          <w:numId w:val="12"/>
        </w:numPr>
        <w:tabs>
          <w:tab w:val="left" w:pos="720"/>
          <w:tab w:val="left" w:pos="1985"/>
          <w:tab w:val="left" w:pos="3312"/>
          <w:tab w:val="left" w:pos="4176"/>
          <w:tab w:val="left" w:pos="5040"/>
          <w:tab w:val="left" w:pos="5904"/>
          <w:tab w:val="left" w:pos="6768"/>
          <w:tab w:val="left" w:pos="7632"/>
          <w:tab w:val="left" w:pos="8496"/>
          <w:tab w:val="left" w:pos="9360"/>
        </w:tabs>
        <w:suppressAutoHyphens/>
        <w:autoSpaceDE w:val="0"/>
        <w:spacing w:after="60"/>
        <w:ind w:left="1985" w:hanging="709"/>
        <w:jc w:val="both"/>
        <w:rPr>
          <w:rFonts w:ascii="Calibri" w:eastAsia="Calibri" w:hAnsi="Calibri" w:cs="Calibri"/>
          <w:sz w:val="22"/>
          <w:szCs w:val="22"/>
          <w:lang w:eastAsia="ar-SA"/>
        </w:rPr>
      </w:pPr>
      <w:r w:rsidRPr="007D4423">
        <w:rPr>
          <w:rFonts w:ascii="Calibri" w:eastAsia="Calibri" w:hAnsi="Calibri" w:cs="Calibri"/>
          <w:sz w:val="22"/>
          <w:szCs w:val="22"/>
          <w:lang w:eastAsia="ar-SA"/>
        </w:rPr>
        <w:t xml:space="preserve">neuhrazení kupní ceny </w:t>
      </w:r>
      <w:r w:rsidR="00E260EE">
        <w:rPr>
          <w:rFonts w:ascii="Calibri" w:eastAsia="Calibri" w:hAnsi="Calibri" w:cs="Calibri"/>
          <w:sz w:val="22"/>
          <w:szCs w:val="22"/>
          <w:lang w:eastAsia="ar-SA"/>
        </w:rPr>
        <w:t>K</w:t>
      </w:r>
      <w:r w:rsidRPr="007D4423">
        <w:rPr>
          <w:rFonts w:ascii="Calibri" w:eastAsia="Calibri" w:hAnsi="Calibri" w:cs="Calibri"/>
          <w:sz w:val="22"/>
          <w:szCs w:val="22"/>
          <w:lang w:eastAsia="ar-SA"/>
        </w:rPr>
        <w:t>upujícím po druhé výzvě prodávajícího k uhrazení dlužné částky, přičemž druhá výzva nesmí následovat dříve než 30 dnů po doručení první výzvy.</w:t>
      </w:r>
    </w:p>
    <w:p w14:paraId="6B5DC417" w14:textId="77777777" w:rsidR="006A36A9" w:rsidRPr="007D4423" w:rsidRDefault="006A36A9" w:rsidP="006A36A9">
      <w:pPr>
        <w:widowControl w:val="0"/>
        <w:numPr>
          <w:ilvl w:val="0"/>
          <w:numId w:val="10"/>
        </w:numPr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 účely této smlouvy se pod pojmem „bez zbytečného odkladu“ uvedeným v § 2002 občanského zákoníku rozumí „nejpozději do 30 dnů“.</w:t>
      </w:r>
    </w:p>
    <w:p w14:paraId="664845D3" w14:textId="77777777" w:rsidR="00421806" w:rsidRDefault="00421806" w:rsidP="00F3541C">
      <w:pPr>
        <w:widowControl w:val="0"/>
        <w:suppressAutoHyphens/>
        <w:spacing w:after="60" w:line="240" w:lineRule="atLeast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</w:p>
    <w:p w14:paraId="7DAB9CF8" w14:textId="48F16808" w:rsidR="00421806" w:rsidRDefault="00421806" w:rsidP="006A36A9">
      <w:pPr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X.</w:t>
      </w:r>
    </w:p>
    <w:p w14:paraId="308B1287" w14:textId="3614AC73" w:rsidR="00421806" w:rsidRDefault="00421806" w:rsidP="006A36A9">
      <w:pPr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Práva duševního vlastnictví</w:t>
      </w:r>
    </w:p>
    <w:p w14:paraId="356E4EFA" w14:textId="576EB1FC" w:rsidR="00421806" w:rsidRDefault="00421806" w:rsidP="00421806">
      <w:pPr>
        <w:widowControl w:val="0"/>
        <w:numPr>
          <w:ilvl w:val="0"/>
          <w:numId w:val="23"/>
        </w:numPr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 w:rsidRPr="00421806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Prodávající je povinen dodat Kupujícímu spolu s</w:t>
      </w: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e</w:t>
      </w:r>
      <w:r w:rsidRPr="00421806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</w:t>
      </w: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zbožím</w:t>
      </w:r>
      <w:r w:rsidRPr="00421806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všechny dokumenty a doklady k </w:t>
      </w: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v</w:t>
      </w:r>
      <w:r w:rsidRPr="00421806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ozidlům, včetně zejména manuálu k obsluze </w:t>
      </w: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v</w:t>
      </w:r>
      <w:r w:rsidR="00E260E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ozidla, t</w:t>
      </w:r>
      <w:r w:rsidRPr="00421806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echnického průkazu (tzv. velký technický průkaz), osvědčení o registraci </w:t>
      </w: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v</w:t>
      </w:r>
      <w:r w:rsidRPr="00421806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ozidla (tzv. malý technický průkaz), servisní knížky, návodu k obsluze </w:t>
      </w: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v</w:t>
      </w:r>
      <w:r w:rsidRPr="00421806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ozidla, návody k jednotlivým zařízením ve </w:t>
      </w: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v</w:t>
      </w:r>
      <w:r w:rsidRPr="00421806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ozidle a jejich obsluze od subdodavatelů, jakož i další techn</w:t>
      </w: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ickou dokumentaci stanovenou ve specifikaci plnění </w:t>
      </w:r>
      <w:r w:rsidRPr="00421806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nebo v</w:t>
      </w: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yžadovanou právními předpisy. </w:t>
      </w:r>
      <w:r w:rsidRPr="00421806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</w:t>
      </w:r>
    </w:p>
    <w:p w14:paraId="6B5D7E69" w14:textId="7EBD18CA" w:rsidR="00421806" w:rsidRDefault="00421806" w:rsidP="00421806">
      <w:pPr>
        <w:widowControl w:val="0"/>
        <w:numPr>
          <w:ilvl w:val="0"/>
          <w:numId w:val="23"/>
        </w:numPr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 w:rsidRPr="00421806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Prodávající poskytuje Kupujícímu nevýhradní a časově a územně neomezenou (tj. je udělena jak ve vztahu k území České republiky, tak k zahraničí) licenci k už</w:t>
      </w:r>
      <w:r w:rsidR="00E260E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ití, technické dokumentace dle k</w:t>
      </w:r>
      <w:r w:rsidRPr="00421806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upní smlouvy coby díla autorského ve smyslu § 12 zákona č. 121 /2000 Sb., o právu autorském, o právech souvisejících s právem autorským a o změně některých zákonů (autorský zákon), v platném znění (dále jen „autorsky zákon"), včetně (i) práva užít autorské dílo v souvislosti s jakoukoliv činností týka</w:t>
      </w:r>
      <w:r w:rsidR="00E260E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jící se či související s touto k</w:t>
      </w:r>
      <w:r w:rsidRPr="00421806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upní smlouvou, zejména za účelem provozu, údržby, oprav a rekonstrukcí </w:t>
      </w: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lastRenderedPageBreak/>
        <w:t>v</w:t>
      </w:r>
      <w:r w:rsidR="00B4356B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ozidel</w:t>
      </w: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, a to po celou dobu existence v</w:t>
      </w:r>
      <w:r w:rsidRPr="00421806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ozidel, (</w:t>
      </w:r>
      <w:proofErr w:type="spellStart"/>
      <w:r w:rsidRPr="00421806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ii</w:t>
      </w:r>
      <w:proofErr w:type="spellEnd"/>
      <w:r w:rsidRPr="00421806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) práva změnit či upravovat příslušné autorské dílo, (</w:t>
      </w:r>
      <w:proofErr w:type="spellStart"/>
      <w:r w:rsidRPr="00421806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iii</w:t>
      </w:r>
      <w:proofErr w:type="spellEnd"/>
      <w:r w:rsidRPr="00421806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) práva vyhotovovat v neomezeném množství kopie či jiné rozmnoženiny takového autorského díla, rozšiřovat takové dílo, (</w:t>
      </w:r>
      <w:proofErr w:type="spellStart"/>
      <w:r w:rsidRPr="00421806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iv</w:t>
      </w:r>
      <w:proofErr w:type="spellEnd"/>
      <w:r w:rsidRPr="00421806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) práva prodat či převést autorské dílo společně s </w:t>
      </w: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v</w:t>
      </w:r>
      <w:r w:rsidRPr="00421806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ozidlem či poskytovat udělená oprávnění třetí osobě. Prodávající též Kupujícímu uděluje pro účely tohoto článku veškeré nezbytné souhlasy (licence) k užití jiných předmětů práv duševního vlastnictví, které Kupující potřebuje k realizaci svý</w:t>
      </w:r>
      <w:r w:rsidR="00E260E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ch práv dle této k</w:t>
      </w: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upní smlouvy</w:t>
      </w:r>
      <w:r w:rsidRPr="00421806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. Pro odstranění pochybností se sjednává, že odměna za poskytnutí uvedené li</w:t>
      </w:r>
      <w:r w:rsidR="00E260E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cence je zahrnuta v kupní ceně v</w:t>
      </w:r>
      <w:r w:rsidRPr="00421806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oz</w:t>
      </w:r>
      <w:r w:rsidR="00E260E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idel dle této k</w:t>
      </w: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upní smlouvy. </w:t>
      </w:r>
    </w:p>
    <w:p w14:paraId="57F7AC7D" w14:textId="4B544BC9" w:rsidR="00421806" w:rsidRDefault="00421806" w:rsidP="00421806">
      <w:pPr>
        <w:widowControl w:val="0"/>
        <w:numPr>
          <w:ilvl w:val="0"/>
          <w:numId w:val="23"/>
        </w:numPr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 w:rsidRPr="00421806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Podpisem této Kupní smlouvy dále Prodávající poskytuje Kupujícímu závazné prohlášení a záruku za to, že je oprávněn poskytnout Kupu</w:t>
      </w:r>
      <w:r w:rsidR="00E260E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jícímu předmět plnění dle této k</w:t>
      </w:r>
      <w:r w:rsidRPr="00421806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upní smlouvy či jeho části, které jsou předmětem práv duševního vlastnictví, včetně práv chráněných patentem dle příslušných ustanovení zákona č. 527/1990 Sb., o vynálezech, průmyslových vzorech a zlepšovacích návrzích, v platném znění, práv chráněných užitným vzorem ve smyslu zákona č. 478/1992 Sb., o užitných vzorech, v platném znění, práv chráněných průmyslovým vzorem ve smyslu zákona č. 207/2000 Sb., o ochraně průmyslových vzorů, v platném znění, nebo jsou předmětem ekvivalentní či obdobné právní ochrany dle zahraničních právních řádů a na území České republiky požívají obdobné právní ochrany jako patent, užitný vzor či průmyslový vzor, a Prodávající výslovně uděluje Kupujícímu časově, územně (tj. jsou uděleny jak ve vztahu k území České republiky, tak k zahraničí) a uživatelsky neomezenou, přenosnou, neexkluzivní licenci (oprávnění) k užívání, změnám, provozu, údržbě, úpravám a opravám, rekonstrukci (modernizaci) </w:t>
      </w: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v</w:t>
      </w:r>
      <w:r w:rsidRPr="00421806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ozidel, všech jejich částí a součástí. Pro odstranění pochybností se sjednává, že odměna za poskytnutí uvedené licence je zahrnuta v k</w:t>
      </w: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upní ceně v</w:t>
      </w:r>
      <w:r w:rsidR="002C6C35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ozidel dle této k</w:t>
      </w:r>
      <w:r w:rsidRPr="00421806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upní smlouvy. Veškerá shora uvedená oprávnění z licence jsou Kupujícímu poskytnuta bez ohledu na to, zda je bude vykonávat sám nebo prostřednictvím třetích osob. Licenci je Kupující oprávněn postoupit na jakoukoliv třetí osobu, jež se v budoucnosti stane majitelem či provozovatelem </w:t>
      </w: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vozidel. </w:t>
      </w:r>
    </w:p>
    <w:p w14:paraId="60EF06C0" w14:textId="0BCDBAFD" w:rsidR="008C52EE" w:rsidRPr="0034031E" w:rsidRDefault="002C6C35" w:rsidP="0034031E">
      <w:pPr>
        <w:widowControl w:val="0"/>
        <w:numPr>
          <w:ilvl w:val="0"/>
          <w:numId w:val="23"/>
        </w:numPr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Podpisem této k</w:t>
      </w:r>
      <w:r w:rsidR="00421806" w:rsidRPr="00421806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upní smlouvy Prodávající rovněž poskytuje Kupujícímu časově neomezené prohláš</w:t>
      </w: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ení a záruku za to, že užívání v</w:t>
      </w:r>
      <w:r w:rsidR="00421806" w:rsidRPr="00421806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ozid</w:t>
      </w: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el v souladu s podmínkami této k</w:t>
      </w:r>
      <w:r w:rsidR="00421806" w:rsidRPr="00421806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upní smlouvy, resp. technickou dokumentací a příslušnými právními předpisy neporuší, ani nebude mít za následek porušení jakéhokoliv práva duševního vlastnictví Prodávajícího či třetích osob. Prodávající je povinen zajistit, aby byl obdobný souhlas ve prospěch Kupujícího a osob určených Kupujícím výslovně udělen rovněž ze strany všech jeho poddodavatelů či spolupracujících osob, a to v každé příslušné smlouvě, na základě které má či může dojít k vytvoření práva duševního vlastnictví.</w:t>
      </w:r>
    </w:p>
    <w:p w14:paraId="4CE2EEB5" w14:textId="77777777" w:rsidR="008C52EE" w:rsidRDefault="008C52EE" w:rsidP="008C52EE">
      <w:pPr>
        <w:widowControl w:val="0"/>
        <w:suppressAutoHyphens/>
        <w:spacing w:after="60" w:line="240" w:lineRule="atLeast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</w:p>
    <w:p w14:paraId="4856A507" w14:textId="5F0FB2B9" w:rsidR="008C52EE" w:rsidRPr="007D4423" w:rsidRDefault="008C52EE" w:rsidP="006A36A9">
      <w:pPr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XI.</w:t>
      </w:r>
    </w:p>
    <w:p w14:paraId="07CE2970" w14:textId="77777777" w:rsidR="006A36A9" w:rsidRPr="007D4423" w:rsidRDefault="006A36A9" w:rsidP="006A36A9">
      <w:pPr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Registr </w:t>
      </w:r>
      <w:proofErr w:type="gramStart"/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smluv - doložka</w:t>
      </w:r>
      <w:proofErr w:type="gramEnd"/>
    </w:p>
    <w:p w14:paraId="0B18503C" w14:textId="00554E39" w:rsidR="00CB32A5" w:rsidRPr="007D4423" w:rsidRDefault="00CB32A5" w:rsidP="00EB71EC">
      <w:pPr>
        <w:widowControl w:val="0"/>
        <w:numPr>
          <w:ilvl w:val="0"/>
          <w:numId w:val="43"/>
        </w:numPr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Pro</w:t>
      </w:r>
      <w:r w:rsidR="002C6C35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dávající tímto uděluje souhlas K</w:t>
      </w:r>
      <w:r w:rsidRPr="007D4423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upujícímu k uveřejnění všech podkladů, údajů a informací uvedených v této smlouvě, k </w:t>
      </w:r>
      <w:r w:rsidR="002C6C35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jejichž uveřejnění vyplývá pro K</w:t>
      </w:r>
      <w:r w:rsidRPr="007D4423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upujícího povinnost dle právních předpisů.</w:t>
      </w:r>
    </w:p>
    <w:p w14:paraId="3ECAB728" w14:textId="7FB5338B" w:rsidR="00CB32A5" w:rsidRPr="007D4423" w:rsidRDefault="00CB32A5" w:rsidP="00EB71EC">
      <w:pPr>
        <w:widowControl w:val="0"/>
        <w:numPr>
          <w:ilvl w:val="0"/>
          <w:numId w:val="43"/>
        </w:numPr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Prodávající </w:t>
      </w:r>
      <w:r w:rsidR="002C6C35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je současně srozuměn s tím, že K</w:t>
      </w:r>
      <w:r w:rsidRPr="007D4423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upující je oprávněn zveřejnit obraz smlouvy a jejich případných změn (dodatků) a dalších dokumentů od této smlouvy odvozených včetně metadat požadovaných k uveřejnění dle zákona č.</w:t>
      </w:r>
      <w:r w:rsidR="002C6C35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340/2015 Sb., </w:t>
      </w:r>
      <w:r w:rsidR="002C6C35" w:rsidRPr="003949AE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o zvláštních podmínkách účinnosti některých smluv, uveřejňování těchto smluv a o registru smluv, v platném znění</w:t>
      </w:r>
      <w:r w:rsidR="002C6C3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(dále jen zákon o registru smluv)</w:t>
      </w:r>
      <w:r w:rsidR="002C6C35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.</w:t>
      </w:r>
    </w:p>
    <w:p w14:paraId="01E15D91" w14:textId="6684163A" w:rsidR="006A36A9" w:rsidRPr="00710649" w:rsidRDefault="00CB32A5" w:rsidP="00EB71EC">
      <w:pPr>
        <w:widowControl w:val="0"/>
        <w:numPr>
          <w:ilvl w:val="0"/>
          <w:numId w:val="43"/>
        </w:numPr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Zveřejnění smlouvy a me</w:t>
      </w:r>
      <w:r w:rsidR="002C6C35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tadat v registru smluv zajistí K</w:t>
      </w:r>
      <w:r w:rsidRPr="007D4423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upující</w:t>
      </w:r>
      <w:r w:rsidR="000A0FF3" w:rsidRPr="007D4423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, ve lhůtě a za podmínek stanovených dle zákona </w:t>
      </w:r>
      <w:r w:rsidR="002C6C35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o registru smluv</w:t>
      </w:r>
      <w:r w:rsidR="000A0FF3" w:rsidRPr="007D4423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, a to včetně osobních údajů. </w:t>
      </w:r>
    </w:p>
    <w:p w14:paraId="4CDA4907" w14:textId="537B948F" w:rsidR="00244CE1" w:rsidRPr="002C6C35" w:rsidRDefault="00244CE1" w:rsidP="002C6C35">
      <w:pPr>
        <w:tabs>
          <w:tab w:val="left" w:pos="-7513"/>
        </w:tabs>
        <w:spacing w:after="120" w:line="276" w:lineRule="auto"/>
        <w:jc w:val="both"/>
        <w:rPr>
          <w:rFonts w:ascii="Calibri" w:eastAsia="SimSun" w:hAnsi="Calibri" w:cs="Calibri"/>
          <w:bCs/>
          <w:kern w:val="1"/>
          <w:sz w:val="22"/>
          <w:szCs w:val="22"/>
          <w:lang w:eastAsia="hi-IN" w:bidi="hi-IN"/>
        </w:rPr>
      </w:pPr>
    </w:p>
    <w:p w14:paraId="4E956698" w14:textId="78485E9C" w:rsidR="006A36A9" w:rsidRPr="007D4423" w:rsidRDefault="006A36A9" w:rsidP="006A36A9">
      <w:pPr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X</w:t>
      </w:r>
      <w:r w:rsidR="008C52EE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I</w:t>
      </w: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I.</w:t>
      </w:r>
    </w:p>
    <w:p w14:paraId="548DC709" w14:textId="77777777" w:rsidR="006A36A9" w:rsidRPr="007D4423" w:rsidRDefault="006A36A9" w:rsidP="006A36A9">
      <w:pPr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Závěrečná ustanovení</w:t>
      </w:r>
    </w:p>
    <w:p w14:paraId="2096665F" w14:textId="6CEDCFBD" w:rsidR="003949AE" w:rsidRPr="003949AE" w:rsidRDefault="002C6C35" w:rsidP="003949AE">
      <w:pPr>
        <w:widowControl w:val="0"/>
        <w:numPr>
          <w:ilvl w:val="0"/>
          <w:numId w:val="40"/>
        </w:numPr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Tato k</w:t>
      </w:r>
      <w:r w:rsidR="003949AE" w:rsidRPr="003949AE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upní smlouva nabývá platnosti dnem jejího podpisu oběma smluvními stranami a účinnosti dnem uveřejnění v Registru smluv dle zákona </w:t>
      </w: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o registru smluv</w:t>
      </w:r>
      <w:r w:rsidR="003949AE" w:rsidRPr="003949AE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 Tato povinnost se vztahuje také na případné dodatky této Smlouvy.</w:t>
      </w:r>
    </w:p>
    <w:p w14:paraId="43DC7906" w14:textId="44E20422" w:rsidR="006A36A9" w:rsidRPr="007D4423" w:rsidRDefault="00F970BC" w:rsidP="003949AE">
      <w:pPr>
        <w:widowControl w:val="0"/>
        <w:numPr>
          <w:ilvl w:val="0"/>
          <w:numId w:val="40"/>
        </w:numPr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lastRenderedPageBreak/>
        <w:t>M</w:t>
      </w:r>
      <w:r w:rsidR="006A36A9"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ěnit nebo doplnit smlouvu mohou smluvní strany pouze formou písemných dodatků, které budou vzestupně číslovány, výslovně prohlášeny za dodatek této smlouvy a podepsány oprávněnými zástupci smluvních stran.</w:t>
      </w:r>
    </w:p>
    <w:p w14:paraId="7C1BABF3" w14:textId="2DC559FB" w:rsidR="006A36A9" w:rsidRPr="007D4423" w:rsidRDefault="006A36A9" w:rsidP="003949AE">
      <w:pPr>
        <w:widowControl w:val="0"/>
        <w:numPr>
          <w:ilvl w:val="0"/>
          <w:numId w:val="40"/>
        </w:numPr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Smluvní strany shodně prohlašují, že si smlouvu před jejím podpisem přečetly a že byla uzavřena po vzájemném projednání podle jejich pravé a svobodné vůle určitě, vážně a srozumitelně, nikoliv v tísni nebo za nápadně nevýhodných podmínek, a že se dohodly o celém jejím obsahu, což stvrzují svými podpisy.</w:t>
      </w:r>
    </w:p>
    <w:p w14:paraId="0619A003" w14:textId="7CF5ECC4" w:rsidR="008A5B10" w:rsidRPr="0020437C" w:rsidRDefault="006A36A9" w:rsidP="003949AE">
      <w:pPr>
        <w:widowControl w:val="0"/>
        <w:numPr>
          <w:ilvl w:val="0"/>
          <w:numId w:val="40"/>
        </w:numPr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Tato smlouva je vyhotovena </w:t>
      </w:r>
      <w:r w:rsidR="00F13FDC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v 1 originále, který je elektronicky podepsaný oběma smluvními stranami. </w:t>
      </w:r>
      <w:bookmarkStart w:id="0" w:name="_Hlk20150622"/>
    </w:p>
    <w:p w14:paraId="3290276A" w14:textId="77777777" w:rsidR="00B768F5" w:rsidRDefault="00B768F5" w:rsidP="006A36A9">
      <w:pPr>
        <w:widowControl w:val="0"/>
        <w:suppressAutoHyphens/>
        <w:spacing w:after="60" w:line="240" w:lineRule="atLeast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bookmarkStart w:id="1" w:name="_Hlk20150583"/>
      <w:bookmarkEnd w:id="0"/>
    </w:p>
    <w:p w14:paraId="75E06406" w14:textId="77777777" w:rsidR="00D86C6E" w:rsidRPr="007D4423" w:rsidRDefault="00D86C6E" w:rsidP="006A36A9">
      <w:pPr>
        <w:widowControl w:val="0"/>
        <w:suppressAutoHyphens/>
        <w:spacing w:after="60" w:line="240" w:lineRule="atLeast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</w:p>
    <w:p w14:paraId="3EE374D7" w14:textId="35181FB3" w:rsidR="008C23CC" w:rsidRDefault="00EB71EC" w:rsidP="00710649">
      <w:pPr>
        <w:shd w:val="clear" w:color="auto" w:fill="FFFFFF" w:themeFill="background1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V Teplicích</w:t>
      </w:r>
      <w:r w:rsidR="00710649" w:rsidRPr="00B90A24">
        <w:rPr>
          <w:rFonts w:ascii="Calibri" w:hAnsi="Calibri" w:cs="Calibri"/>
          <w:sz w:val="22"/>
          <w:szCs w:val="22"/>
        </w:rPr>
        <w:t xml:space="preserve"> dne ………………</w:t>
      </w:r>
      <w:r w:rsidR="00710649">
        <w:rPr>
          <w:rFonts w:ascii="Calibri" w:hAnsi="Calibri" w:cs="Calibri"/>
          <w:sz w:val="22"/>
          <w:szCs w:val="22"/>
        </w:rPr>
        <w:tab/>
      </w:r>
      <w:r w:rsidR="008C23CC">
        <w:rPr>
          <w:rFonts w:ascii="Calibri" w:hAnsi="Calibri" w:cs="Calibri"/>
          <w:sz w:val="22"/>
          <w:szCs w:val="22"/>
        </w:rPr>
        <w:tab/>
      </w:r>
      <w:r w:rsidR="008C23CC">
        <w:rPr>
          <w:rFonts w:ascii="Calibri" w:hAnsi="Calibri" w:cs="Calibri"/>
          <w:sz w:val="22"/>
          <w:szCs w:val="22"/>
        </w:rPr>
        <w:tab/>
      </w:r>
      <w:r w:rsidR="008C23CC">
        <w:rPr>
          <w:rFonts w:ascii="Calibri" w:hAnsi="Calibri" w:cs="Calibri"/>
          <w:sz w:val="22"/>
          <w:szCs w:val="22"/>
        </w:rPr>
        <w:tab/>
      </w:r>
      <w:r w:rsidR="008C23CC">
        <w:rPr>
          <w:rFonts w:ascii="Calibri" w:hAnsi="Calibri" w:cs="Calibri"/>
          <w:sz w:val="22"/>
          <w:szCs w:val="22"/>
        </w:rPr>
        <w:tab/>
      </w:r>
      <w:r w:rsidR="00710649" w:rsidRPr="00B90A24">
        <w:rPr>
          <w:rFonts w:ascii="Calibri" w:hAnsi="Calibri" w:cs="Calibri"/>
          <w:sz w:val="22"/>
          <w:szCs w:val="22"/>
        </w:rPr>
        <w:t>V </w:t>
      </w:r>
      <w:r w:rsidR="00710649" w:rsidRPr="00EB71EC">
        <w:rPr>
          <w:rFonts w:ascii="Calibri" w:hAnsi="Calibri" w:cs="Calibri"/>
          <w:sz w:val="22"/>
          <w:szCs w:val="22"/>
          <w:highlight w:val="yellow"/>
        </w:rPr>
        <w:t>……</w:t>
      </w:r>
      <w:r w:rsidRPr="00EB71EC">
        <w:rPr>
          <w:rFonts w:ascii="Calibri" w:hAnsi="Calibri" w:cs="Calibri"/>
          <w:sz w:val="22"/>
          <w:szCs w:val="22"/>
          <w:highlight w:val="yellow"/>
        </w:rPr>
        <w:t xml:space="preserve"> doplní dodavatel</w:t>
      </w:r>
      <w:r w:rsidR="00710649" w:rsidRPr="00B90A24">
        <w:rPr>
          <w:rFonts w:ascii="Calibri" w:hAnsi="Calibri" w:cs="Calibri"/>
          <w:sz w:val="22"/>
          <w:szCs w:val="22"/>
        </w:rPr>
        <w:t xml:space="preserve"> dne……………</w:t>
      </w:r>
      <w:r w:rsidR="004C272D">
        <w:rPr>
          <w:rFonts w:ascii="Calibri" w:hAnsi="Calibri" w:cs="Calibri"/>
          <w:sz w:val="22"/>
          <w:szCs w:val="22"/>
        </w:rPr>
        <w:tab/>
      </w:r>
    </w:p>
    <w:p w14:paraId="292043E0" w14:textId="37062BC1" w:rsidR="00B768F5" w:rsidRDefault="006D0AAA" w:rsidP="00710649">
      <w:pPr>
        <w:shd w:val="clear" w:color="auto" w:fill="FFFFFF" w:themeFill="background1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</w:p>
    <w:p w14:paraId="55D8B015" w14:textId="2B796893" w:rsidR="00710649" w:rsidRPr="00B90A24" w:rsidRDefault="002C6C35" w:rsidP="006D0AAA">
      <w:pPr>
        <w:tabs>
          <w:tab w:val="left" w:pos="3544"/>
        </w:tabs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Za K</w:t>
      </w:r>
      <w:r w:rsidR="00710649" w:rsidRPr="00B90A24">
        <w:rPr>
          <w:rFonts w:ascii="Calibri" w:hAnsi="Calibri" w:cs="Calibri"/>
          <w:sz w:val="22"/>
          <w:szCs w:val="22"/>
        </w:rPr>
        <w:t>upujícího:</w:t>
      </w:r>
      <w:r w:rsidR="00710649" w:rsidRPr="00B90A24">
        <w:rPr>
          <w:rFonts w:ascii="Calibri" w:hAnsi="Calibri" w:cs="Calibri"/>
          <w:sz w:val="22"/>
          <w:szCs w:val="22"/>
        </w:rPr>
        <w:tab/>
      </w:r>
      <w:r w:rsidR="008C23CC">
        <w:rPr>
          <w:rFonts w:ascii="Calibri" w:hAnsi="Calibri" w:cs="Calibri"/>
          <w:sz w:val="22"/>
          <w:szCs w:val="22"/>
        </w:rPr>
        <w:tab/>
      </w:r>
      <w:r w:rsidR="008C23CC">
        <w:rPr>
          <w:rFonts w:ascii="Calibri" w:hAnsi="Calibri" w:cs="Calibri"/>
          <w:sz w:val="22"/>
          <w:szCs w:val="22"/>
        </w:rPr>
        <w:tab/>
      </w:r>
      <w:r w:rsidR="008C23CC"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>Za P</w:t>
      </w:r>
      <w:r w:rsidR="00710649" w:rsidRPr="00B90A24">
        <w:rPr>
          <w:rFonts w:ascii="Calibri" w:hAnsi="Calibri" w:cs="Calibri"/>
          <w:sz w:val="22"/>
          <w:szCs w:val="22"/>
        </w:rPr>
        <w:t>rodávajícího:</w:t>
      </w:r>
      <w:r w:rsidR="004C272D">
        <w:rPr>
          <w:rFonts w:ascii="Calibri" w:hAnsi="Calibri" w:cs="Calibri"/>
          <w:sz w:val="22"/>
          <w:szCs w:val="22"/>
        </w:rPr>
        <w:tab/>
      </w:r>
      <w:r w:rsidR="004C272D">
        <w:rPr>
          <w:rFonts w:ascii="Calibri" w:hAnsi="Calibri" w:cs="Calibri"/>
          <w:sz w:val="22"/>
          <w:szCs w:val="22"/>
        </w:rPr>
        <w:tab/>
      </w:r>
      <w:r w:rsidR="004C272D">
        <w:rPr>
          <w:rFonts w:ascii="Calibri" w:hAnsi="Calibri" w:cs="Calibri"/>
          <w:sz w:val="22"/>
          <w:szCs w:val="22"/>
        </w:rPr>
        <w:tab/>
        <w:t xml:space="preserve"> </w:t>
      </w:r>
    </w:p>
    <w:p w14:paraId="74E7E8F2" w14:textId="77777777" w:rsidR="00710649" w:rsidRPr="00B90A24" w:rsidRDefault="00710649" w:rsidP="00710649">
      <w:pPr>
        <w:rPr>
          <w:rFonts w:ascii="Calibri" w:hAnsi="Calibri" w:cs="Calibri"/>
          <w:sz w:val="22"/>
          <w:szCs w:val="22"/>
          <w:shd w:val="clear" w:color="auto" w:fill="FFFFFF" w:themeFill="background1"/>
        </w:rPr>
      </w:pPr>
    </w:p>
    <w:p w14:paraId="32C64740" w14:textId="556352C2" w:rsidR="00710649" w:rsidRDefault="00710649" w:rsidP="00710649">
      <w:pPr>
        <w:rPr>
          <w:rFonts w:ascii="Calibri" w:hAnsi="Calibri" w:cs="Calibri"/>
          <w:sz w:val="22"/>
          <w:szCs w:val="22"/>
          <w:shd w:val="clear" w:color="auto" w:fill="FFFFFF" w:themeFill="background1"/>
        </w:rPr>
      </w:pPr>
    </w:p>
    <w:p w14:paraId="5E6AB078" w14:textId="49AD710C" w:rsidR="00EB71EC" w:rsidRDefault="00EB71EC" w:rsidP="00710649">
      <w:pPr>
        <w:rPr>
          <w:rFonts w:ascii="Calibri" w:hAnsi="Calibri" w:cs="Calibri"/>
          <w:sz w:val="22"/>
          <w:szCs w:val="22"/>
          <w:shd w:val="clear" w:color="auto" w:fill="FFFFFF" w:themeFill="background1"/>
        </w:rPr>
      </w:pPr>
    </w:p>
    <w:p w14:paraId="1DD6C123" w14:textId="5BBD414A" w:rsidR="00EB71EC" w:rsidRDefault="00EB71EC" w:rsidP="00710649">
      <w:pPr>
        <w:rPr>
          <w:rFonts w:ascii="Calibri" w:hAnsi="Calibri" w:cs="Calibri"/>
          <w:sz w:val="22"/>
          <w:szCs w:val="22"/>
          <w:shd w:val="clear" w:color="auto" w:fill="FFFFFF" w:themeFill="background1"/>
        </w:rPr>
      </w:pPr>
    </w:p>
    <w:p w14:paraId="067E8CE7" w14:textId="77777777" w:rsidR="00EB71EC" w:rsidRPr="00B90A24" w:rsidRDefault="00EB71EC" w:rsidP="00710649">
      <w:pPr>
        <w:rPr>
          <w:rFonts w:ascii="Calibri" w:hAnsi="Calibri" w:cs="Calibri"/>
          <w:sz w:val="22"/>
          <w:szCs w:val="22"/>
          <w:shd w:val="clear" w:color="auto" w:fill="FFFFFF" w:themeFill="background1"/>
        </w:rPr>
      </w:pPr>
    </w:p>
    <w:p w14:paraId="3C6A2A59" w14:textId="7A7DE9A7" w:rsidR="00D86C6E" w:rsidRDefault="00710649" w:rsidP="006D0AAA">
      <w:pPr>
        <w:tabs>
          <w:tab w:val="left" w:pos="5103"/>
        </w:tabs>
        <w:rPr>
          <w:rFonts w:ascii="Calibri" w:hAnsi="Calibri" w:cs="Calibri"/>
          <w:sz w:val="22"/>
          <w:szCs w:val="22"/>
          <w:shd w:val="clear" w:color="auto" w:fill="FFFFFF" w:themeFill="background1"/>
        </w:rPr>
      </w:pPr>
      <w:r w:rsidRPr="00B90A24"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……………………………………</w:t>
      </w:r>
      <w:r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</w:t>
      </w:r>
      <w:r w:rsidRPr="00B90A24">
        <w:rPr>
          <w:rFonts w:ascii="Calibri" w:hAnsi="Calibri" w:cs="Calibri"/>
          <w:sz w:val="22"/>
          <w:szCs w:val="22"/>
          <w:shd w:val="clear" w:color="auto" w:fill="FFFFFF" w:themeFill="background1"/>
        </w:rPr>
        <w:t xml:space="preserve">   </w:t>
      </w:r>
      <w:r w:rsidR="008C23CC">
        <w:rPr>
          <w:rFonts w:ascii="Calibri" w:hAnsi="Calibri" w:cs="Calibri"/>
          <w:sz w:val="22"/>
          <w:szCs w:val="22"/>
          <w:shd w:val="clear" w:color="auto" w:fill="FFFFFF" w:themeFill="background1"/>
        </w:rPr>
        <w:tab/>
      </w:r>
      <w:r w:rsidR="008C23CC">
        <w:rPr>
          <w:rFonts w:ascii="Calibri" w:hAnsi="Calibri" w:cs="Calibri"/>
          <w:sz w:val="22"/>
          <w:szCs w:val="22"/>
          <w:shd w:val="clear" w:color="auto" w:fill="FFFFFF" w:themeFill="background1"/>
        </w:rPr>
        <w:tab/>
      </w:r>
      <w:r w:rsidRPr="00EB71EC">
        <w:rPr>
          <w:rFonts w:ascii="Calibri" w:hAnsi="Calibri" w:cs="Calibri"/>
          <w:sz w:val="22"/>
          <w:szCs w:val="22"/>
          <w:highlight w:val="yellow"/>
          <w:shd w:val="clear" w:color="auto" w:fill="FFFFFF" w:themeFill="background1"/>
        </w:rPr>
        <w:t>…………………………………………..</w:t>
      </w:r>
      <w:r w:rsidRPr="00B90A24">
        <w:rPr>
          <w:rFonts w:ascii="Calibri" w:hAnsi="Calibri" w:cs="Calibri"/>
          <w:sz w:val="22"/>
          <w:szCs w:val="22"/>
          <w:shd w:val="clear" w:color="auto" w:fill="FFFFFF" w:themeFill="background1"/>
        </w:rPr>
        <w:tab/>
        <w:t xml:space="preserve">       </w:t>
      </w:r>
    </w:p>
    <w:p w14:paraId="7C9B1916" w14:textId="5ABB5C2F" w:rsidR="00D86C6E" w:rsidRDefault="00EB71EC" w:rsidP="00EB71EC">
      <w:pPr>
        <w:widowControl w:val="0"/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Ing. František Stožický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</w:r>
      <w:r w:rsidRPr="00EB71EC">
        <w:rPr>
          <w:rFonts w:ascii="Calibri" w:eastAsia="SimSun" w:hAnsi="Calibri" w:cs="Calibri"/>
          <w:kern w:val="1"/>
          <w:sz w:val="22"/>
          <w:szCs w:val="22"/>
          <w:highlight w:val="yellow"/>
          <w:lang w:eastAsia="hi-IN" w:bidi="hi-IN"/>
        </w:rPr>
        <w:t>doplní dodavatel</w:t>
      </w:r>
    </w:p>
    <w:p w14:paraId="3329E4C3" w14:textId="52BAFE3B" w:rsidR="00EB71EC" w:rsidRDefault="00EB71EC" w:rsidP="00EB71EC">
      <w:pPr>
        <w:widowControl w:val="0"/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ředitel organizace</w:t>
      </w:r>
    </w:p>
    <w:p w14:paraId="40782232" w14:textId="77777777" w:rsidR="00EB71EC" w:rsidRDefault="00EB71EC" w:rsidP="00D86C6E">
      <w:pPr>
        <w:widowControl w:val="0"/>
        <w:tabs>
          <w:tab w:val="left" w:pos="426"/>
        </w:tabs>
        <w:suppressAutoHyphens/>
        <w:spacing w:after="60"/>
        <w:ind w:left="3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</w:p>
    <w:p w14:paraId="178BAB6A" w14:textId="77777777" w:rsidR="00EB71EC" w:rsidRDefault="00EB71EC" w:rsidP="00D86C6E">
      <w:pPr>
        <w:widowControl w:val="0"/>
        <w:tabs>
          <w:tab w:val="left" w:pos="426"/>
        </w:tabs>
        <w:suppressAutoHyphens/>
        <w:spacing w:after="60"/>
        <w:ind w:left="3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</w:p>
    <w:p w14:paraId="651E4E03" w14:textId="7487C489" w:rsidR="00D86C6E" w:rsidRPr="00710649" w:rsidRDefault="00D86C6E" w:rsidP="00D86C6E">
      <w:pPr>
        <w:widowControl w:val="0"/>
        <w:tabs>
          <w:tab w:val="left" w:pos="426"/>
        </w:tabs>
        <w:suppressAutoHyphens/>
        <w:spacing w:after="60"/>
        <w:ind w:left="3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Součástí smlouvy jsou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přílohy:</w:t>
      </w:r>
    </w:p>
    <w:p w14:paraId="56A3AE04" w14:textId="77777777" w:rsidR="00D86C6E" w:rsidRPr="007D4423" w:rsidRDefault="00D86C6E" w:rsidP="00D86C6E">
      <w:pPr>
        <w:widowControl w:val="0"/>
        <w:tabs>
          <w:tab w:val="left" w:pos="360"/>
        </w:tabs>
        <w:suppressAutoHyphens/>
        <w:spacing w:after="60"/>
        <w:ind w:left="360"/>
        <w:jc w:val="both"/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</w:pPr>
    </w:p>
    <w:p w14:paraId="6057C2FE" w14:textId="77777777" w:rsidR="00D86C6E" w:rsidRDefault="00D86C6E" w:rsidP="00D86C6E">
      <w:pPr>
        <w:widowControl w:val="0"/>
        <w:tabs>
          <w:tab w:val="left" w:pos="360"/>
        </w:tabs>
        <w:suppressAutoHyphens/>
        <w:spacing w:after="60"/>
        <w:ind w:left="360"/>
        <w:jc w:val="both"/>
        <w:rPr>
          <w:rFonts w:ascii="Calibri" w:eastAsia="SimSun" w:hAnsi="Calibri" w:cs="Calibri"/>
          <w:bCs/>
          <w:kern w:val="1"/>
          <w:sz w:val="22"/>
          <w:szCs w:val="22"/>
          <w:lang w:eastAsia="hi-IN" w:bidi="hi-IN"/>
        </w:rPr>
      </w:pPr>
      <w:r w:rsidRPr="008A5B10">
        <w:rPr>
          <w:rFonts w:ascii="Calibri" w:eastAsia="SimSun" w:hAnsi="Calibri" w:cs="Calibri"/>
          <w:bCs/>
          <w:kern w:val="1"/>
          <w:sz w:val="22"/>
          <w:szCs w:val="22"/>
          <w:lang w:eastAsia="hi-IN" w:bidi="hi-IN"/>
        </w:rPr>
        <w:t xml:space="preserve">Příloha č. </w:t>
      </w:r>
      <w:r>
        <w:rPr>
          <w:rFonts w:ascii="Calibri" w:eastAsia="SimSun" w:hAnsi="Calibri" w:cs="Calibri"/>
          <w:bCs/>
          <w:kern w:val="1"/>
          <w:sz w:val="22"/>
          <w:szCs w:val="22"/>
          <w:lang w:eastAsia="hi-IN" w:bidi="hi-IN"/>
        </w:rPr>
        <w:t>1: podrobná specifikace plnění</w:t>
      </w:r>
    </w:p>
    <w:bookmarkEnd w:id="1"/>
    <w:p w14:paraId="5B40A570" w14:textId="15D24714" w:rsidR="00D02334" w:rsidRPr="000F44A3" w:rsidRDefault="00D02334" w:rsidP="000F44A3">
      <w:pPr>
        <w:widowControl w:val="0"/>
        <w:tabs>
          <w:tab w:val="left" w:pos="360"/>
        </w:tabs>
        <w:suppressAutoHyphens/>
        <w:spacing w:after="60"/>
        <w:ind w:left="3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</w:p>
    <w:sectPr w:rsidR="00D02334" w:rsidRPr="000F44A3" w:rsidSect="00532F40">
      <w:headerReference w:type="default" r:id="rId8"/>
      <w:footerReference w:type="default" r:id="rId9"/>
      <w:pgSz w:w="11906" w:h="16838"/>
      <w:pgMar w:top="1701" w:right="1134" w:bottom="1134" w:left="1134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F14ED1" w14:textId="77777777" w:rsidR="00492697" w:rsidRDefault="00492697" w:rsidP="009B0C36">
      <w:r>
        <w:separator/>
      </w:r>
    </w:p>
  </w:endnote>
  <w:endnote w:type="continuationSeparator" w:id="0">
    <w:p w14:paraId="5C67B097" w14:textId="77777777" w:rsidR="00492697" w:rsidRDefault="00492697" w:rsidP="009B0C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3" w:usb1="288F0000" w:usb2="00000016" w:usb3="00000000" w:csb0="00040001" w:csb1="00000000"/>
  </w:font>
  <w:font w:name="Wingdings">
    <w:panose1 w:val="05000000000000000000"/>
    <w:charset w:val="00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1002AFF" w:usb1="C0000002" w:usb2="00000008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Calibri" w:hAnsi="Calibri" w:cs="Calibri"/>
        <w:sz w:val="22"/>
        <w:szCs w:val="22"/>
      </w:rPr>
      <w:id w:val="2606528"/>
      <w:docPartObj>
        <w:docPartGallery w:val="Page Numbers (Bottom of Page)"/>
        <w:docPartUnique/>
      </w:docPartObj>
    </w:sdtPr>
    <w:sdtContent>
      <w:p w14:paraId="1845892E" w14:textId="02557FEC" w:rsidR="00C47D0F" w:rsidRPr="00532F40" w:rsidRDefault="00C47D0F" w:rsidP="00C47D0F">
        <w:pPr>
          <w:pStyle w:val="Zpat"/>
          <w:tabs>
            <w:tab w:val="left" w:pos="6330"/>
            <w:tab w:val="right" w:pos="9864"/>
          </w:tabs>
          <w:rPr>
            <w:rFonts w:ascii="Calibri" w:hAnsi="Calibri" w:cs="Calibri"/>
            <w:sz w:val="22"/>
            <w:szCs w:val="22"/>
          </w:rPr>
        </w:pPr>
      </w:p>
      <w:p w14:paraId="77DE50D2" w14:textId="3B59D092" w:rsidR="005B6B38" w:rsidRPr="00532F40" w:rsidRDefault="00532F40" w:rsidP="00532F40">
        <w:pPr>
          <w:pStyle w:val="Zpat"/>
          <w:rPr>
            <w:rFonts w:ascii="Calibri" w:hAnsi="Calibri" w:cs="Calibri"/>
            <w:sz w:val="22"/>
            <w:szCs w:val="22"/>
          </w:rPr>
        </w:pPr>
        <w:r w:rsidRPr="00532F40">
          <w:rPr>
            <w:rFonts w:ascii="Calibri" w:hAnsi="Calibri" w:cs="Calibri"/>
            <w:sz w:val="22"/>
            <w:szCs w:val="22"/>
          </w:rPr>
          <w:tab/>
          <w:t xml:space="preserve">                                                                                                                                                            </w:t>
        </w:r>
        <w:r>
          <w:rPr>
            <w:rFonts w:ascii="Calibri" w:hAnsi="Calibri" w:cs="Calibri"/>
            <w:sz w:val="22"/>
            <w:szCs w:val="22"/>
          </w:rPr>
          <w:t xml:space="preserve">                              </w:t>
        </w:r>
        <w:r w:rsidRPr="00532F40">
          <w:rPr>
            <w:rFonts w:ascii="Calibri" w:hAnsi="Calibri" w:cs="Calibri"/>
            <w:sz w:val="22"/>
            <w:szCs w:val="22"/>
          </w:rPr>
          <w:t xml:space="preserve"> </w:t>
        </w:r>
        <w:r w:rsidRPr="00532F40">
          <w:rPr>
            <w:rFonts w:ascii="Calibri" w:hAnsi="Calibri" w:cs="Calibri"/>
            <w:sz w:val="22"/>
            <w:szCs w:val="22"/>
          </w:rPr>
          <w:fldChar w:fldCharType="begin"/>
        </w:r>
        <w:r w:rsidRPr="00532F40">
          <w:rPr>
            <w:rFonts w:ascii="Calibri" w:hAnsi="Calibri" w:cs="Calibri"/>
            <w:sz w:val="22"/>
            <w:szCs w:val="22"/>
          </w:rPr>
          <w:instrText>PAGE   \* MERGEFORMAT</w:instrText>
        </w:r>
        <w:r w:rsidRPr="00532F40">
          <w:rPr>
            <w:rFonts w:ascii="Calibri" w:hAnsi="Calibri" w:cs="Calibri"/>
            <w:sz w:val="22"/>
            <w:szCs w:val="22"/>
          </w:rPr>
          <w:fldChar w:fldCharType="separate"/>
        </w:r>
        <w:r w:rsidR="00253B13">
          <w:rPr>
            <w:rFonts w:ascii="Calibri" w:hAnsi="Calibri" w:cs="Calibri"/>
            <w:noProof/>
            <w:sz w:val="22"/>
            <w:szCs w:val="22"/>
          </w:rPr>
          <w:t>1</w:t>
        </w:r>
        <w:r w:rsidRPr="00532F40">
          <w:rPr>
            <w:rFonts w:ascii="Calibri" w:hAnsi="Calibri" w:cs="Calibri"/>
            <w:sz w:val="22"/>
            <w:szCs w:val="22"/>
          </w:rPr>
          <w:fldChar w:fldCharType="end"/>
        </w:r>
      </w:p>
    </w:sdtContent>
  </w:sdt>
  <w:p w14:paraId="26CF6E7E" w14:textId="77777777" w:rsidR="005B6B38" w:rsidRDefault="005B6B38" w:rsidP="006C07FB">
    <w:pPr>
      <w:pStyle w:val="Zpat"/>
      <w:jc w:val="both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C393C0" w14:textId="77777777" w:rsidR="00492697" w:rsidRDefault="00492697" w:rsidP="009B0C36">
      <w:r>
        <w:separator/>
      </w:r>
    </w:p>
  </w:footnote>
  <w:footnote w:type="continuationSeparator" w:id="0">
    <w:p w14:paraId="0EF7E2CD" w14:textId="77777777" w:rsidR="00492697" w:rsidRDefault="00492697" w:rsidP="009B0C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247B6F" w14:textId="084BF690" w:rsidR="000A0FF3" w:rsidRPr="00253B13" w:rsidRDefault="00253B13" w:rsidP="00EB723F">
    <w:pPr>
      <w:pStyle w:val="Zhlav"/>
      <w:tabs>
        <w:tab w:val="clear" w:pos="4536"/>
        <w:tab w:val="clear" w:pos="9072"/>
        <w:tab w:val="left" w:pos="6960"/>
      </w:tabs>
      <w:rPr>
        <w:rFonts w:ascii="Calibri" w:hAnsi="Calibri" w:cs="Calibri"/>
        <w:b/>
        <w:bCs/>
        <w:i/>
        <w:iCs/>
        <w:sz w:val="20"/>
        <w:szCs w:val="20"/>
        <w:highlight w:val="yellow"/>
      </w:rPr>
    </w:pPr>
    <w:r w:rsidRPr="00253B13">
      <w:rPr>
        <w:rFonts w:ascii="Calibri" w:hAnsi="Calibri" w:cs="Calibri"/>
        <w:b/>
        <w:bCs/>
        <w:i/>
        <w:iCs/>
        <w:sz w:val="20"/>
        <w:szCs w:val="20"/>
      </w:rPr>
      <w:t>Příloha č. 3 zadávací dokumentace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D"/>
    <w:multiLevelType w:val="multilevel"/>
    <w:tmpl w:val="C8A2A862"/>
    <w:name w:val="WW8Num31"/>
    <w:lvl w:ilvl="0">
      <w:start w:val="1"/>
      <w:numFmt w:val="lowerLetter"/>
      <w:lvlText w:val="%1)"/>
      <w:lvlJc w:val="left"/>
      <w:pPr>
        <w:tabs>
          <w:tab w:val="num" w:pos="141"/>
        </w:tabs>
        <w:ind w:left="-142" w:firstLine="0"/>
      </w:pPr>
    </w:lvl>
    <w:lvl w:ilvl="1">
      <w:start w:val="1"/>
      <w:numFmt w:val="decimal"/>
      <w:lvlText w:val="%2."/>
      <w:lvlJc w:val="left"/>
      <w:pPr>
        <w:tabs>
          <w:tab w:val="num" w:pos="938"/>
        </w:tabs>
        <w:ind w:left="-142" w:firstLine="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298"/>
        </w:tabs>
        <w:ind w:left="-142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658"/>
        </w:tabs>
        <w:ind w:left="-142" w:firstLine="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018"/>
        </w:tabs>
        <w:ind w:left="-142" w:firstLine="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378"/>
        </w:tabs>
        <w:ind w:left="-142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738"/>
        </w:tabs>
        <w:ind w:left="-142" w:firstLine="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098"/>
        </w:tabs>
        <w:ind w:left="-142" w:firstLine="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458"/>
        </w:tabs>
        <w:ind w:left="-142" w:firstLine="0"/>
      </w:pPr>
      <w:rPr>
        <w:rFonts w:cs="Times New Roman"/>
      </w:rPr>
    </w:lvl>
  </w:abstractNum>
  <w:abstractNum w:abstractNumId="1" w15:restartNumberingAfterBreak="0">
    <w:nsid w:val="003D59F0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5B3AA6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F61CD2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D2705D"/>
    <w:multiLevelType w:val="hybridMultilevel"/>
    <w:tmpl w:val="32BE0312"/>
    <w:lvl w:ilvl="0" w:tplc="0405000F">
      <w:start w:val="1"/>
      <w:numFmt w:val="decimal"/>
      <w:lvlText w:val="%1."/>
      <w:lvlJc w:val="left"/>
      <w:pPr>
        <w:ind w:left="1070" w:hanging="360"/>
      </w:pPr>
    </w:lvl>
    <w:lvl w:ilvl="1" w:tplc="04050019" w:tentative="1">
      <w:start w:val="1"/>
      <w:numFmt w:val="lowerLetter"/>
      <w:lvlText w:val="%2."/>
      <w:lvlJc w:val="left"/>
      <w:pPr>
        <w:ind w:left="1790" w:hanging="360"/>
      </w:pPr>
    </w:lvl>
    <w:lvl w:ilvl="2" w:tplc="0405001B" w:tentative="1">
      <w:start w:val="1"/>
      <w:numFmt w:val="lowerRoman"/>
      <w:lvlText w:val="%3."/>
      <w:lvlJc w:val="right"/>
      <w:pPr>
        <w:ind w:left="2510" w:hanging="180"/>
      </w:pPr>
    </w:lvl>
    <w:lvl w:ilvl="3" w:tplc="0405000F" w:tentative="1">
      <w:start w:val="1"/>
      <w:numFmt w:val="decimal"/>
      <w:lvlText w:val="%4."/>
      <w:lvlJc w:val="left"/>
      <w:pPr>
        <w:ind w:left="3230" w:hanging="360"/>
      </w:pPr>
    </w:lvl>
    <w:lvl w:ilvl="4" w:tplc="04050019" w:tentative="1">
      <w:start w:val="1"/>
      <w:numFmt w:val="lowerLetter"/>
      <w:lvlText w:val="%5."/>
      <w:lvlJc w:val="left"/>
      <w:pPr>
        <w:ind w:left="3950" w:hanging="360"/>
      </w:pPr>
    </w:lvl>
    <w:lvl w:ilvl="5" w:tplc="0405001B" w:tentative="1">
      <w:start w:val="1"/>
      <w:numFmt w:val="lowerRoman"/>
      <w:lvlText w:val="%6."/>
      <w:lvlJc w:val="right"/>
      <w:pPr>
        <w:ind w:left="4670" w:hanging="180"/>
      </w:pPr>
    </w:lvl>
    <w:lvl w:ilvl="6" w:tplc="0405000F" w:tentative="1">
      <w:start w:val="1"/>
      <w:numFmt w:val="decimal"/>
      <w:lvlText w:val="%7."/>
      <w:lvlJc w:val="left"/>
      <w:pPr>
        <w:ind w:left="5390" w:hanging="360"/>
      </w:pPr>
    </w:lvl>
    <w:lvl w:ilvl="7" w:tplc="04050019" w:tentative="1">
      <w:start w:val="1"/>
      <w:numFmt w:val="lowerLetter"/>
      <w:lvlText w:val="%8."/>
      <w:lvlJc w:val="left"/>
      <w:pPr>
        <w:ind w:left="6110" w:hanging="360"/>
      </w:pPr>
    </w:lvl>
    <w:lvl w:ilvl="8" w:tplc="040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" w15:restartNumberingAfterBreak="0">
    <w:nsid w:val="0F514A5F"/>
    <w:multiLevelType w:val="hybridMultilevel"/>
    <w:tmpl w:val="A8880A64"/>
    <w:lvl w:ilvl="0" w:tplc="04050017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5B8C738E">
      <w:numFmt w:val="bullet"/>
      <w:lvlText w:val="•"/>
      <w:lvlJc w:val="left"/>
      <w:pPr>
        <w:ind w:left="2494" w:hanging="705"/>
      </w:pPr>
      <w:rPr>
        <w:rFonts w:ascii="Tahoma" w:eastAsia="SimSun" w:hAnsi="Tahoma" w:cs="Tahoma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0F9B4F1E"/>
    <w:multiLevelType w:val="multilevel"/>
    <w:tmpl w:val="7DACAEF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7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7" w15:restartNumberingAfterBreak="0">
    <w:nsid w:val="167D5C56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EC3222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194C24"/>
    <w:multiLevelType w:val="multilevel"/>
    <w:tmpl w:val="7DACAEF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7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0" w15:restartNumberingAfterBreak="0">
    <w:nsid w:val="21A32308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1B4E70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B76BFB"/>
    <w:multiLevelType w:val="hybridMultilevel"/>
    <w:tmpl w:val="A79A5C0E"/>
    <w:lvl w:ilvl="0" w:tplc="8C9CD61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625AB3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A14EE8"/>
    <w:multiLevelType w:val="hybridMultilevel"/>
    <w:tmpl w:val="6A4A2B14"/>
    <w:lvl w:ilvl="0" w:tplc="59AEE572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 w15:restartNumberingAfterBreak="0">
    <w:nsid w:val="339A68EE"/>
    <w:multiLevelType w:val="hybridMultilevel"/>
    <w:tmpl w:val="DC7C2EA8"/>
    <w:lvl w:ilvl="0" w:tplc="0000000D">
      <w:start w:val="1"/>
      <w:numFmt w:val="lowerLetter"/>
      <w:lvlText w:val="%1)"/>
      <w:lvlJc w:val="left"/>
      <w:pPr>
        <w:ind w:left="1108" w:hanging="360"/>
      </w:pPr>
    </w:lvl>
    <w:lvl w:ilvl="1" w:tplc="04050017">
      <w:start w:val="1"/>
      <w:numFmt w:val="lowerLetter"/>
      <w:lvlText w:val="%2)"/>
      <w:lvlJc w:val="left"/>
      <w:pPr>
        <w:ind w:left="1828" w:hanging="360"/>
      </w:pPr>
    </w:lvl>
    <w:lvl w:ilvl="2" w:tplc="0405001B">
      <w:start w:val="1"/>
      <w:numFmt w:val="lowerRoman"/>
      <w:lvlText w:val="%3."/>
      <w:lvlJc w:val="right"/>
      <w:pPr>
        <w:ind w:left="2548" w:hanging="180"/>
      </w:pPr>
    </w:lvl>
    <w:lvl w:ilvl="3" w:tplc="0405000F" w:tentative="1">
      <w:start w:val="1"/>
      <w:numFmt w:val="decimal"/>
      <w:lvlText w:val="%4."/>
      <w:lvlJc w:val="left"/>
      <w:pPr>
        <w:ind w:left="3268" w:hanging="360"/>
      </w:pPr>
    </w:lvl>
    <w:lvl w:ilvl="4" w:tplc="04050019" w:tentative="1">
      <w:start w:val="1"/>
      <w:numFmt w:val="lowerLetter"/>
      <w:lvlText w:val="%5."/>
      <w:lvlJc w:val="left"/>
      <w:pPr>
        <w:ind w:left="3988" w:hanging="360"/>
      </w:pPr>
    </w:lvl>
    <w:lvl w:ilvl="5" w:tplc="0405001B" w:tentative="1">
      <w:start w:val="1"/>
      <w:numFmt w:val="lowerRoman"/>
      <w:lvlText w:val="%6."/>
      <w:lvlJc w:val="right"/>
      <w:pPr>
        <w:ind w:left="4708" w:hanging="180"/>
      </w:pPr>
    </w:lvl>
    <w:lvl w:ilvl="6" w:tplc="0405000F" w:tentative="1">
      <w:start w:val="1"/>
      <w:numFmt w:val="decimal"/>
      <w:lvlText w:val="%7."/>
      <w:lvlJc w:val="left"/>
      <w:pPr>
        <w:ind w:left="5428" w:hanging="360"/>
      </w:pPr>
    </w:lvl>
    <w:lvl w:ilvl="7" w:tplc="04050019" w:tentative="1">
      <w:start w:val="1"/>
      <w:numFmt w:val="lowerLetter"/>
      <w:lvlText w:val="%8."/>
      <w:lvlJc w:val="left"/>
      <w:pPr>
        <w:ind w:left="6148" w:hanging="360"/>
      </w:pPr>
    </w:lvl>
    <w:lvl w:ilvl="8" w:tplc="0405001B" w:tentative="1">
      <w:start w:val="1"/>
      <w:numFmt w:val="lowerRoman"/>
      <w:lvlText w:val="%9."/>
      <w:lvlJc w:val="right"/>
      <w:pPr>
        <w:ind w:left="6868" w:hanging="180"/>
      </w:pPr>
    </w:lvl>
  </w:abstractNum>
  <w:abstractNum w:abstractNumId="16" w15:restartNumberingAfterBreak="0">
    <w:nsid w:val="38FC56CC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4A10C9"/>
    <w:multiLevelType w:val="multilevel"/>
    <w:tmpl w:val="7DACAEF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7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8" w15:restartNumberingAfterBreak="0">
    <w:nsid w:val="3F1712FF"/>
    <w:multiLevelType w:val="multilevel"/>
    <w:tmpl w:val="DFEAA088"/>
    <w:lvl w:ilvl="0">
      <w:start w:val="10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lowerRoman"/>
      <w:lvlText w:val="%4."/>
      <w:lvlJc w:val="righ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434576AE"/>
    <w:multiLevelType w:val="hybridMultilevel"/>
    <w:tmpl w:val="73F8926A"/>
    <w:lvl w:ilvl="0" w:tplc="59AEE57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477D479E"/>
    <w:multiLevelType w:val="hybridMultilevel"/>
    <w:tmpl w:val="F620C4E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841F89"/>
    <w:multiLevelType w:val="multilevel"/>
    <w:tmpl w:val="7DACAEF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7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2" w15:restartNumberingAfterBreak="0">
    <w:nsid w:val="4C883C3D"/>
    <w:multiLevelType w:val="hybridMultilevel"/>
    <w:tmpl w:val="FDC4EB6E"/>
    <w:lvl w:ilvl="0" w:tplc="63B823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E4A3F62">
      <w:numFmt w:val="bullet"/>
      <w:lvlText w:val="•"/>
      <w:lvlJc w:val="left"/>
      <w:pPr>
        <w:ind w:left="1500" w:hanging="420"/>
      </w:pPr>
      <w:rPr>
        <w:rFonts w:ascii="Calibri" w:eastAsia="Times New Roman" w:hAnsi="Calibri" w:cs="Calibri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D2537F0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0081179"/>
    <w:multiLevelType w:val="hybridMultilevel"/>
    <w:tmpl w:val="D4CE979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2B83181"/>
    <w:multiLevelType w:val="hybridMultilevel"/>
    <w:tmpl w:val="D834D920"/>
    <w:lvl w:ilvl="0" w:tplc="2A6CC84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40C130C"/>
    <w:multiLevelType w:val="hybridMultilevel"/>
    <w:tmpl w:val="DE3AEA86"/>
    <w:lvl w:ilvl="0" w:tplc="D6FC3FBA">
      <w:start w:val="1"/>
      <w:numFmt w:val="bullet"/>
      <w:lvlText w:val=""/>
      <w:lvlJc w:val="left"/>
      <w:pPr>
        <w:ind w:left="13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27" w15:restartNumberingAfterBreak="0">
    <w:nsid w:val="5B005352"/>
    <w:multiLevelType w:val="multilevel"/>
    <w:tmpl w:val="5EF41C3A"/>
    <w:lvl w:ilvl="0">
      <w:start w:val="1"/>
      <w:numFmt w:val="decimal"/>
      <w:lvlText w:val="%1."/>
      <w:lvlJc w:val="left"/>
      <w:pPr>
        <w:tabs>
          <w:tab w:val="num" w:pos="283"/>
        </w:tabs>
        <w:ind w:left="0" w:firstLine="0"/>
      </w:pPr>
      <w:rPr>
        <w:rFonts w:cs="Times New Roman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0" w:firstLine="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  <w:rPr>
        <w:rFonts w:cs="Times New Roman"/>
      </w:rPr>
    </w:lvl>
  </w:abstractNum>
  <w:abstractNum w:abstractNumId="28" w15:restartNumberingAfterBreak="0">
    <w:nsid w:val="5EDB2F0B"/>
    <w:multiLevelType w:val="hybridMultilevel"/>
    <w:tmpl w:val="72803BB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2CC7607"/>
    <w:multiLevelType w:val="multilevel"/>
    <w:tmpl w:val="84C649F0"/>
    <w:lvl w:ilvl="0">
      <w:start w:val="6"/>
      <w:numFmt w:val="bullet"/>
      <w:lvlText w:val="►"/>
      <w:lvlJc w:val="left"/>
      <w:pPr>
        <w:tabs>
          <w:tab w:val="num" w:pos="283"/>
        </w:tabs>
        <w:ind w:left="0" w:firstLine="0"/>
      </w:pPr>
      <w:rPr>
        <w:rFonts w:ascii="Arial" w:eastAsia="Times New Roman" w:hAnsi="Aria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  <w:rPr>
        <w:rFonts w:cs="Times New Roman"/>
      </w:rPr>
    </w:lvl>
  </w:abstractNum>
  <w:abstractNum w:abstractNumId="30" w15:restartNumberingAfterBreak="0">
    <w:nsid w:val="68C1070B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A8655B9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D5C28A3"/>
    <w:multiLevelType w:val="hybridMultilevel"/>
    <w:tmpl w:val="842C245C"/>
    <w:lvl w:ilvl="0" w:tplc="E460B8F0">
      <w:numFmt w:val="bullet"/>
      <w:lvlText w:val="-"/>
      <w:lvlJc w:val="left"/>
      <w:pPr>
        <w:ind w:left="1080" w:hanging="360"/>
      </w:pPr>
      <w:rPr>
        <w:rFonts w:ascii="Microsoft Sans Serif" w:eastAsia="Times New Roman" w:hAnsi="Microsoft Sans Serif" w:cs="Microsoft Sans Serif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7437318C"/>
    <w:multiLevelType w:val="multilevel"/>
    <w:tmpl w:val="7DACAEF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7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4" w15:restartNumberingAfterBreak="0">
    <w:nsid w:val="74B17A64"/>
    <w:multiLevelType w:val="hybridMultilevel"/>
    <w:tmpl w:val="AA502C30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74D72B19"/>
    <w:multiLevelType w:val="hybridMultilevel"/>
    <w:tmpl w:val="0C429732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6ECCF03C">
      <w:numFmt w:val="bullet"/>
      <w:lvlText w:val="•"/>
      <w:lvlJc w:val="left"/>
      <w:pPr>
        <w:ind w:left="2224" w:hanging="435"/>
      </w:pPr>
      <w:rPr>
        <w:rFonts w:ascii="Times New Roman" w:eastAsia="Times New Roman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 w15:restartNumberingAfterBreak="0">
    <w:nsid w:val="773D438D"/>
    <w:multiLevelType w:val="hybridMultilevel"/>
    <w:tmpl w:val="6726BA4C"/>
    <w:lvl w:ilvl="0" w:tplc="04050017">
      <w:start w:val="1"/>
      <w:numFmt w:val="lowerLetter"/>
      <w:lvlText w:val="%1)"/>
      <w:lvlJc w:val="left"/>
      <w:pPr>
        <w:ind w:left="1004" w:hanging="360"/>
      </w:pPr>
    </w:lvl>
    <w:lvl w:ilvl="1" w:tplc="04050017">
      <w:start w:val="1"/>
      <w:numFmt w:val="lowerLetter"/>
      <w:lvlText w:val="%2)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7" w15:restartNumberingAfterBreak="0">
    <w:nsid w:val="77E02332"/>
    <w:multiLevelType w:val="hybridMultilevel"/>
    <w:tmpl w:val="DC7C2EA8"/>
    <w:lvl w:ilvl="0" w:tplc="0000000D">
      <w:start w:val="1"/>
      <w:numFmt w:val="lowerLetter"/>
      <w:lvlText w:val="%1)"/>
      <w:lvlJc w:val="left"/>
      <w:pPr>
        <w:ind w:left="1108" w:hanging="360"/>
      </w:pPr>
    </w:lvl>
    <w:lvl w:ilvl="1" w:tplc="04050017">
      <w:start w:val="1"/>
      <w:numFmt w:val="lowerLetter"/>
      <w:lvlText w:val="%2)"/>
      <w:lvlJc w:val="left"/>
      <w:pPr>
        <w:ind w:left="1828" w:hanging="360"/>
      </w:pPr>
    </w:lvl>
    <w:lvl w:ilvl="2" w:tplc="0405001B">
      <w:start w:val="1"/>
      <w:numFmt w:val="lowerRoman"/>
      <w:lvlText w:val="%3."/>
      <w:lvlJc w:val="right"/>
      <w:pPr>
        <w:ind w:left="2548" w:hanging="180"/>
      </w:pPr>
    </w:lvl>
    <w:lvl w:ilvl="3" w:tplc="0405000F" w:tentative="1">
      <w:start w:val="1"/>
      <w:numFmt w:val="decimal"/>
      <w:lvlText w:val="%4."/>
      <w:lvlJc w:val="left"/>
      <w:pPr>
        <w:ind w:left="3268" w:hanging="360"/>
      </w:pPr>
    </w:lvl>
    <w:lvl w:ilvl="4" w:tplc="04050019" w:tentative="1">
      <w:start w:val="1"/>
      <w:numFmt w:val="lowerLetter"/>
      <w:lvlText w:val="%5."/>
      <w:lvlJc w:val="left"/>
      <w:pPr>
        <w:ind w:left="3988" w:hanging="360"/>
      </w:pPr>
    </w:lvl>
    <w:lvl w:ilvl="5" w:tplc="0405001B" w:tentative="1">
      <w:start w:val="1"/>
      <w:numFmt w:val="lowerRoman"/>
      <w:lvlText w:val="%6."/>
      <w:lvlJc w:val="right"/>
      <w:pPr>
        <w:ind w:left="4708" w:hanging="180"/>
      </w:pPr>
    </w:lvl>
    <w:lvl w:ilvl="6" w:tplc="0405000F" w:tentative="1">
      <w:start w:val="1"/>
      <w:numFmt w:val="decimal"/>
      <w:lvlText w:val="%7."/>
      <w:lvlJc w:val="left"/>
      <w:pPr>
        <w:ind w:left="5428" w:hanging="360"/>
      </w:pPr>
    </w:lvl>
    <w:lvl w:ilvl="7" w:tplc="04050019" w:tentative="1">
      <w:start w:val="1"/>
      <w:numFmt w:val="lowerLetter"/>
      <w:lvlText w:val="%8."/>
      <w:lvlJc w:val="left"/>
      <w:pPr>
        <w:ind w:left="6148" w:hanging="360"/>
      </w:pPr>
    </w:lvl>
    <w:lvl w:ilvl="8" w:tplc="0405001B" w:tentative="1">
      <w:start w:val="1"/>
      <w:numFmt w:val="lowerRoman"/>
      <w:lvlText w:val="%9."/>
      <w:lvlJc w:val="right"/>
      <w:pPr>
        <w:ind w:left="6868" w:hanging="180"/>
      </w:pPr>
    </w:lvl>
  </w:abstractNum>
  <w:abstractNum w:abstractNumId="38" w15:restartNumberingAfterBreak="0">
    <w:nsid w:val="79E0587E"/>
    <w:multiLevelType w:val="hybridMultilevel"/>
    <w:tmpl w:val="44B2D6C4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9" w15:restartNumberingAfterBreak="0">
    <w:nsid w:val="7A513A07"/>
    <w:multiLevelType w:val="hybridMultilevel"/>
    <w:tmpl w:val="3C96A25C"/>
    <w:lvl w:ilvl="0" w:tplc="C4663248">
      <w:start w:val="1"/>
      <w:numFmt w:val="decimal"/>
      <w:lvlText w:val="22.%1"/>
      <w:lvlJc w:val="left"/>
      <w:pPr>
        <w:ind w:left="1108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ind w:left="1828" w:hanging="360"/>
      </w:pPr>
    </w:lvl>
    <w:lvl w:ilvl="2" w:tplc="0405001B">
      <w:start w:val="1"/>
      <w:numFmt w:val="lowerRoman"/>
      <w:lvlText w:val="%3."/>
      <w:lvlJc w:val="right"/>
      <w:pPr>
        <w:ind w:left="2548" w:hanging="180"/>
      </w:pPr>
    </w:lvl>
    <w:lvl w:ilvl="3" w:tplc="0405000F" w:tentative="1">
      <w:start w:val="1"/>
      <w:numFmt w:val="decimal"/>
      <w:lvlText w:val="%4."/>
      <w:lvlJc w:val="left"/>
      <w:pPr>
        <w:ind w:left="3268" w:hanging="360"/>
      </w:pPr>
    </w:lvl>
    <w:lvl w:ilvl="4" w:tplc="04050019" w:tentative="1">
      <w:start w:val="1"/>
      <w:numFmt w:val="lowerLetter"/>
      <w:lvlText w:val="%5."/>
      <w:lvlJc w:val="left"/>
      <w:pPr>
        <w:ind w:left="3988" w:hanging="360"/>
      </w:pPr>
    </w:lvl>
    <w:lvl w:ilvl="5" w:tplc="0405001B" w:tentative="1">
      <w:start w:val="1"/>
      <w:numFmt w:val="lowerRoman"/>
      <w:lvlText w:val="%6."/>
      <w:lvlJc w:val="right"/>
      <w:pPr>
        <w:ind w:left="4708" w:hanging="180"/>
      </w:pPr>
    </w:lvl>
    <w:lvl w:ilvl="6" w:tplc="0405000F" w:tentative="1">
      <w:start w:val="1"/>
      <w:numFmt w:val="decimal"/>
      <w:lvlText w:val="%7."/>
      <w:lvlJc w:val="left"/>
      <w:pPr>
        <w:ind w:left="5428" w:hanging="360"/>
      </w:pPr>
    </w:lvl>
    <w:lvl w:ilvl="7" w:tplc="04050019" w:tentative="1">
      <w:start w:val="1"/>
      <w:numFmt w:val="lowerLetter"/>
      <w:lvlText w:val="%8."/>
      <w:lvlJc w:val="left"/>
      <w:pPr>
        <w:ind w:left="6148" w:hanging="360"/>
      </w:pPr>
    </w:lvl>
    <w:lvl w:ilvl="8" w:tplc="0405001B" w:tentative="1">
      <w:start w:val="1"/>
      <w:numFmt w:val="lowerRoman"/>
      <w:lvlText w:val="%9."/>
      <w:lvlJc w:val="right"/>
      <w:pPr>
        <w:ind w:left="6868" w:hanging="180"/>
      </w:pPr>
    </w:lvl>
  </w:abstractNum>
  <w:abstractNum w:abstractNumId="40" w15:restartNumberingAfterBreak="0">
    <w:nsid w:val="7A642C9E"/>
    <w:multiLevelType w:val="hybridMultilevel"/>
    <w:tmpl w:val="E9D2DBAA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1" w15:restartNumberingAfterBreak="0">
    <w:nsid w:val="7F0E1B77"/>
    <w:multiLevelType w:val="hybridMultilevel"/>
    <w:tmpl w:val="1696C2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12109368">
    <w:abstractNumId w:val="0"/>
  </w:num>
  <w:num w:numId="2" w16cid:durableId="2048748086">
    <w:abstractNumId w:val="37"/>
  </w:num>
  <w:num w:numId="3" w16cid:durableId="105126457">
    <w:abstractNumId w:val="29"/>
  </w:num>
  <w:num w:numId="4" w16cid:durableId="7220768">
    <w:abstractNumId w:val="14"/>
  </w:num>
  <w:num w:numId="5" w16cid:durableId="1533037233">
    <w:abstractNumId w:val="3"/>
  </w:num>
  <w:num w:numId="6" w16cid:durableId="71395574">
    <w:abstractNumId w:val="13"/>
  </w:num>
  <w:num w:numId="7" w16cid:durableId="1596985042">
    <w:abstractNumId w:val="17"/>
  </w:num>
  <w:num w:numId="8" w16cid:durableId="766771229">
    <w:abstractNumId w:val="39"/>
  </w:num>
  <w:num w:numId="9" w16cid:durableId="1244994403">
    <w:abstractNumId w:val="8"/>
  </w:num>
  <w:num w:numId="10" w16cid:durableId="312375645">
    <w:abstractNumId w:val="30"/>
  </w:num>
  <w:num w:numId="11" w16cid:durableId="2081905214">
    <w:abstractNumId w:val="15"/>
  </w:num>
  <w:num w:numId="12" w16cid:durableId="1674066158">
    <w:abstractNumId w:val="27"/>
  </w:num>
  <w:num w:numId="13" w16cid:durableId="1253733914">
    <w:abstractNumId w:val="23"/>
  </w:num>
  <w:num w:numId="14" w16cid:durableId="1769229095">
    <w:abstractNumId w:val="31"/>
  </w:num>
  <w:num w:numId="15" w16cid:durableId="1668828777">
    <w:abstractNumId w:val="1"/>
  </w:num>
  <w:num w:numId="16" w16cid:durableId="1213343318">
    <w:abstractNumId w:val="10"/>
  </w:num>
  <w:num w:numId="17" w16cid:durableId="1780025527">
    <w:abstractNumId w:val="28"/>
  </w:num>
  <w:num w:numId="18" w16cid:durableId="1615866564">
    <w:abstractNumId w:val="11"/>
  </w:num>
  <w:num w:numId="19" w16cid:durableId="1342315069">
    <w:abstractNumId w:val="26"/>
  </w:num>
  <w:num w:numId="20" w16cid:durableId="1852141193">
    <w:abstractNumId w:val="5"/>
  </w:num>
  <w:num w:numId="21" w16cid:durableId="100690914">
    <w:abstractNumId w:val="22"/>
  </w:num>
  <w:num w:numId="22" w16cid:durableId="1829445765">
    <w:abstractNumId w:val="36"/>
  </w:num>
  <w:num w:numId="23" w16cid:durableId="204848747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300110755">
    <w:abstractNumId w:val="20"/>
  </w:num>
  <w:num w:numId="25" w16cid:durableId="87720853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323697808">
    <w:abstractNumId w:val="38"/>
  </w:num>
  <w:num w:numId="27" w16cid:durableId="127942679">
    <w:abstractNumId w:val="35"/>
  </w:num>
  <w:num w:numId="28" w16cid:durableId="1078671924">
    <w:abstractNumId w:val="19"/>
  </w:num>
  <w:num w:numId="29" w16cid:durableId="352612679">
    <w:abstractNumId w:val="24"/>
  </w:num>
  <w:num w:numId="30" w16cid:durableId="1956905996">
    <w:abstractNumId w:val="16"/>
  </w:num>
  <w:num w:numId="31" w16cid:durableId="1425146420">
    <w:abstractNumId w:val="7"/>
  </w:num>
  <w:num w:numId="32" w16cid:durableId="1668433731">
    <w:abstractNumId w:val="34"/>
  </w:num>
  <w:num w:numId="33" w16cid:durableId="1221213675">
    <w:abstractNumId w:val="4"/>
  </w:num>
  <w:num w:numId="34" w16cid:durableId="432360993">
    <w:abstractNumId w:val="41"/>
  </w:num>
  <w:num w:numId="35" w16cid:durableId="327053119">
    <w:abstractNumId w:val="6"/>
  </w:num>
  <w:num w:numId="36" w16cid:durableId="1631400444">
    <w:abstractNumId w:val="21"/>
  </w:num>
  <w:num w:numId="37" w16cid:durableId="1958564588">
    <w:abstractNumId w:val="9"/>
  </w:num>
  <w:num w:numId="38" w16cid:durableId="1611890196">
    <w:abstractNumId w:val="33"/>
  </w:num>
  <w:num w:numId="39" w16cid:durableId="352998646">
    <w:abstractNumId w:val="18"/>
  </w:num>
  <w:num w:numId="40" w16cid:durableId="682099105">
    <w:abstractNumId w:val="2"/>
  </w:num>
  <w:num w:numId="41" w16cid:durableId="1205367640">
    <w:abstractNumId w:val="40"/>
  </w:num>
  <w:num w:numId="42" w16cid:durableId="857810631">
    <w:abstractNumId w:val="32"/>
  </w:num>
  <w:num w:numId="43" w16cid:durableId="151476438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9"/>
  <w:hideSpellingErrors/>
  <w:hideGrammaticalErrors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36A9"/>
    <w:rsid w:val="0000205A"/>
    <w:rsid w:val="00020322"/>
    <w:rsid w:val="00031235"/>
    <w:rsid w:val="00036D74"/>
    <w:rsid w:val="00050D79"/>
    <w:rsid w:val="00056CC1"/>
    <w:rsid w:val="00060B76"/>
    <w:rsid w:val="000832FE"/>
    <w:rsid w:val="00085A62"/>
    <w:rsid w:val="00096B62"/>
    <w:rsid w:val="000A0FF3"/>
    <w:rsid w:val="000C2BBF"/>
    <w:rsid w:val="000E6638"/>
    <w:rsid w:val="000F44A3"/>
    <w:rsid w:val="0010047D"/>
    <w:rsid w:val="00101A54"/>
    <w:rsid w:val="001041C2"/>
    <w:rsid w:val="00104420"/>
    <w:rsid w:val="00104F68"/>
    <w:rsid w:val="00105D15"/>
    <w:rsid w:val="001142B6"/>
    <w:rsid w:val="00117774"/>
    <w:rsid w:val="00120351"/>
    <w:rsid w:val="00133407"/>
    <w:rsid w:val="001345AC"/>
    <w:rsid w:val="00157F1E"/>
    <w:rsid w:val="00170184"/>
    <w:rsid w:val="00171748"/>
    <w:rsid w:val="0018224F"/>
    <w:rsid w:val="00190874"/>
    <w:rsid w:val="001955A8"/>
    <w:rsid w:val="001A5DAF"/>
    <w:rsid w:val="001C5CE9"/>
    <w:rsid w:val="001D2B83"/>
    <w:rsid w:val="001E0819"/>
    <w:rsid w:val="001E0A3A"/>
    <w:rsid w:val="001E1D60"/>
    <w:rsid w:val="001F163B"/>
    <w:rsid w:val="001F2A9E"/>
    <w:rsid w:val="001F4F58"/>
    <w:rsid w:val="0020437C"/>
    <w:rsid w:val="002050D5"/>
    <w:rsid w:val="00207242"/>
    <w:rsid w:val="0021323E"/>
    <w:rsid w:val="00214EE5"/>
    <w:rsid w:val="0021595B"/>
    <w:rsid w:val="00225F50"/>
    <w:rsid w:val="002305C8"/>
    <w:rsid w:val="00244CE1"/>
    <w:rsid w:val="00252024"/>
    <w:rsid w:val="00253B13"/>
    <w:rsid w:val="00254B7C"/>
    <w:rsid w:val="00276440"/>
    <w:rsid w:val="0028064B"/>
    <w:rsid w:val="00284731"/>
    <w:rsid w:val="002960DC"/>
    <w:rsid w:val="00297741"/>
    <w:rsid w:val="002A6BE3"/>
    <w:rsid w:val="002B6DB3"/>
    <w:rsid w:val="002C6C35"/>
    <w:rsid w:val="002E0B61"/>
    <w:rsid w:val="002E7020"/>
    <w:rsid w:val="002F071B"/>
    <w:rsid w:val="00307BDD"/>
    <w:rsid w:val="003344D5"/>
    <w:rsid w:val="0034031E"/>
    <w:rsid w:val="0034495D"/>
    <w:rsid w:val="00347F96"/>
    <w:rsid w:val="003506AD"/>
    <w:rsid w:val="003548D3"/>
    <w:rsid w:val="00373F2B"/>
    <w:rsid w:val="00384616"/>
    <w:rsid w:val="00384A9B"/>
    <w:rsid w:val="00385276"/>
    <w:rsid w:val="00391180"/>
    <w:rsid w:val="003911F5"/>
    <w:rsid w:val="003949AE"/>
    <w:rsid w:val="003A320F"/>
    <w:rsid w:val="003B30BD"/>
    <w:rsid w:val="003C1938"/>
    <w:rsid w:val="003D12B4"/>
    <w:rsid w:val="003D40CD"/>
    <w:rsid w:val="003D6C9E"/>
    <w:rsid w:val="003F1E2E"/>
    <w:rsid w:val="003F6CFA"/>
    <w:rsid w:val="00421806"/>
    <w:rsid w:val="00424E16"/>
    <w:rsid w:val="00426F92"/>
    <w:rsid w:val="0043610E"/>
    <w:rsid w:val="00447E8E"/>
    <w:rsid w:val="004536B6"/>
    <w:rsid w:val="0045677B"/>
    <w:rsid w:val="00462F7D"/>
    <w:rsid w:val="00463C38"/>
    <w:rsid w:val="00465A4E"/>
    <w:rsid w:val="00492697"/>
    <w:rsid w:val="004934FD"/>
    <w:rsid w:val="00494B52"/>
    <w:rsid w:val="00497804"/>
    <w:rsid w:val="004A44B7"/>
    <w:rsid w:val="004A629E"/>
    <w:rsid w:val="004C272D"/>
    <w:rsid w:val="004D16A7"/>
    <w:rsid w:val="004D2459"/>
    <w:rsid w:val="00503326"/>
    <w:rsid w:val="0051646F"/>
    <w:rsid w:val="0053054B"/>
    <w:rsid w:val="00532F40"/>
    <w:rsid w:val="00533ABF"/>
    <w:rsid w:val="005373E5"/>
    <w:rsid w:val="005416B6"/>
    <w:rsid w:val="00553D41"/>
    <w:rsid w:val="00562475"/>
    <w:rsid w:val="00585BF1"/>
    <w:rsid w:val="00587333"/>
    <w:rsid w:val="0059677A"/>
    <w:rsid w:val="005B6B38"/>
    <w:rsid w:val="005C580D"/>
    <w:rsid w:val="005C68D9"/>
    <w:rsid w:val="005D13F6"/>
    <w:rsid w:val="005E3990"/>
    <w:rsid w:val="005F253D"/>
    <w:rsid w:val="00602788"/>
    <w:rsid w:val="00611B23"/>
    <w:rsid w:val="0068152B"/>
    <w:rsid w:val="006A36A9"/>
    <w:rsid w:val="006B1D7E"/>
    <w:rsid w:val="006C07FB"/>
    <w:rsid w:val="006C58D9"/>
    <w:rsid w:val="006D0171"/>
    <w:rsid w:val="006D0AAA"/>
    <w:rsid w:val="006D5927"/>
    <w:rsid w:val="006E03E8"/>
    <w:rsid w:val="007043A0"/>
    <w:rsid w:val="00710649"/>
    <w:rsid w:val="007332AB"/>
    <w:rsid w:val="0076251E"/>
    <w:rsid w:val="007732BE"/>
    <w:rsid w:val="007804AA"/>
    <w:rsid w:val="00782111"/>
    <w:rsid w:val="00787617"/>
    <w:rsid w:val="00795A37"/>
    <w:rsid w:val="007A42E8"/>
    <w:rsid w:val="007C0DFD"/>
    <w:rsid w:val="007C1851"/>
    <w:rsid w:val="007C2021"/>
    <w:rsid w:val="007D4423"/>
    <w:rsid w:val="007E4749"/>
    <w:rsid w:val="00800356"/>
    <w:rsid w:val="00801A4A"/>
    <w:rsid w:val="0080560B"/>
    <w:rsid w:val="00846FD0"/>
    <w:rsid w:val="00873BD7"/>
    <w:rsid w:val="00887304"/>
    <w:rsid w:val="00893E5E"/>
    <w:rsid w:val="008A0D2E"/>
    <w:rsid w:val="008A5B10"/>
    <w:rsid w:val="008A7CD2"/>
    <w:rsid w:val="008B5F32"/>
    <w:rsid w:val="008C23CC"/>
    <w:rsid w:val="008C432C"/>
    <w:rsid w:val="008C52EE"/>
    <w:rsid w:val="008D1AAD"/>
    <w:rsid w:val="008D6751"/>
    <w:rsid w:val="008D6F33"/>
    <w:rsid w:val="008E76A1"/>
    <w:rsid w:val="008F2185"/>
    <w:rsid w:val="008F356C"/>
    <w:rsid w:val="008F567F"/>
    <w:rsid w:val="008F6B28"/>
    <w:rsid w:val="008F7002"/>
    <w:rsid w:val="009151DB"/>
    <w:rsid w:val="009169CE"/>
    <w:rsid w:val="009212FF"/>
    <w:rsid w:val="00923793"/>
    <w:rsid w:val="00947296"/>
    <w:rsid w:val="00953EFD"/>
    <w:rsid w:val="00964F90"/>
    <w:rsid w:val="009774BE"/>
    <w:rsid w:val="009A4104"/>
    <w:rsid w:val="009A5AB0"/>
    <w:rsid w:val="009B0C36"/>
    <w:rsid w:val="009B7886"/>
    <w:rsid w:val="009C4212"/>
    <w:rsid w:val="009C6E46"/>
    <w:rsid w:val="009E01C9"/>
    <w:rsid w:val="009F0691"/>
    <w:rsid w:val="009F261B"/>
    <w:rsid w:val="009F5A8F"/>
    <w:rsid w:val="00A02BDB"/>
    <w:rsid w:val="00A03C30"/>
    <w:rsid w:val="00A0690A"/>
    <w:rsid w:val="00A23AED"/>
    <w:rsid w:val="00A243F7"/>
    <w:rsid w:val="00A3042E"/>
    <w:rsid w:val="00A36F2B"/>
    <w:rsid w:val="00A37978"/>
    <w:rsid w:val="00A626A0"/>
    <w:rsid w:val="00A668AE"/>
    <w:rsid w:val="00A72C26"/>
    <w:rsid w:val="00A750C7"/>
    <w:rsid w:val="00A90102"/>
    <w:rsid w:val="00A97B84"/>
    <w:rsid w:val="00A97DF3"/>
    <w:rsid w:val="00AD7BF8"/>
    <w:rsid w:val="00AE2B3E"/>
    <w:rsid w:val="00AF367E"/>
    <w:rsid w:val="00B071C9"/>
    <w:rsid w:val="00B20476"/>
    <w:rsid w:val="00B308DF"/>
    <w:rsid w:val="00B4356B"/>
    <w:rsid w:val="00B666DA"/>
    <w:rsid w:val="00B72071"/>
    <w:rsid w:val="00B768AA"/>
    <w:rsid w:val="00B768F5"/>
    <w:rsid w:val="00BA23D8"/>
    <w:rsid w:val="00BA2736"/>
    <w:rsid w:val="00BA7FE6"/>
    <w:rsid w:val="00BC6041"/>
    <w:rsid w:val="00BE443A"/>
    <w:rsid w:val="00BF24BB"/>
    <w:rsid w:val="00BF2FC2"/>
    <w:rsid w:val="00C0649D"/>
    <w:rsid w:val="00C156D2"/>
    <w:rsid w:val="00C168C7"/>
    <w:rsid w:val="00C2251B"/>
    <w:rsid w:val="00C31358"/>
    <w:rsid w:val="00C32144"/>
    <w:rsid w:val="00C47D0F"/>
    <w:rsid w:val="00C7783F"/>
    <w:rsid w:val="00C814D3"/>
    <w:rsid w:val="00C84EB9"/>
    <w:rsid w:val="00C92EC4"/>
    <w:rsid w:val="00C96C5E"/>
    <w:rsid w:val="00CA0617"/>
    <w:rsid w:val="00CB09EF"/>
    <w:rsid w:val="00CB32A5"/>
    <w:rsid w:val="00CB5F41"/>
    <w:rsid w:val="00CC0C08"/>
    <w:rsid w:val="00CC3673"/>
    <w:rsid w:val="00CD5890"/>
    <w:rsid w:val="00CD5D07"/>
    <w:rsid w:val="00CF0773"/>
    <w:rsid w:val="00D02334"/>
    <w:rsid w:val="00D13172"/>
    <w:rsid w:val="00D16900"/>
    <w:rsid w:val="00D40FDD"/>
    <w:rsid w:val="00D45A93"/>
    <w:rsid w:val="00D4741B"/>
    <w:rsid w:val="00D60629"/>
    <w:rsid w:val="00D61FD0"/>
    <w:rsid w:val="00D6678F"/>
    <w:rsid w:val="00D70FB1"/>
    <w:rsid w:val="00D71975"/>
    <w:rsid w:val="00D72EBB"/>
    <w:rsid w:val="00D73A4C"/>
    <w:rsid w:val="00D83A47"/>
    <w:rsid w:val="00D845B1"/>
    <w:rsid w:val="00D86C6E"/>
    <w:rsid w:val="00DA2B06"/>
    <w:rsid w:val="00DA3510"/>
    <w:rsid w:val="00DA7A25"/>
    <w:rsid w:val="00DC3C20"/>
    <w:rsid w:val="00DE52E6"/>
    <w:rsid w:val="00E07951"/>
    <w:rsid w:val="00E228EC"/>
    <w:rsid w:val="00E260EE"/>
    <w:rsid w:val="00E42968"/>
    <w:rsid w:val="00E702F2"/>
    <w:rsid w:val="00E75BE0"/>
    <w:rsid w:val="00E762CB"/>
    <w:rsid w:val="00E92E41"/>
    <w:rsid w:val="00E95569"/>
    <w:rsid w:val="00E96EC0"/>
    <w:rsid w:val="00EB71EC"/>
    <w:rsid w:val="00EB723F"/>
    <w:rsid w:val="00EC006E"/>
    <w:rsid w:val="00EC7723"/>
    <w:rsid w:val="00ED0E10"/>
    <w:rsid w:val="00ED7BC3"/>
    <w:rsid w:val="00EE5324"/>
    <w:rsid w:val="00F1156D"/>
    <w:rsid w:val="00F13FDC"/>
    <w:rsid w:val="00F22C8B"/>
    <w:rsid w:val="00F26254"/>
    <w:rsid w:val="00F310B2"/>
    <w:rsid w:val="00F3541C"/>
    <w:rsid w:val="00F43158"/>
    <w:rsid w:val="00F514C1"/>
    <w:rsid w:val="00F76B20"/>
    <w:rsid w:val="00F80236"/>
    <w:rsid w:val="00F949D2"/>
    <w:rsid w:val="00F970BC"/>
    <w:rsid w:val="00FA572C"/>
    <w:rsid w:val="00FB4FFF"/>
    <w:rsid w:val="00FB7CFB"/>
    <w:rsid w:val="00FC11D8"/>
    <w:rsid w:val="00FC678C"/>
    <w:rsid w:val="00FD657E"/>
    <w:rsid w:val="00FD7DCD"/>
    <w:rsid w:val="00FE322A"/>
    <w:rsid w:val="00FF72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0AF5F87"/>
  <w15:docId w15:val="{9E9F85A4-D9CF-4AF6-9A02-C3923D4B5F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A36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6A36A9"/>
    <w:pPr>
      <w:keepNext/>
      <w:spacing w:before="120"/>
      <w:ind w:left="1440" w:firstLine="720"/>
      <w:outlineLvl w:val="0"/>
    </w:pPr>
    <w:rPr>
      <w:b/>
      <w:sz w:val="28"/>
      <w:szCs w:val="20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EB723F"/>
    <w:pPr>
      <w:keepNext/>
      <w:jc w:val="both"/>
      <w:outlineLvl w:val="1"/>
    </w:pPr>
    <w:rPr>
      <w:rFonts w:ascii="Calibri" w:hAnsi="Calibri" w:cs="Calibri"/>
      <w:b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F356C"/>
    <w:pPr>
      <w:keepNext/>
      <w:widowControl w:val="0"/>
      <w:suppressAutoHyphens/>
      <w:jc w:val="center"/>
      <w:outlineLvl w:val="2"/>
    </w:pPr>
    <w:rPr>
      <w:rFonts w:ascii="Calibri" w:eastAsia="SimSun" w:hAnsi="Calibri"/>
      <w:b/>
      <w:kern w:val="1"/>
      <w:lang w:eastAsia="hi-IN" w:bidi="hi-IN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D02334"/>
    <w:pPr>
      <w:keepNext/>
      <w:tabs>
        <w:tab w:val="left" w:pos="1140"/>
      </w:tabs>
      <w:outlineLvl w:val="3"/>
    </w:pPr>
    <w:rPr>
      <w:rFonts w:ascii="Calibri" w:hAnsi="Calibri" w:cs="Calibri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6A36A9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9"/>
    <w:rsid w:val="006A36A9"/>
    <w:rPr>
      <w:rFonts w:ascii="Times New Roman" w:eastAsia="Times New Roman" w:hAnsi="Times New Roman" w:cs="Times New Roman"/>
      <w:b/>
      <w:sz w:val="28"/>
      <w:szCs w:val="20"/>
      <w:lang w:eastAsia="cs-CZ"/>
    </w:rPr>
  </w:style>
  <w:style w:type="paragraph" w:styleId="Odstavecseseznamem">
    <w:name w:val="List Paragraph"/>
    <w:aliases w:val="Nad,List Paragraph,Odstavec cíl se seznamem,Odstavec se seznamem5,Odstavec_muj,Odrážky,Odstavec,Reference List,Odstavec se seznamem a odrážkou,1 úroveň Odstavec se seznamem,List Paragraph (Czech Tourism),Odstavec se seznamem1"/>
    <w:basedOn w:val="Normln"/>
    <w:link w:val="OdstavecseseznamemChar"/>
    <w:uiPriority w:val="34"/>
    <w:qFormat/>
    <w:rsid w:val="006A36A9"/>
    <w:pPr>
      <w:ind w:left="720"/>
      <w:contextualSpacing/>
    </w:pPr>
    <w:rPr>
      <w:noProof/>
      <w:sz w:val="20"/>
      <w:szCs w:val="20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Char,Reference List Char,Odstavec se seznamem a odrážkou Char,1 úroveň Odstavec se seznamem Char"/>
    <w:link w:val="Odstavecseseznamem"/>
    <w:qFormat/>
    <w:locked/>
    <w:rsid w:val="006A36A9"/>
    <w:rPr>
      <w:rFonts w:ascii="Times New Roman" w:eastAsia="Times New Roman" w:hAnsi="Times New Roman" w:cs="Times New Roman"/>
      <w:noProof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9B0C3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9B0C3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9B0C3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9B0C3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C07F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C07FB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EB723F"/>
    <w:rPr>
      <w:rFonts w:ascii="Calibri" w:eastAsia="Times New Roman" w:hAnsi="Calibri" w:cs="Calibri"/>
      <w:b/>
      <w:sz w:val="28"/>
      <w:szCs w:val="28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8F356C"/>
    <w:rPr>
      <w:rFonts w:ascii="Calibri" w:eastAsia="SimSun" w:hAnsi="Calibri" w:cs="Times New Roman"/>
      <w:b/>
      <w:kern w:val="1"/>
      <w:sz w:val="24"/>
      <w:szCs w:val="24"/>
      <w:lang w:eastAsia="hi-IN" w:bidi="hi-IN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9F261B"/>
    <w:rPr>
      <w:color w:val="605E5C"/>
      <w:shd w:val="clear" w:color="auto" w:fill="E1DFDD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1A5DAF"/>
    <w:pPr>
      <w:ind w:left="705"/>
      <w:jc w:val="both"/>
    </w:pPr>
    <w:rPr>
      <w:sz w:val="22"/>
      <w:szCs w:val="22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1A5DAF"/>
    <w:rPr>
      <w:rFonts w:ascii="Times New Roman" w:eastAsia="Times New Roman" w:hAnsi="Times New Roman" w:cs="Times New Roman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E95569"/>
    <w:pPr>
      <w:tabs>
        <w:tab w:val="left" w:pos="426"/>
      </w:tabs>
      <w:ind w:left="709" w:hanging="709"/>
      <w:jc w:val="both"/>
    </w:pPr>
    <w:rPr>
      <w:rFonts w:ascii="Calibri" w:hAnsi="Calibri" w:cs="Calibri"/>
      <w:sz w:val="22"/>
      <w:szCs w:val="22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E95569"/>
    <w:rPr>
      <w:rFonts w:ascii="Calibri" w:eastAsia="Times New Roman" w:hAnsi="Calibri" w:cs="Calibri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D02334"/>
    <w:rPr>
      <w:rFonts w:ascii="Calibri" w:eastAsia="Times New Roman" w:hAnsi="Calibri" w:cs="Calibri"/>
      <w:b/>
      <w:bCs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F1156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1156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1156D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1156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1156D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character" w:customStyle="1" w:styleId="BezmezerChar">
    <w:name w:val="Bez mezer Char"/>
    <w:link w:val="Bezmezer"/>
    <w:uiPriority w:val="1"/>
    <w:locked/>
    <w:rsid w:val="0028064B"/>
    <w:rPr>
      <w:rFonts w:ascii="Calibri" w:hAnsi="Calibri" w:cs="Calibri"/>
    </w:rPr>
  </w:style>
  <w:style w:type="paragraph" w:styleId="Bezmezer">
    <w:name w:val="No Spacing"/>
    <w:link w:val="BezmezerChar"/>
    <w:uiPriority w:val="1"/>
    <w:qFormat/>
    <w:rsid w:val="0028064B"/>
    <w:pPr>
      <w:spacing w:after="0" w:line="240" w:lineRule="auto"/>
    </w:pPr>
    <w:rPr>
      <w:rFonts w:ascii="Calibri" w:hAnsi="Calibri" w:cs="Calibri"/>
    </w:rPr>
  </w:style>
  <w:style w:type="paragraph" w:styleId="Revize">
    <w:name w:val="Revision"/>
    <w:hidden/>
    <w:uiPriority w:val="99"/>
    <w:semiHidden/>
    <w:rsid w:val="00A069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358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2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9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0FE946-5FEB-4359-AEC4-70ACD06FE3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7</Pages>
  <Words>2523</Words>
  <Characters>14889</Characters>
  <Application>Microsoft Office Word</Application>
  <DocSecurity>0</DocSecurity>
  <Lines>124</Lines>
  <Paragraphs>34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motlickova</dc:creator>
  <cp:lastModifiedBy>Jakub Kubicek</cp:lastModifiedBy>
  <cp:revision>9</cp:revision>
  <cp:lastPrinted>2018-10-01T07:59:00Z</cp:lastPrinted>
  <dcterms:created xsi:type="dcterms:W3CDTF">2022-10-05T07:44:00Z</dcterms:created>
  <dcterms:modified xsi:type="dcterms:W3CDTF">2022-12-02T09:23:00Z</dcterms:modified>
</cp:coreProperties>
</file>