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tblCellMar>
          <w:top w:w="6" w:type="dxa"/>
          <w:left w:w="28" w:type="dxa"/>
          <w:bottom w:w="6" w:type="dxa"/>
          <w:right w:w="28" w:type="dxa"/>
        </w:tblCellMar>
        <w:tblLook w:val="0000" w:firstRow="0" w:lastRow="0" w:firstColumn="0" w:lastColumn="0" w:noHBand="0" w:noVBand="0"/>
      </w:tblPr>
      <w:tblGrid>
        <w:gridCol w:w="1561"/>
        <w:gridCol w:w="6584"/>
        <w:gridCol w:w="1264"/>
        <w:gridCol w:w="512"/>
      </w:tblGrid>
      <w:tr w:rsidR="00CA34D3" w14:paraId="0D70A0A1" w14:textId="77777777" w:rsidTr="00CA34D3">
        <w:trPr>
          <w:cantSplit/>
        </w:trPr>
        <w:tc>
          <w:tcPr>
            <w:tcW w:w="787" w:type="pct"/>
            <w:vAlign w:val="bottom"/>
          </w:tcPr>
          <w:p w14:paraId="32A236F9" w14:textId="77777777" w:rsidR="00CA34D3" w:rsidRDefault="00CA34D3" w:rsidP="009D6CC6">
            <w:pPr>
              <w:pStyle w:val="JRTabulkanormlnmal"/>
            </w:pPr>
            <w:r>
              <w:t>E</w:t>
            </w:r>
            <w:r w:rsidRPr="009D6CC6">
              <w:t>videnční číslo:</w:t>
            </w:r>
          </w:p>
        </w:tc>
        <w:tc>
          <w:tcPr>
            <w:tcW w:w="3318" w:type="pct"/>
            <w:vAlign w:val="bottom"/>
          </w:tcPr>
          <w:p w14:paraId="1423C6A7" w14:textId="734114ED" w:rsidR="00CA34D3" w:rsidRPr="009D0535" w:rsidRDefault="009E387C" w:rsidP="00F53860">
            <w:pPr>
              <w:pStyle w:val="JREvidennslo"/>
            </w:pPr>
            <w:r>
              <w:t>RSD-</w:t>
            </w:r>
            <w:r w:rsidR="00996844">
              <w:t>187482/2022-1</w:t>
            </w:r>
          </w:p>
        </w:tc>
        <w:tc>
          <w:tcPr>
            <w:tcW w:w="637" w:type="pct"/>
            <w:vAlign w:val="bottom"/>
          </w:tcPr>
          <w:p w14:paraId="3B88A021" w14:textId="26382487" w:rsidR="00CA34D3" w:rsidRDefault="00CA34D3" w:rsidP="009D6CC6">
            <w:pPr>
              <w:pStyle w:val="JRTabulkanormlnmal"/>
            </w:pPr>
            <w:r>
              <w:t>Počet stran:</w:t>
            </w:r>
          </w:p>
        </w:tc>
        <w:tc>
          <w:tcPr>
            <w:tcW w:w="258" w:type="pct"/>
            <w:vAlign w:val="bottom"/>
          </w:tcPr>
          <w:p w14:paraId="0373D2F5" w14:textId="24E66638" w:rsidR="00CA34D3" w:rsidRDefault="00F95198" w:rsidP="009D6CC6">
            <w:pPr>
              <w:pStyle w:val="JRTabulkanormlnnasted"/>
            </w:pPr>
            <w:r>
              <w:t>1</w:t>
            </w:r>
            <w:r w:rsidR="00904A06">
              <w:t>0</w:t>
            </w:r>
          </w:p>
        </w:tc>
      </w:tr>
      <w:tr w:rsidR="00CA34D3" w14:paraId="07FC2823" w14:textId="77777777" w:rsidTr="00CA34D3">
        <w:trPr>
          <w:cantSplit/>
        </w:trPr>
        <w:tc>
          <w:tcPr>
            <w:tcW w:w="787" w:type="pct"/>
          </w:tcPr>
          <w:p w14:paraId="34CEE6A1" w14:textId="77777777" w:rsidR="00CA34D3" w:rsidRPr="00A90D85" w:rsidRDefault="00CA34D3" w:rsidP="00A90D85">
            <w:pPr>
              <w:pStyle w:val="JRTabulkanormln"/>
            </w:pPr>
            <w:r>
              <w:t>Naše zn.:</w:t>
            </w:r>
          </w:p>
        </w:tc>
        <w:tc>
          <w:tcPr>
            <w:tcW w:w="3318" w:type="pct"/>
          </w:tcPr>
          <w:p w14:paraId="0072736D" w14:textId="77777777" w:rsidR="00CA34D3" w:rsidRDefault="00CA34D3" w:rsidP="00BC3A7A">
            <w:pPr>
              <w:pStyle w:val="JRTabulkanormln"/>
            </w:pPr>
          </w:p>
        </w:tc>
        <w:tc>
          <w:tcPr>
            <w:tcW w:w="637" w:type="pct"/>
            <w:tcBorders>
              <w:left w:val="nil"/>
            </w:tcBorders>
            <w:vAlign w:val="bottom"/>
          </w:tcPr>
          <w:p w14:paraId="41C2D445" w14:textId="77777777" w:rsidR="00CA34D3" w:rsidRDefault="00CA34D3" w:rsidP="009D6CC6">
            <w:pPr>
              <w:pStyle w:val="JRTabulkanormlnmal"/>
            </w:pPr>
            <w:r>
              <w:t>Počet výtisků:</w:t>
            </w:r>
          </w:p>
        </w:tc>
        <w:tc>
          <w:tcPr>
            <w:tcW w:w="258" w:type="pct"/>
            <w:vAlign w:val="bottom"/>
          </w:tcPr>
          <w:p w14:paraId="6A563355" w14:textId="0503EBEF" w:rsidR="00CA34D3" w:rsidRDefault="00F95198" w:rsidP="009D6CC6">
            <w:pPr>
              <w:pStyle w:val="JRTabulkanormlnnasted"/>
            </w:pPr>
            <w:r>
              <w:t>3</w:t>
            </w:r>
          </w:p>
        </w:tc>
      </w:tr>
      <w:tr w:rsidR="00CA34D3" w14:paraId="222CEC59" w14:textId="77777777" w:rsidTr="00CA34D3">
        <w:trPr>
          <w:cantSplit/>
        </w:trPr>
        <w:tc>
          <w:tcPr>
            <w:tcW w:w="787" w:type="pct"/>
          </w:tcPr>
          <w:p w14:paraId="6F9C7B89" w14:textId="77777777" w:rsidR="00CA34D3" w:rsidRPr="00A90D85" w:rsidRDefault="00CA34D3" w:rsidP="00A90D85">
            <w:pPr>
              <w:pStyle w:val="JRTabulkanormln"/>
            </w:pPr>
            <w:r>
              <w:t>Vyřizuje:</w:t>
            </w:r>
            <w:r w:rsidR="002860EC">
              <w:t xml:space="preserve"> </w:t>
            </w:r>
          </w:p>
        </w:tc>
        <w:tc>
          <w:tcPr>
            <w:tcW w:w="3318" w:type="pct"/>
          </w:tcPr>
          <w:p w14:paraId="613C3925" w14:textId="77777777" w:rsidR="00CA34D3" w:rsidRDefault="002860EC" w:rsidP="00BC3A7A">
            <w:pPr>
              <w:pStyle w:val="JRTabulkanormln"/>
            </w:pPr>
            <w:r>
              <w:t>Wranová Barnašová Eva</w:t>
            </w:r>
          </w:p>
        </w:tc>
        <w:tc>
          <w:tcPr>
            <w:tcW w:w="637" w:type="pct"/>
            <w:tcBorders>
              <w:left w:val="nil"/>
            </w:tcBorders>
            <w:vAlign w:val="bottom"/>
          </w:tcPr>
          <w:p w14:paraId="5E691C60" w14:textId="77777777" w:rsidR="00CA34D3" w:rsidRDefault="00CA34D3" w:rsidP="009D6CC6">
            <w:pPr>
              <w:pStyle w:val="JRTabulkanormlnmal"/>
            </w:pPr>
            <w:r>
              <w:t>Výtisk číslo:</w:t>
            </w:r>
          </w:p>
        </w:tc>
        <w:tc>
          <w:tcPr>
            <w:tcW w:w="258" w:type="pct"/>
            <w:vAlign w:val="bottom"/>
          </w:tcPr>
          <w:p w14:paraId="01728A36" w14:textId="77777777" w:rsidR="00CA34D3" w:rsidRDefault="00CA34D3" w:rsidP="009D6CC6">
            <w:pPr>
              <w:pStyle w:val="JRTabulkanormlnnasted"/>
            </w:pPr>
          </w:p>
        </w:tc>
      </w:tr>
      <w:tr w:rsidR="00CA34D3" w14:paraId="23A31E5A" w14:textId="77777777" w:rsidTr="00CA34D3">
        <w:trPr>
          <w:cantSplit/>
        </w:trPr>
        <w:tc>
          <w:tcPr>
            <w:tcW w:w="787" w:type="pct"/>
            <w:tcBorders>
              <w:bottom w:val="single" w:sz="4" w:space="0" w:color="0070C0"/>
            </w:tcBorders>
            <w:vAlign w:val="bottom"/>
          </w:tcPr>
          <w:p w14:paraId="3073C4B0" w14:textId="77777777" w:rsidR="00CA34D3" w:rsidRDefault="00B34580" w:rsidP="00A73E8B">
            <w:pPr>
              <w:pStyle w:val="JRIndex"/>
            </w:pPr>
            <w:r>
              <w:t>V.07.02.</w:t>
            </w:r>
            <w:r w:rsidR="00A73E8B">
              <w:t>01</w:t>
            </w:r>
          </w:p>
        </w:tc>
        <w:tc>
          <w:tcPr>
            <w:tcW w:w="3318" w:type="pct"/>
            <w:tcBorders>
              <w:bottom w:val="single" w:sz="4" w:space="0" w:color="0070C0"/>
            </w:tcBorders>
          </w:tcPr>
          <w:p w14:paraId="644D5550" w14:textId="77777777" w:rsidR="00CA34D3" w:rsidRDefault="00CA34D3" w:rsidP="00BC3A7A">
            <w:pPr>
              <w:pStyle w:val="JRTabulkanormln"/>
            </w:pPr>
          </w:p>
        </w:tc>
        <w:tc>
          <w:tcPr>
            <w:tcW w:w="637" w:type="pct"/>
            <w:tcBorders>
              <w:left w:val="nil"/>
              <w:bottom w:val="single" w:sz="4" w:space="0" w:color="0070C0"/>
            </w:tcBorders>
            <w:vAlign w:val="bottom"/>
          </w:tcPr>
          <w:p w14:paraId="05CEB732" w14:textId="77777777" w:rsidR="00CA34D3" w:rsidRDefault="00CA34D3" w:rsidP="009D6CC6">
            <w:pPr>
              <w:pStyle w:val="JRTabulkanormlnmal"/>
            </w:pPr>
            <w:r>
              <w:t>Klasifikace:</w:t>
            </w:r>
          </w:p>
        </w:tc>
        <w:tc>
          <w:tcPr>
            <w:tcW w:w="258" w:type="pct"/>
            <w:tcBorders>
              <w:bottom w:val="single" w:sz="4" w:space="0" w:color="0070C0"/>
            </w:tcBorders>
            <w:vAlign w:val="bottom"/>
          </w:tcPr>
          <w:p w14:paraId="66569BC7" w14:textId="77777777" w:rsidR="00CA34D3" w:rsidRDefault="00CA34D3" w:rsidP="001C0447">
            <w:pPr>
              <w:pStyle w:val="JRTabulkanormlnnasted"/>
              <w:jc w:val="left"/>
            </w:pPr>
            <w:r>
              <w:t>PVP</w:t>
            </w:r>
          </w:p>
        </w:tc>
      </w:tr>
    </w:tbl>
    <w:p w14:paraId="43D01C3E" w14:textId="77777777" w:rsidR="00501DFB" w:rsidRDefault="00501DFB" w:rsidP="00E564A7">
      <w:pPr>
        <w:pStyle w:val="JRTabulkanormln"/>
      </w:pPr>
    </w:p>
    <w:tbl>
      <w:tblPr>
        <w:tblW w:w="5000" w:type="pct"/>
        <w:tblLayout w:type="fixed"/>
        <w:tblCellMar>
          <w:top w:w="28" w:type="dxa"/>
          <w:left w:w="57" w:type="dxa"/>
          <w:right w:w="57" w:type="dxa"/>
        </w:tblCellMar>
        <w:tblLook w:val="0000" w:firstRow="0" w:lastRow="0" w:firstColumn="0" w:lastColumn="0" w:noHBand="0" w:noVBand="0"/>
      </w:tblPr>
      <w:tblGrid>
        <w:gridCol w:w="1684"/>
        <w:gridCol w:w="1294"/>
        <w:gridCol w:w="240"/>
        <w:gridCol w:w="698"/>
        <w:gridCol w:w="2951"/>
        <w:gridCol w:w="687"/>
        <w:gridCol w:w="691"/>
        <w:gridCol w:w="845"/>
        <w:gridCol w:w="831"/>
      </w:tblGrid>
      <w:tr w:rsidR="00872A3A" w14:paraId="7FAFF290" w14:textId="77777777" w:rsidTr="00A158B7">
        <w:trPr>
          <w:cantSplit/>
        </w:trPr>
        <w:tc>
          <w:tcPr>
            <w:tcW w:w="5000" w:type="pct"/>
            <w:gridSpan w:val="9"/>
          </w:tcPr>
          <w:p w14:paraId="21D83D2F" w14:textId="77777777" w:rsidR="00872A3A" w:rsidRDefault="00872A3A" w:rsidP="002860EC">
            <w:pPr>
              <w:rPr>
                <w:rFonts w:cs="Arial"/>
              </w:rPr>
            </w:pPr>
          </w:p>
        </w:tc>
      </w:tr>
      <w:tr w:rsidR="00A158B7" w14:paraId="4A864195" w14:textId="77777777" w:rsidTr="00A158B7">
        <w:trPr>
          <w:cantSplit/>
        </w:trPr>
        <w:tc>
          <w:tcPr>
            <w:tcW w:w="5000" w:type="pct"/>
            <w:gridSpan w:val="9"/>
          </w:tcPr>
          <w:p w14:paraId="1BF96AE3" w14:textId="00153963" w:rsidR="00A158B7" w:rsidRPr="00DA0320" w:rsidRDefault="00D838C6" w:rsidP="00F53860">
            <w:pPr>
              <w:pStyle w:val="JRTabulkanormlntun"/>
            </w:pPr>
            <w:r>
              <w:t>Statutární město Teplice</w:t>
            </w:r>
          </w:p>
        </w:tc>
      </w:tr>
      <w:tr w:rsidR="00A158B7" w:rsidRPr="00A25A1F" w14:paraId="061B99FE" w14:textId="77777777" w:rsidTr="00872A3A">
        <w:trPr>
          <w:cantSplit/>
        </w:trPr>
        <w:tc>
          <w:tcPr>
            <w:tcW w:w="849" w:type="pct"/>
          </w:tcPr>
          <w:p w14:paraId="1B8ED709" w14:textId="77777777" w:rsidR="00A158B7" w:rsidRPr="00A25A1F" w:rsidRDefault="00A158B7" w:rsidP="00A25A1F">
            <w:pPr>
              <w:pStyle w:val="JRTabulkanormln"/>
            </w:pPr>
            <w:r w:rsidRPr="00A25A1F">
              <w:t>se sídlem</w:t>
            </w:r>
          </w:p>
        </w:tc>
        <w:tc>
          <w:tcPr>
            <w:tcW w:w="4151" w:type="pct"/>
            <w:gridSpan w:val="8"/>
          </w:tcPr>
          <w:p w14:paraId="51DC28F2" w14:textId="7F7E01A9" w:rsidR="00A158B7" w:rsidRPr="00A25A1F" w:rsidRDefault="00D15E0A" w:rsidP="00F53860">
            <w:pPr>
              <w:pStyle w:val="JRTabulkanormln"/>
            </w:pPr>
            <w:r>
              <w:t>Náměstí Svobody 2/2, 415 95 Teplice</w:t>
            </w:r>
          </w:p>
        </w:tc>
      </w:tr>
      <w:tr w:rsidR="00A158B7" w:rsidRPr="00A25A1F" w14:paraId="327C1089" w14:textId="77777777" w:rsidTr="00872A3A">
        <w:trPr>
          <w:cantSplit/>
        </w:trPr>
        <w:tc>
          <w:tcPr>
            <w:tcW w:w="849" w:type="pct"/>
          </w:tcPr>
          <w:p w14:paraId="6BEF6316" w14:textId="77777777" w:rsidR="00A158B7" w:rsidRPr="00A25A1F" w:rsidRDefault="00A158B7" w:rsidP="00A25A1F">
            <w:pPr>
              <w:pStyle w:val="JRTabulkanormln"/>
            </w:pPr>
            <w:r w:rsidRPr="00A25A1F">
              <w:t>IČ</w:t>
            </w:r>
          </w:p>
        </w:tc>
        <w:tc>
          <w:tcPr>
            <w:tcW w:w="4151" w:type="pct"/>
            <w:gridSpan w:val="8"/>
          </w:tcPr>
          <w:p w14:paraId="59B93D93" w14:textId="48125D78" w:rsidR="00A158B7" w:rsidRPr="00A25A1F" w:rsidRDefault="002860EC" w:rsidP="00F53860">
            <w:pPr>
              <w:pStyle w:val="JRTabulkanormln"/>
            </w:pPr>
            <w:r>
              <w:t>00</w:t>
            </w:r>
            <w:r w:rsidR="00D15E0A">
              <w:t>266621</w:t>
            </w:r>
          </w:p>
        </w:tc>
      </w:tr>
      <w:tr w:rsidR="00A158B7" w:rsidRPr="00A25A1F" w14:paraId="28BE2FD8" w14:textId="77777777" w:rsidTr="00872A3A">
        <w:trPr>
          <w:cantSplit/>
        </w:trPr>
        <w:tc>
          <w:tcPr>
            <w:tcW w:w="849" w:type="pct"/>
          </w:tcPr>
          <w:p w14:paraId="5C933355" w14:textId="77777777" w:rsidR="00A158B7" w:rsidRPr="00A25A1F" w:rsidRDefault="00A158B7" w:rsidP="00A25A1F">
            <w:pPr>
              <w:pStyle w:val="JRTabulkanormln"/>
            </w:pPr>
            <w:r w:rsidRPr="00A25A1F">
              <w:t>DIČ</w:t>
            </w:r>
          </w:p>
        </w:tc>
        <w:tc>
          <w:tcPr>
            <w:tcW w:w="4151" w:type="pct"/>
            <w:gridSpan w:val="8"/>
          </w:tcPr>
          <w:p w14:paraId="16251C5F" w14:textId="14BA0B8B" w:rsidR="00A158B7" w:rsidRPr="00A25A1F" w:rsidRDefault="00F53860" w:rsidP="00A25A1F">
            <w:pPr>
              <w:pStyle w:val="JRTabulkanormln"/>
            </w:pPr>
            <w:r>
              <w:t>CZ0</w:t>
            </w:r>
            <w:r w:rsidR="00D15E0A">
              <w:t>0266621</w:t>
            </w:r>
          </w:p>
        </w:tc>
      </w:tr>
      <w:tr w:rsidR="00A158B7" w:rsidRPr="00A25A1F" w14:paraId="7F477545" w14:textId="77777777" w:rsidTr="00872A3A">
        <w:trPr>
          <w:cantSplit/>
        </w:trPr>
        <w:tc>
          <w:tcPr>
            <w:tcW w:w="849" w:type="pct"/>
          </w:tcPr>
          <w:p w14:paraId="233E4850" w14:textId="77777777" w:rsidR="00A158B7" w:rsidRPr="00A25A1F" w:rsidRDefault="00A158B7" w:rsidP="00A25A1F">
            <w:pPr>
              <w:pStyle w:val="JRTabulkanormln"/>
            </w:pPr>
            <w:r w:rsidRPr="00A25A1F">
              <w:t>Zastoupen</w:t>
            </w:r>
            <w:r w:rsidR="00FD32CC">
              <w:t>o</w:t>
            </w:r>
          </w:p>
        </w:tc>
        <w:tc>
          <w:tcPr>
            <w:tcW w:w="4151" w:type="pct"/>
            <w:gridSpan w:val="8"/>
          </w:tcPr>
          <w:p w14:paraId="2768EC8C" w14:textId="15985F1B" w:rsidR="00A158B7" w:rsidRPr="00A25A1F" w:rsidRDefault="00BA21A5" w:rsidP="00A25A1F">
            <w:pPr>
              <w:pStyle w:val="JRTabulkanormln"/>
            </w:pPr>
            <w:r>
              <w:t>Bc. Jiřím Štáblem</w:t>
            </w:r>
            <w:r w:rsidR="004E09B7">
              <w:t xml:space="preserve">, </w:t>
            </w:r>
            <w:r>
              <w:t>primátorem</w:t>
            </w:r>
          </w:p>
        </w:tc>
      </w:tr>
      <w:tr w:rsidR="00A158B7" w:rsidRPr="00A25A1F" w14:paraId="1B2DE69B" w14:textId="77777777" w:rsidTr="00872A3A">
        <w:trPr>
          <w:cantSplit/>
        </w:trPr>
        <w:tc>
          <w:tcPr>
            <w:tcW w:w="1974" w:type="pct"/>
            <w:gridSpan w:val="4"/>
          </w:tcPr>
          <w:p w14:paraId="736AE408" w14:textId="77777777" w:rsidR="00A158B7" w:rsidRPr="00A25A1F" w:rsidRDefault="00A158B7" w:rsidP="00A25A1F">
            <w:pPr>
              <w:pStyle w:val="JRTabulkanormln"/>
            </w:pPr>
          </w:p>
        </w:tc>
        <w:tc>
          <w:tcPr>
            <w:tcW w:w="1487" w:type="pct"/>
          </w:tcPr>
          <w:p w14:paraId="66BAEC6F" w14:textId="77777777" w:rsidR="00A158B7" w:rsidRPr="00A25A1F" w:rsidRDefault="00A158B7" w:rsidP="00A25A1F">
            <w:pPr>
              <w:pStyle w:val="JRTabulkanormln"/>
            </w:pPr>
          </w:p>
        </w:tc>
        <w:tc>
          <w:tcPr>
            <w:tcW w:w="346" w:type="pct"/>
          </w:tcPr>
          <w:p w14:paraId="2C0D3CF6" w14:textId="77777777" w:rsidR="00A158B7" w:rsidRPr="00A25A1F" w:rsidRDefault="00A158B7" w:rsidP="00A25A1F">
            <w:pPr>
              <w:pStyle w:val="JRTabulkanormln"/>
            </w:pPr>
          </w:p>
        </w:tc>
        <w:tc>
          <w:tcPr>
            <w:tcW w:w="348" w:type="pct"/>
          </w:tcPr>
          <w:p w14:paraId="12E86CA8" w14:textId="77777777" w:rsidR="00A158B7" w:rsidRPr="00A25A1F" w:rsidRDefault="00A158B7" w:rsidP="00A25A1F">
            <w:pPr>
              <w:pStyle w:val="JRTabulkanormln"/>
            </w:pPr>
          </w:p>
        </w:tc>
        <w:tc>
          <w:tcPr>
            <w:tcW w:w="426" w:type="pct"/>
          </w:tcPr>
          <w:p w14:paraId="799D20DA" w14:textId="77777777" w:rsidR="00A158B7" w:rsidRPr="00A25A1F" w:rsidRDefault="00A158B7" w:rsidP="00A25A1F">
            <w:pPr>
              <w:pStyle w:val="JRTabulkanormln"/>
            </w:pPr>
          </w:p>
        </w:tc>
        <w:tc>
          <w:tcPr>
            <w:tcW w:w="419" w:type="pct"/>
          </w:tcPr>
          <w:p w14:paraId="1C023166" w14:textId="77777777" w:rsidR="00A158B7" w:rsidRPr="00A25A1F" w:rsidRDefault="00A158B7" w:rsidP="00A25A1F">
            <w:pPr>
              <w:pStyle w:val="JRTabulkanormln"/>
            </w:pPr>
          </w:p>
        </w:tc>
      </w:tr>
      <w:tr w:rsidR="00A158B7" w:rsidRPr="00A25A1F" w14:paraId="1E45F9EF" w14:textId="77777777" w:rsidTr="00872A3A">
        <w:trPr>
          <w:cantSplit/>
        </w:trPr>
        <w:tc>
          <w:tcPr>
            <w:tcW w:w="1501" w:type="pct"/>
            <w:gridSpan w:val="2"/>
          </w:tcPr>
          <w:p w14:paraId="4AF485E6" w14:textId="77777777" w:rsidR="00A158B7" w:rsidRPr="00A25A1F" w:rsidRDefault="00A158B7" w:rsidP="00A25A1F">
            <w:pPr>
              <w:pStyle w:val="JRTabulkanormln"/>
            </w:pPr>
            <w:r w:rsidRPr="00A25A1F">
              <w:t>bankovní spojení</w:t>
            </w:r>
          </w:p>
        </w:tc>
        <w:tc>
          <w:tcPr>
            <w:tcW w:w="3499" w:type="pct"/>
            <w:gridSpan w:val="7"/>
          </w:tcPr>
          <w:p w14:paraId="21C1AE3C" w14:textId="1C2A6D22" w:rsidR="00A158B7" w:rsidRPr="00A25A1F" w:rsidRDefault="00A55839" w:rsidP="00FD32CC">
            <w:pPr>
              <w:pStyle w:val="JRTabulkanormln"/>
            </w:pPr>
            <w:r>
              <w:t>Komerční banka</w:t>
            </w:r>
          </w:p>
        </w:tc>
      </w:tr>
      <w:tr w:rsidR="00A158B7" w:rsidRPr="00A25A1F" w14:paraId="2625729C" w14:textId="77777777" w:rsidTr="00872A3A">
        <w:trPr>
          <w:cantSplit/>
        </w:trPr>
        <w:tc>
          <w:tcPr>
            <w:tcW w:w="1501" w:type="pct"/>
            <w:gridSpan w:val="2"/>
          </w:tcPr>
          <w:p w14:paraId="7D91F9E5" w14:textId="77777777" w:rsidR="00A158B7" w:rsidRPr="00A25A1F" w:rsidRDefault="00A158B7" w:rsidP="00A25A1F">
            <w:pPr>
              <w:pStyle w:val="JRTabulkanormln"/>
            </w:pPr>
            <w:r w:rsidRPr="00A25A1F">
              <w:t>číslo účtu</w:t>
            </w:r>
          </w:p>
        </w:tc>
        <w:tc>
          <w:tcPr>
            <w:tcW w:w="3499" w:type="pct"/>
            <w:gridSpan w:val="7"/>
          </w:tcPr>
          <w:p w14:paraId="642CCF9C" w14:textId="25DD5C49" w:rsidR="00A158B7" w:rsidRPr="00A25A1F" w:rsidRDefault="00A55839" w:rsidP="00B04799">
            <w:pPr>
              <w:pStyle w:val="JRTabulkanormln"/>
            </w:pPr>
            <w:r>
              <w:t>19-226501/0100</w:t>
            </w:r>
          </w:p>
        </w:tc>
      </w:tr>
      <w:tr w:rsidR="00A158B7" w:rsidRPr="00A25A1F" w14:paraId="19B504F3" w14:textId="77777777" w:rsidTr="00872A3A">
        <w:trPr>
          <w:cantSplit/>
        </w:trPr>
        <w:tc>
          <w:tcPr>
            <w:tcW w:w="1501" w:type="pct"/>
            <w:gridSpan w:val="2"/>
          </w:tcPr>
          <w:p w14:paraId="05AA8379" w14:textId="77777777" w:rsidR="00A158B7" w:rsidRPr="00A25A1F" w:rsidRDefault="00A158B7" w:rsidP="00A25A1F">
            <w:pPr>
              <w:pStyle w:val="JRTabulkanormln"/>
            </w:pPr>
          </w:p>
        </w:tc>
        <w:tc>
          <w:tcPr>
            <w:tcW w:w="3499" w:type="pct"/>
            <w:gridSpan w:val="7"/>
          </w:tcPr>
          <w:p w14:paraId="7982604B" w14:textId="77777777" w:rsidR="00A158B7" w:rsidRPr="00A25A1F" w:rsidRDefault="00A158B7" w:rsidP="00A25A1F">
            <w:pPr>
              <w:pStyle w:val="JRTabulkanormln"/>
            </w:pPr>
          </w:p>
        </w:tc>
      </w:tr>
      <w:tr w:rsidR="00A25A1F" w14:paraId="4907348B" w14:textId="77777777" w:rsidTr="00872A3A">
        <w:trPr>
          <w:cantSplit/>
        </w:trPr>
        <w:tc>
          <w:tcPr>
            <w:tcW w:w="1622" w:type="pct"/>
            <w:gridSpan w:val="3"/>
          </w:tcPr>
          <w:p w14:paraId="508BA0BD" w14:textId="2C7DC0DA" w:rsidR="00A158B7" w:rsidRDefault="00A158B7" w:rsidP="008F7BDE">
            <w:pPr>
              <w:pStyle w:val="JRTabulkanormln"/>
            </w:pPr>
            <w:r>
              <w:t xml:space="preserve">(dále jen </w:t>
            </w:r>
            <w:r w:rsidRPr="00A25A1F">
              <w:t>„</w:t>
            </w:r>
            <w:r w:rsidR="005737C8">
              <w:t>Stavebník</w:t>
            </w:r>
            <w:r w:rsidRPr="00A25A1F">
              <w:t>“</w:t>
            </w:r>
            <w:r>
              <w:t>)</w:t>
            </w:r>
          </w:p>
        </w:tc>
        <w:tc>
          <w:tcPr>
            <w:tcW w:w="3378" w:type="pct"/>
            <w:gridSpan w:val="6"/>
          </w:tcPr>
          <w:p w14:paraId="17A250EC" w14:textId="77777777" w:rsidR="00A158B7" w:rsidRPr="00DA0320" w:rsidRDefault="00A158B7" w:rsidP="00A158B7">
            <w:pPr>
              <w:pStyle w:val="JRTabulkanormln"/>
            </w:pPr>
          </w:p>
        </w:tc>
      </w:tr>
    </w:tbl>
    <w:p w14:paraId="347784ED" w14:textId="77777777" w:rsidR="00D17F7F" w:rsidRDefault="00D17F7F" w:rsidP="00BF74B1"/>
    <w:p w14:paraId="68333610" w14:textId="77777777" w:rsidR="00D17F7F" w:rsidRPr="00245FA6" w:rsidRDefault="00F95C15" w:rsidP="00EB71D5">
      <w:pPr>
        <w:pStyle w:val="JRNormln"/>
      </w:pPr>
      <w:r>
        <w:t>P</w:t>
      </w:r>
      <w:r w:rsidR="00D17F7F">
        <w:t>rohlašuje</w:t>
      </w:r>
      <w:r>
        <w:t xml:space="preserve"> </w:t>
      </w:r>
      <w:r w:rsidR="00D17F7F" w:rsidRPr="00245FA6">
        <w:t>níže uvedeného dne, měsíce a roku, v souladu s</w:t>
      </w:r>
      <w:r w:rsidR="004F6391">
        <w:t>e</w:t>
      </w:r>
      <w:r w:rsidR="00D17F7F" w:rsidRPr="00245FA6">
        <w:t> zákon</w:t>
      </w:r>
      <w:r w:rsidR="004F6391">
        <w:t>em</w:t>
      </w:r>
      <w:r w:rsidR="00135EFF">
        <w:t> </w:t>
      </w:r>
      <w:r w:rsidR="00D17F7F" w:rsidRPr="00245FA6">
        <w:t>č.89</w:t>
      </w:r>
      <w:r w:rsidR="00FD396F">
        <w:t>/</w:t>
      </w:r>
      <w:r w:rsidR="00D17F7F" w:rsidRPr="00245FA6">
        <w:t>2012</w:t>
      </w:r>
      <w:r w:rsidR="00135EFF">
        <w:t> </w:t>
      </w:r>
      <w:r w:rsidR="00D17F7F" w:rsidRPr="00245FA6">
        <w:t>Sb.</w:t>
      </w:r>
      <w:r w:rsidR="00D17F7F">
        <w:t>,</w:t>
      </w:r>
      <w:r w:rsidR="00D17F7F" w:rsidRPr="00245FA6">
        <w:t xml:space="preserve"> občanský zákoník</w:t>
      </w:r>
      <w:r w:rsidR="00D17F7F">
        <w:t>, v platném znění</w:t>
      </w:r>
      <w:r w:rsidR="00D17F7F" w:rsidRPr="00245FA6">
        <w:t xml:space="preserve"> toto</w:t>
      </w:r>
    </w:p>
    <w:tbl>
      <w:tblPr>
        <w:tblpPr w:leftFromText="141" w:rightFromText="141" w:vertAnchor="text" w:horzAnchor="margin" w:tblpYSpec="top"/>
        <w:tblW w:w="49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 w:type="dxa"/>
          <w:left w:w="28" w:type="dxa"/>
          <w:bottom w:w="6" w:type="dxa"/>
          <w:right w:w="28" w:type="dxa"/>
        </w:tblCellMar>
        <w:tblLook w:val="01E0" w:firstRow="1" w:lastRow="1" w:firstColumn="1" w:lastColumn="1" w:noHBand="0" w:noVBand="0"/>
      </w:tblPr>
      <w:tblGrid>
        <w:gridCol w:w="8079"/>
        <w:gridCol w:w="1836"/>
      </w:tblGrid>
      <w:tr w:rsidR="00EB71D5" w14:paraId="1D5C32FD" w14:textId="77777777" w:rsidTr="00EB71D5">
        <w:tc>
          <w:tcPr>
            <w:tcW w:w="5000" w:type="pct"/>
            <w:gridSpan w:val="2"/>
            <w:tcBorders>
              <w:top w:val="nil"/>
              <w:left w:val="nil"/>
              <w:bottom w:val="nil"/>
              <w:right w:val="nil"/>
            </w:tcBorders>
          </w:tcPr>
          <w:p w14:paraId="0FADE5F9" w14:textId="77777777" w:rsidR="00EB71D5" w:rsidRDefault="00EB71D5" w:rsidP="00D378B6">
            <w:pPr>
              <w:pStyle w:val="JRNadpismal"/>
            </w:pPr>
            <w:r>
              <w:t>P</w:t>
            </w:r>
            <w:r w:rsidRPr="0023071E">
              <w:t>rohlášení</w:t>
            </w:r>
            <w:r w:rsidR="005A2F59">
              <w:t xml:space="preserve"> </w:t>
            </w:r>
            <w:r w:rsidR="00D378B6">
              <w:t>stavebníka</w:t>
            </w:r>
            <w:r w:rsidR="004F6391">
              <w:t xml:space="preserve"> </w:t>
            </w:r>
          </w:p>
        </w:tc>
      </w:tr>
      <w:tr w:rsidR="00EB71D5" w14:paraId="7191D712" w14:textId="77777777" w:rsidTr="00EB71D5">
        <w:tc>
          <w:tcPr>
            <w:tcW w:w="4074" w:type="pct"/>
            <w:tcBorders>
              <w:top w:val="nil"/>
              <w:left w:val="nil"/>
              <w:bottom w:val="nil"/>
              <w:right w:val="nil"/>
            </w:tcBorders>
          </w:tcPr>
          <w:p w14:paraId="751CC9DB" w14:textId="77777777" w:rsidR="00EB71D5" w:rsidRDefault="00EB71D5" w:rsidP="00EB71D5">
            <w:pPr>
              <w:pStyle w:val="JRNadpismalb"/>
            </w:pPr>
            <w:r>
              <w:t>Číslo:</w:t>
            </w:r>
          </w:p>
        </w:tc>
        <w:tc>
          <w:tcPr>
            <w:tcW w:w="926" w:type="pct"/>
            <w:tcBorders>
              <w:top w:val="nil"/>
              <w:left w:val="nil"/>
              <w:bottom w:val="nil"/>
              <w:right w:val="nil"/>
            </w:tcBorders>
          </w:tcPr>
          <w:p w14:paraId="6C78CE5E" w14:textId="59D346AF" w:rsidR="00EB71D5" w:rsidRPr="00197282" w:rsidRDefault="000C74CC" w:rsidP="00FD32CC">
            <w:pPr>
              <w:pStyle w:val="JRNadpismalb"/>
            </w:pPr>
            <w:r>
              <w:t>113</w:t>
            </w:r>
            <w:r w:rsidR="00FD32CC">
              <w:t>2</w:t>
            </w:r>
            <w:r w:rsidR="00550A98">
              <w:t>2</w:t>
            </w:r>
            <w:r w:rsidR="00FD32CC">
              <w:t>90</w:t>
            </w:r>
            <w:r w:rsidR="00A55839">
              <w:t>9</w:t>
            </w:r>
          </w:p>
        </w:tc>
      </w:tr>
    </w:tbl>
    <w:p w14:paraId="02F4AF2D" w14:textId="77777777" w:rsidR="00D17F7F" w:rsidRDefault="00D17F7F" w:rsidP="00BF74B1"/>
    <w:p w14:paraId="7FF0F888" w14:textId="77777777" w:rsidR="00F95C15" w:rsidRPr="00245FA6" w:rsidRDefault="00F95C15" w:rsidP="00F95C15">
      <w:pPr>
        <w:pStyle w:val="JRNormln"/>
      </w:pPr>
      <w:r>
        <w:t>a předává ho Zástupci ŘSD.</w:t>
      </w:r>
    </w:p>
    <w:tbl>
      <w:tblPr>
        <w:tblpPr w:leftFromText="141" w:rightFromText="141" w:vertAnchor="text" w:tblpY="108"/>
        <w:tblW w:w="5000" w:type="pct"/>
        <w:tblLayout w:type="fixed"/>
        <w:tblCellMar>
          <w:top w:w="28" w:type="dxa"/>
          <w:left w:w="57" w:type="dxa"/>
          <w:right w:w="57" w:type="dxa"/>
        </w:tblCellMar>
        <w:tblLook w:val="0000" w:firstRow="0" w:lastRow="0" w:firstColumn="0" w:lastColumn="0" w:noHBand="0" w:noVBand="0"/>
      </w:tblPr>
      <w:tblGrid>
        <w:gridCol w:w="2695"/>
        <w:gridCol w:w="7226"/>
      </w:tblGrid>
      <w:tr w:rsidR="00F95C15" w14:paraId="4DF25E8D" w14:textId="77777777" w:rsidTr="00F95C15">
        <w:trPr>
          <w:cantSplit/>
        </w:trPr>
        <w:tc>
          <w:tcPr>
            <w:tcW w:w="5000" w:type="pct"/>
            <w:gridSpan w:val="2"/>
          </w:tcPr>
          <w:p w14:paraId="5A7B7989" w14:textId="77777777" w:rsidR="00F95C15" w:rsidRPr="00DA0320" w:rsidRDefault="00F95C15" w:rsidP="00F95C15">
            <w:pPr>
              <w:pStyle w:val="JRTabulkanormlntun"/>
            </w:pPr>
            <w:r>
              <w:rPr>
                <w:rFonts w:cs="Arial"/>
              </w:rPr>
              <w:t>Zástupce ŘSD</w:t>
            </w:r>
          </w:p>
        </w:tc>
      </w:tr>
      <w:tr w:rsidR="00F95C15" w:rsidRPr="00A25A1F" w14:paraId="3FC00224" w14:textId="77777777" w:rsidTr="00F95C15">
        <w:trPr>
          <w:cantSplit/>
        </w:trPr>
        <w:tc>
          <w:tcPr>
            <w:tcW w:w="1358" w:type="pct"/>
          </w:tcPr>
          <w:p w14:paraId="662222A2" w14:textId="77777777" w:rsidR="00F95C15" w:rsidRPr="00A25A1F" w:rsidRDefault="00F95C15" w:rsidP="00F95C15">
            <w:pPr>
              <w:pStyle w:val="JRTabulkanormln"/>
            </w:pPr>
            <w:r>
              <w:t>Organizační útvar ŘSD</w:t>
            </w:r>
          </w:p>
        </w:tc>
        <w:tc>
          <w:tcPr>
            <w:tcW w:w="3642" w:type="pct"/>
          </w:tcPr>
          <w:p w14:paraId="469791C5" w14:textId="77777777" w:rsidR="00F95C15" w:rsidRPr="00A25A1F" w:rsidRDefault="000C74CC" w:rsidP="00F95C15">
            <w:pPr>
              <w:pStyle w:val="JRTabulkanormln"/>
            </w:pPr>
            <w:r>
              <w:t>Správa Chomutov</w:t>
            </w:r>
          </w:p>
        </w:tc>
      </w:tr>
      <w:tr w:rsidR="00F95C15" w:rsidRPr="00A25A1F" w14:paraId="747FCDD9" w14:textId="77777777" w:rsidTr="00F95C15">
        <w:trPr>
          <w:cantSplit/>
        </w:trPr>
        <w:tc>
          <w:tcPr>
            <w:tcW w:w="1358" w:type="pct"/>
          </w:tcPr>
          <w:p w14:paraId="441EF52C" w14:textId="77777777" w:rsidR="00F95C15" w:rsidRPr="00A25A1F" w:rsidRDefault="00F95C15" w:rsidP="00F95C15">
            <w:pPr>
              <w:pStyle w:val="JRTabulkanormln"/>
            </w:pPr>
            <w:r>
              <w:t>Adresa</w:t>
            </w:r>
          </w:p>
        </w:tc>
        <w:tc>
          <w:tcPr>
            <w:tcW w:w="3642" w:type="pct"/>
          </w:tcPr>
          <w:p w14:paraId="72B06782" w14:textId="77777777" w:rsidR="00F95C15" w:rsidRPr="00A25A1F" w:rsidRDefault="000C74CC" w:rsidP="00F95C15">
            <w:pPr>
              <w:pStyle w:val="JRTabulkanormln"/>
            </w:pPr>
            <w:r>
              <w:t>Kochova 3975/10, 430 01 Chomutov</w:t>
            </w:r>
          </w:p>
        </w:tc>
      </w:tr>
      <w:tr w:rsidR="00F95C15" w:rsidRPr="00A25A1F" w14:paraId="51DF3300" w14:textId="77777777" w:rsidTr="00F95C15">
        <w:trPr>
          <w:cantSplit/>
        </w:trPr>
        <w:tc>
          <w:tcPr>
            <w:tcW w:w="1358" w:type="pct"/>
          </w:tcPr>
          <w:p w14:paraId="66090620" w14:textId="77777777" w:rsidR="00F95C15" w:rsidRPr="00A25A1F" w:rsidRDefault="00F95C15" w:rsidP="00F95C15">
            <w:pPr>
              <w:pStyle w:val="JRTabulkanormln"/>
            </w:pPr>
            <w:r>
              <w:t>Jméno a příjmení</w:t>
            </w:r>
          </w:p>
        </w:tc>
        <w:tc>
          <w:tcPr>
            <w:tcW w:w="3642" w:type="pct"/>
          </w:tcPr>
          <w:p w14:paraId="033CE30E" w14:textId="77777777" w:rsidR="00F95C15" w:rsidRPr="00A25A1F" w:rsidRDefault="000C74CC" w:rsidP="00F95C15">
            <w:pPr>
              <w:pStyle w:val="JRTabulkanormln"/>
            </w:pPr>
            <w:r>
              <w:t>Eva Wranová Barnašová</w:t>
            </w:r>
          </w:p>
        </w:tc>
      </w:tr>
      <w:tr w:rsidR="00F95C15" w:rsidRPr="00A25A1F" w14:paraId="769348F8" w14:textId="77777777" w:rsidTr="00F95C15">
        <w:trPr>
          <w:cantSplit/>
        </w:trPr>
        <w:tc>
          <w:tcPr>
            <w:tcW w:w="1358" w:type="pct"/>
          </w:tcPr>
          <w:p w14:paraId="7AB47990" w14:textId="77777777" w:rsidR="00F95C15" w:rsidRPr="00A25A1F" w:rsidRDefault="00F95C15" w:rsidP="00F95C15">
            <w:pPr>
              <w:pStyle w:val="JRTabulkanormln"/>
            </w:pPr>
            <w:r>
              <w:t>Funkce</w:t>
            </w:r>
          </w:p>
        </w:tc>
        <w:tc>
          <w:tcPr>
            <w:tcW w:w="3642" w:type="pct"/>
          </w:tcPr>
          <w:p w14:paraId="78A8961A" w14:textId="77777777" w:rsidR="00F95C15" w:rsidRPr="00A25A1F" w:rsidRDefault="000C74CC" w:rsidP="00F95C15">
            <w:pPr>
              <w:pStyle w:val="JRTabulkanormln"/>
            </w:pPr>
            <w:r>
              <w:t>majetkový referent</w:t>
            </w:r>
          </w:p>
        </w:tc>
      </w:tr>
      <w:tr w:rsidR="000C74CC" w:rsidRPr="00A25A1F" w14:paraId="0EE39F6C" w14:textId="77777777" w:rsidTr="00F95C15">
        <w:trPr>
          <w:cantSplit/>
        </w:trPr>
        <w:tc>
          <w:tcPr>
            <w:tcW w:w="1358" w:type="pct"/>
          </w:tcPr>
          <w:p w14:paraId="0B635718" w14:textId="77777777" w:rsidR="000C74CC" w:rsidRDefault="000C74CC" w:rsidP="000C74CC">
            <w:pPr>
              <w:pStyle w:val="JRTabulkanormln"/>
            </w:pPr>
            <w:r>
              <w:t>Kontaktní údaje</w:t>
            </w:r>
          </w:p>
        </w:tc>
        <w:tc>
          <w:tcPr>
            <w:tcW w:w="3642" w:type="pct"/>
          </w:tcPr>
          <w:p w14:paraId="7D10F713" w14:textId="77777777" w:rsidR="000C74CC" w:rsidRPr="00A25A1F" w:rsidRDefault="00904A06" w:rsidP="000C74CC">
            <w:pPr>
              <w:pStyle w:val="JRTabulkanormln"/>
            </w:pPr>
            <w:hyperlink r:id="rId8" w:history="1">
              <w:r w:rsidR="000C74CC" w:rsidRPr="00344530">
                <w:rPr>
                  <w:rStyle w:val="Hypertextovodkaz"/>
                </w:rPr>
                <w:t>eva.wranova@rsd.cz</w:t>
              </w:r>
            </w:hyperlink>
            <w:r w:rsidR="000C74CC">
              <w:t>, 601 338 435</w:t>
            </w:r>
          </w:p>
        </w:tc>
      </w:tr>
    </w:tbl>
    <w:p w14:paraId="4D67AE1A" w14:textId="77777777" w:rsidR="00D17F7F" w:rsidRDefault="00D17F7F" w:rsidP="00E564A7">
      <w:pPr>
        <w:pStyle w:val="JRTabulkanormln"/>
      </w:pPr>
    </w:p>
    <w:p w14:paraId="1D8EFA4F" w14:textId="77777777" w:rsidR="00971625" w:rsidRDefault="00971625" w:rsidP="00971625">
      <w:pPr>
        <w:pStyle w:val="JROdrkaa"/>
        <w:numPr>
          <w:ilvl w:val="0"/>
          <w:numId w:val="0"/>
        </w:numPr>
        <w:ind w:left="397"/>
        <w:rPr>
          <w:color w:val="FF0000"/>
        </w:rPr>
      </w:pPr>
    </w:p>
    <w:p w14:paraId="11255A88" w14:textId="77777777" w:rsidR="00321E9F" w:rsidRDefault="00961FD3" w:rsidP="00961FD3">
      <w:pPr>
        <w:pStyle w:val="JRNadpis1"/>
      </w:pPr>
      <w:bookmarkStart w:id="0" w:name="_Toc486415514"/>
      <w:r>
        <w:t>Stavba</w:t>
      </w:r>
      <w:bookmarkEnd w:id="0"/>
    </w:p>
    <w:p w14:paraId="610EBEDD" w14:textId="4AB18BD5" w:rsidR="00F12062" w:rsidRPr="00F12062" w:rsidRDefault="00D378B6" w:rsidP="008A6573">
      <w:pPr>
        <w:pStyle w:val="JRNormln"/>
        <w:jc w:val="both"/>
      </w:pPr>
      <w:r>
        <w:t>Stavebník</w:t>
      </w:r>
      <w:r w:rsidR="00B75763">
        <w:t xml:space="preserve"> </w:t>
      </w:r>
      <w:r w:rsidR="00BF56D4">
        <w:t>připravuje realizaci</w:t>
      </w:r>
      <w:r w:rsidR="00BF56D4" w:rsidRPr="00F12062">
        <w:t xml:space="preserve"> </w:t>
      </w:r>
      <w:r w:rsidR="00F12062" w:rsidRPr="00F12062">
        <w:t>stavb</w:t>
      </w:r>
      <w:r w:rsidR="00BF56D4">
        <w:t>y</w:t>
      </w:r>
      <w:r w:rsidR="000C74CC">
        <w:t xml:space="preserve"> </w:t>
      </w:r>
      <w:r w:rsidR="00BF56D4" w:rsidRPr="00D67C18">
        <w:t xml:space="preserve">označenou jako </w:t>
      </w:r>
      <w:r w:rsidR="00BF56D4" w:rsidRPr="00D67C18">
        <w:rPr>
          <w:b/>
          <w:bCs/>
        </w:rPr>
        <w:t>„</w:t>
      </w:r>
      <w:r w:rsidR="00637717">
        <w:rPr>
          <w:b/>
          <w:bCs/>
        </w:rPr>
        <w:t>Rekonstrukce parteru (1. etapa) Masarykova ulice – Trnovany, Teplice</w:t>
      </w:r>
      <w:r w:rsidR="00BF56D4" w:rsidRPr="00D67C18">
        <w:rPr>
          <w:b/>
          <w:bCs/>
        </w:rPr>
        <w:t>“</w:t>
      </w:r>
      <w:r w:rsidR="006F300A">
        <w:t xml:space="preserve">, </w:t>
      </w:r>
      <w:r w:rsidR="00F12062" w:rsidRPr="00F12062">
        <w:t>která</w:t>
      </w:r>
      <w:r w:rsidR="006F300A">
        <w:t xml:space="preserve"> </w:t>
      </w:r>
      <w:r w:rsidR="00F12062" w:rsidRPr="00F12062">
        <w:t xml:space="preserve">bude </w:t>
      </w:r>
      <w:r w:rsidR="00DD7CA2">
        <w:t xml:space="preserve">mimo jiné </w:t>
      </w:r>
      <w:r w:rsidR="00F12062" w:rsidRPr="00F12062">
        <w:t xml:space="preserve">umístěna na </w:t>
      </w:r>
      <w:r w:rsidR="00847DCA">
        <w:t xml:space="preserve">p. p. </w:t>
      </w:r>
      <w:r w:rsidR="00F12062" w:rsidRPr="00F12062">
        <w:t xml:space="preserve">č. </w:t>
      </w:r>
      <w:r w:rsidR="004E09B7">
        <w:t>2</w:t>
      </w:r>
      <w:r w:rsidR="00EA19E0">
        <w:t>351/10</w:t>
      </w:r>
      <w:r w:rsidR="006C1649">
        <w:t xml:space="preserve"> a</w:t>
      </w:r>
      <w:r w:rsidR="004E09B7">
        <w:t xml:space="preserve"> p. p. č. </w:t>
      </w:r>
      <w:r w:rsidR="00072F29">
        <w:t xml:space="preserve">1767/11 </w:t>
      </w:r>
      <w:r w:rsidR="00072F29">
        <w:br/>
      </w:r>
      <w:r w:rsidR="00847DCA">
        <w:t xml:space="preserve">v </w:t>
      </w:r>
      <w:r w:rsidR="00F12062" w:rsidRPr="00F12062">
        <w:t>k</w:t>
      </w:r>
      <w:r w:rsidR="009C62C7">
        <w:t xml:space="preserve">atastrálním území </w:t>
      </w:r>
      <w:r w:rsidR="00296373">
        <w:t>Teplice-Trnovany</w:t>
      </w:r>
      <w:r w:rsidR="000C74CC">
        <w:t xml:space="preserve"> </w:t>
      </w:r>
      <w:r w:rsidR="00F12062" w:rsidRPr="00F12062">
        <w:t>ob</w:t>
      </w:r>
      <w:r w:rsidR="00D92244">
        <w:t>e</w:t>
      </w:r>
      <w:r w:rsidR="00F12062" w:rsidRPr="00F12062">
        <w:t>c</w:t>
      </w:r>
      <w:r w:rsidR="00D92244">
        <w:t xml:space="preserve"> </w:t>
      </w:r>
      <w:r w:rsidR="00296373">
        <w:t>Teplice</w:t>
      </w:r>
      <w:r w:rsidR="00F12062" w:rsidRPr="00F12062">
        <w:t>, na silnic</w:t>
      </w:r>
      <w:r w:rsidR="00F0373F">
        <w:t>i</w:t>
      </w:r>
      <w:r w:rsidR="00F12062" w:rsidRPr="00F12062">
        <w:t xml:space="preserve"> I. třídy č. </w:t>
      </w:r>
      <w:r w:rsidR="00F0373F">
        <w:t xml:space="preserve">I/13 </w:t>
      </w:r>
      <w:r w:rsidR="00F12062" w:rsidRPr="00F12062">
        <w:t xml:space="preserve">v km provozní staničení </w:t>
      </w:r>
      <w:r w:rsidR="00D42BE3">
        <w:t>98,235-98,690</w:t>
      </w:r>
      <w:r w:rsidR="006F300A">
        <w:t xml:space="preserve"> </w:t>
      </w:r>
      <w:r w:rsidR="00C55AE6">
        <w:t>(dále jen „Stavba“)</w:t>
      </w:r>
      <w:r w:rsidR="00F12062" w:rsidRPr="00F12062">
        <w:t xml:space="preserve">. </w:t>
      </w:r>
    </w:p>
    <w:p w14:paraId="0DBD0B9D" w14:textId="5C8D9323" w:rsidR="009C62C7" w:rsidRDefault="009C62C7" w:rsidP="008A6573">
      <w:pPr>
        <w:pStyle w:val="JRNormln"/>
        <w:jc w:val="both"/>
      </w:pPr>
      <w:r w:rsidRPr="009C62C7">
        <w:t>Za účelem realizace t</w:t>
      </w:r>
      <w:r w:rsidR="00FD396F">
        <w:t>éto S</w:t>
      </w:r>
      <w:r w:rsidRPr="009C62C7">
        <w:t>tavby dojde k </w:t>
      </w:r>
      <w:r w:rsidR="00900BD5">
        <w:t>úpravě</w:t>
      </w:r>
      <w:r w:rsidRPr="009C62C7">
        <w:t xml:space="preserve"> součástí a příslušenství </w:t>
      </w:r>
      <w:r w:rsidR="007C42F3">
        <w:t xml:space="preserve">existující </w:t>
      </w:r>
      <w:r w:rsidRPr="009C62C7">
        <w:t>stavby</w:t>
      </w:r>
      <w:r w:rsidR="00332AC0">
        <w:t xml:space="preserve"> pozemní komunikace</w:t>
      </w:r>
      <w:r w:rsidRPr="009C62C7">
        <w:t xml:space="preserve"> </w:t>
      </w:r>
      <w:r w:rsidR="00DD618A">
        <w:t xml:space="preserve">a to silnice I/13 </w:t>
      </w:r>
      <w:r w:rsidRPr="009C62C7">
        <w:t>(dále jen „</w:t>
      </w:r>
      <w:r w:rsidR="007C42F3">
        <w:t>Věc hlavní</w:t>
      </w:r>
      <w:r w:rsidRPr="009C62C7">
        <w:t xml:space="preserve">“), kterými budou: </w:t>
      </w:r>
    </w:p>
    <w:p w14:paraId="0FDDF873" w14:textId="0B28453F" w:rsidR="004C0960" w:rsidRDefault="00887114" w:rsidP="00AB2E34">
      <w:pPr>
        <w:pStyle w:val="JRNormln"/>
        <w:numPr>
          <w:ilvl w:val="3"/>
          <w:numId w:val="15"/>
        </w:numPr>
        <w:ind w:left="1134" w:hanging="283"/>
        <w:jc w:val="both"/>
      </w:pPr>
      <w:r>
        <w:t xml:space="preserve">rekonstrukce </w:t>
      </w:r>
      <w:r w:rsidR="004365E4">
        <w:t>autobusov</w:t>
      </w:r>
      <w:r>
        <w:t>ého</w:t>
      </w:r>
      <w:r w:rsidR="004365E4">
        <w:t xml:space="preserve"> záliv</w:t>
      </w:r>
      <w:r>
        <w:t>u</w:t>
      </w:r>
    </w:p>
    <w:p w14:paraId="0F5FEA8E" w14:textId="270A6D51" w:rsidR="004C0960" w:rsidRDefault="004C0960" w:rsidP="00AB2E34">
      <w:pPr>
        <w:pStyle w:val="JRNormln"/>
        <w:numPr>
          <w:ilvl w:val="3"/>
          <w:numId w:val="15"/>
        </w:numPr>
        <w:ind w:left="1134" w:hanging="283"/>
        <w:jc w:val="both"/>
      </w:pPr>
      <w:r>
        <w:t>VDZ a SDZ</w:t>
      </w:r>
    </w:p>
    <w:p w14:paraId="076F96BA" w14:textId="77777777" w:rsidR="00FD396F" w:rsidRDefault="009C62C7" w:rsidP="008A6573">
      <w:pPr>
        <w:pStyle w:val="JRNormln"/>
        <w:jc w:val="both"/>
      </w:pPr>
      <w:r w:rsidRPr="009C62C7">
        <w:t>a změn</w:t>
      </w:r>
      <w:r w:rsidR="00FD396F">
        <w:t>a</w:t>
      </w:r>
      <w:r w:rsidRPr="009C62C7">
        <w:t xml:space="preserve"> či omezení majetkoprávních vztahů</w:t>
      </w:r>
      <w:r w:rsidR="00FD396F">
        <w:t>, které bude jednoznačně definováno ve zpracované dokumentací přípravy Stavby, která bude odsouhlasena Zástupcem ŘSD.</w:t>
      </w:r>
    </w:p>
    <w:p w14:paraId="5EF6153E" w14:textId="3CCF2FDA" w:rsidR="009C62C7" w:rsidRDefault="0035115A" w:rsidP="008A6573">
      <w:pPr>
        <w:pStyle w:val="JRNormln"/>
        <w:jc w:val="both"/>
      </w:pPr>
      <w:r>
        <w:t xml:space="preserve">V případě, že Stavbou je </w:t>
      </w:r>
      <w:r w:rsidR="009C62C7" w:rsidRPr="00B75763">
        <w:t>stavební úprav</w:t>
      </w:r>
      <w:r>
        <w:t>a</w:t>
      </w:r>
      <w:r w:rsidR="009C62C7" w:rsidRPr="00B75763">
        <w:t xml:space="preserve"> </w:t>
      </w:r>
      <w:r w:rsidR="00A62FCD">
        <w:t>s</w:t>
      </w:r>
      <w:r>
        <w:t>távající stavby</w:t>
      </w:r>
      <w:r w:rsidR="00511FC7">
        <w:t xml:space="preserve"> </w:t>
      </w:r>
      <w:r w:rsidR="002407D4">
        <w:t>pozemní komunikace (dále jen „</w:t>
      </w:r>
      <w:r w:rsidR="00511FC7">
        <w:t>PK</w:t>
      </w:r>
      <w:r w:rsidR="002407D4">
        <w:t>“)</w:t>
      </w:r>
      <w:r>
        <w:t xml:space="preserve"> (V</w:t>
      </w:r>
      <w:r w:rsidR="00A62FCD">
        <w:t>ěci hlavní)</w:t>
      </w:r>
      <w:r w:rsidR="00FD396F" w:rsidRPr="00B75763">
        <w:t>, kter</w:t>
      </w:r>
      <w:r>
        <w:t>á</w:t>
      </w:r>
      <w:r w:rsidR="00FD396F" w:rsidRPr="00B75763">
        <w:t xml:space="preserve"> bud</w:t>
      </w:r>
      <w:r>
        <w:t>e</w:t>
      </w:r>
      <w:r w:rsidR="00FD396F" w:rsidRPr="00B75763">
        <w:t xml:space="preserve"> </w:t>
      </w:r>
      <w:r w:rsidR="009C62C7" w:rsidRPr="00B75763">
        <w:t>samostatn</w:t>
      </w:r>
      <w:r>
        <w:t>ým</w:t>
      </w:r>
      <w:r w:rsidR="009C62C7" w:rsidRPr="00B75763">
        <w:t xml:space="preserve"> stavební</w:t>
      </w:r>
      <w:r>
        <w:t>m</w:t>
      </w:r>
      <w:r w:rsidR="009C62C7" w:rsidRPr="00B75763">
        <w:t xml:space="preserve"> objekt</w:t>
      </w:r>
      <w:r>
        <w:t>em</w:t>
      </w:r>
      <w:r w:rsidR="00FD396F" w:rsidRPr="00B75763">
        <w:t>,</w:t>
      </w:r>
      <w:r w:rsidR="009C62C7" w:rsidRPr="00B75763">
        <w:t xml:space="preserve"> v situaci budoucích majetkoprávních vztahů, </w:t>
      </w:r>
      <w:r w:rsidR="00996844">
        <w:br/>
      </w:r>
      <w:r w:rsidR="009C62C7" w:rsidRPr="00B75763">
        <w:t>a v</w:t>
      </w:r>
      <w:r w:rsidR="009C62C7" w:rsidRPr="009C62C7">
        <w:t xml:space="preserve"> záborovém elaborátu (trvalé a dočasné zábory)</w:t>
      </w:r>
      <w:r w:rsidR="00F019A5">
        <w:t>,</w:t>
      </w:r>
      <w:r w:rsidR="009C62C7" w:rsidRPr="009C62C7">
        <w:t xml:space="preserve"> zpracovaném </w:t>
      </w:r>
      <w:r w:rsidR="009C62C7">
        <w:t>po</w:t>
      </w:r>
      <w:r w:rsidR="009C62C7" w:rsidRPr="009C62C7">
        <w:t xml:space="preserve">dle </w:t>
      </w:r>
      <w:r w:rsidR="00FD396F">
        <w:t>požadavků</w:t>
      </w:r>
      <w:r w:rsidR="009C62C7" w:rsidRPr="009C62C7">
        <w:t xml:space="preserve"> </w:t>
      </w:r>
      <w:r w:rsidR="0000785A">
        <w:t>ŘSD</w:t>
      </w:r>
      <w:r>
        <w:t xml:space="preserve"> </w:t>
      </w:r>
      <w:r w:rsidR="00996844">
        <w:br/>
      </w:r>
      <w:r>
        <w:lastRenderedPageBreak/>
        <w:t>a</w:t>
      </w:r>
      <w:r w:rsidR="009C62C7" w:rsidRPr="009C62C7">
        <w:t xml:space="preserve"> odsouhlaseném </w:t>
      </w:r>
      <w:r w:rsidR="00FD396F">
        <w:t>Zástupcem ŘSD</w:t>
      </w:r>
      <w:r>
        <w:t xml:space="preserve">, bude </w:t>
      </w:r>
      <w:r w:rsidR="00F019A5">
        <w:t>na realizaci takové</w:t>
      </w:r>
      <w:r w:rsidR="00FD396F">
        <w:t xml:space="preserve"> </w:t>
      </w:r>
      <w:r>
        <w:t>Stavb</w:t>
      </w:r>
      <w:r w:rsidR="00F019A5">
        <w:t>y</w:t>
      </w:r>
      <w:r>
        <w:t xml:space="preserve"> </w:t>
      </w:r>
      <w:r w:rsidR="00D84370" w:rsidRPr="00BD112E">
        <w:t>příslušným</w:t>
      </w:r>
      <w:r w:rsidR="009C62C7" w:rsidRPr="00BD112E">
        <w:t xml:space="preserve"> správním </w:t>
      </w:r>
      <w:r w:rsidR="00D84370" w:rsidRPr="00BD112E">
        <w:t>orgán</w:t>
      </w:r>
      <w:r w:rsidR="009C62C7" w:rsidRPr="00BD112E">
        <w:t>em, kterým je</w:t>
      </w:r>
      <w:r w:rsidR="00192729">
        <w:t>:</w:t>
      </w:r>
    </w:p>
    <w:p w14:paraId="2199C3CB" w14:textId="77777777" w:rsidR="000D2C80" w:rsidRDefault="000D2C80" w:rsidP="005C6C23">
      <w:pPr>
        <w:pStyle w:val="JRNormln"/>
        <w:numPr>
          <w:ilvl w:val="0"/>
          <w:numId w:val="19"/>
        </w:numPr>
        <w:jc w:val="both"/>
      </w:pPr>
      <w:r>
        <w:t>KÚÚK odbor územního plánování a stavebního řádu</w:t>
      </w:r>
    </w:p>
    <w:p w14:paraId="22F8F52D" w14:textId="310C3FAA" w:rsidR="00B42331" w:rsidRDefault="00440E61" w:rsidP="005C6C23">
      <w:pPr>
        <w:pStyle w:val="JRNormln"/>
        <w:numPr>
          <w:ilvl w:val="0"/>
          <w:numId w:val="16"/>
        </w:numPr>
        <w:jc w:val="both"/>
      </w:pPr>
      <w:r>
        <w:t>Stavební úřad MgM Teplice</w:t>
      </w:r>
    </w:p>
    <w:p w14:paraId="43E27C31" w14:textId="77777777" w:rsidR="00961FD3" w:rsidRDefault="00961FD3" w:rsidP="008A6573">
      <w:pPr>
        <w:pStyle w:val="JRNadpis1"/>
        <w:jc w:val="both"/>
      </w:pPr>
      <w:bookmarkStart w:id="1" w:name="_Toc486415515"/>
      <w:r>
        <w:t xml:space="preserve">Závazek </w:t>
      </w:r>
      <w:r w:rsidR="005A2F59">
        <w:t>stavebníka</w:t>
      </w:r>
      <w:bookmarkEnd w:id="1"/>
    </w:p>
    <w:p w14:paraId="62C32A28" w14:textId="12D73BA6" w:rsidR="0035115A" w:rsidRDefault="005A2F59" w:rsidP="008A6573">
      <w:pPr>
        <w:pStyle w:val="JRNormln"/>
        <w:jc w:val="both"/>
      </w:pPr>
      <w:r>
        <w:t xml:space="preserve">Stavebník </w:t>
      </w:r>
      <w:r w:rsidR="00F019A5">
        <w:t xml:space="preserve">se zavazuje </w:t>
      </w:r>
      <w:r w:rsidR="0035115A" w:rsidRPr="0035115A">
        <w:t xml:space="preserve">Stavbu na základě </w:t>
      </w:r>
      <w:r w:rsidR="00B42331">
        <w:t>povolení p</w:t>
      </w:r>
      <w:r w:rsidR="0011052D" w:rsidRPr="00BD112E">
        <w:t xml:space="preserve">říslušného </w:t>
      </w:r>
      <w:r w:rsidR="00D84370" w:rsidRPr="00BD112E">
        <w:t>správního orgánu</w:t>
      </w:r>
      <w:r w:rsidR="00B208DF">
        <w:t>,</w:t>
      </w:r>
      <w:r w:rsidR="0035115A" w:rsidRPr="0035115A">
        <w:t xml:space="preserve"> kterým je:</w:t>
      </w:r>
    </w:p>
    <w:p w14:paraId="74352FDF" w14:textId="518CC4F0" w:rsidR="003D57A8" w:rsidRDefault="00440E61" w:rsidP="005C6C23">
      <w:pPr>
        <w:pStyle w:val="JRNormln"/>
        <w:numPr>
          <w:ilvl w:val="0"/>
          <w:numId w:val="17"/>
        </w:numPr>
        <w:jc w:val="both"/>
      </w:pPr>
      <w:r>
        <w:t xml:space="preserve">Stavební </w:t>
      </w:r>
      <w:r w:rsidR="00CE5917">
        <w:t>úřad MgM Teplice</w:t>
      </w:r>
    </w:p>
    <w:p w14:paraId="377A7B11" w14:textId="77777777" w:rsidR="000D2C80" w:rsidRDefault="000D2C80" w:rsidP="005C6C23">
      <w:pPr>
        <w:pStyle w:val="JRNormln"/>
        <w:numPr>
          <w:ilvl w:val="0"/>
          <w:numId w:val="17"/>
        </w:numPr>
        <w:jc w:val="both"/>
      </w:pPr>
      <w:r>
        <w:t>KÚÚK odbor územního plánování a stavebního řádu</w:t>
      </w:r>
    </w:p>
    <w:p w14:paraId="70D01B28" w14:textId="77777777" w:rsidR="003D57A8" w:rsidRPr="00763ED4" w:rsidRDefault="0035115A" w:rsidP="003D57A8">
      <w:pPr>
        <w:pStyle w:val="JRNormln"/>
        <w:jc w:val="both"/>
      </w:pPr>
      <w:r w:rsidRPr="0035115A">
        <w:t>územně umístit (pokud Stavba není územně umístěna), a následně realizovat.</w:t>
      </w:r>
      <w:r w:rsidR="00AF0323">
        <w:t xml:space="preserve"> </w:t>
      </w:r>
      <w:r w:rsidR="00AF0323" w:rsidRPr="003D57A8">
        <w:t xml:space="preserve">Při tom bude řídit </w:t>
      </w:r>
      <w:r w:rsidR="003D57A8" w:rsidRPr="00763ED4">
        <w:t>systémovými normami ČSN EN ISO, ČSN ISO a ČSN EN1 a oborovými technickými předpisy jako jsou Technické kvalitativní podmínky staveb, Technickými podmínkami, vzorovými listy a dalšími, viz http://www.pjpk.cz/soubor-predpisu-a-dokumentaci-pro-pk/.</w:t>
      </w:r>
    </w:p>
    <w:p w14:paraId="7AAEC184" w14:textId="77777777" w:rsidR="0035115A" w:rsidRPr="0035115A" w:rsidRDefault="00F019A5" w:rsidP="008A6573">
      <w:pPr>
        <w:pStyle w:val="JRNadpis2"/>
        <w:jc w:val="both"/>
      </w:pPr>
      <w:bookmarkStart w:id="2" w:name="_Toc486415516"/>
      <w:r>
        <w:t>Změny</w:t>
      </w:r>
      <w:bookmarkEnd w:id="2"/>
    </w:p>
    <w:p w14:paraId="1D42EC0D" w14:textId="77777777" w:rsidR="00F019A5" w:rsidRDefault="005A2F59" w:rsidP="008A6573">
      <w:pPr>
        <w:pStyle w:val="JRNormln"/>
        <w:jc w:val="both"/>
      </w:pPr>
      <w:r>
        <w:t>Stavebník / investor</w:t>
      </w:r>
      <w:r w:rsidR="00F019A5">
        <w:t xml:space="preserve"> se </w:t>
      </w:r>
      <w:r w:rsidR="00F019A5" w:rsidRPr="00DB0AD9">
        <w:t xml:space="preserve">zavazuje neprodleně oznámit </w:t>
      </w:r>
      <w:r w:rsidR="00F019A5">
        <w:t>Zástupci ŘSD</w:t>
      </w:r>
      <w:r w:rsidR="00F019A5" w:rsidRPr="00DB0AD9">
        <w:t xml:space="preserve"> </w:t>
      </w:r>
      <w:r w:rsidR="00F019A5">
        <w:t>jakékoli změny související s přípravou a realizací Stavby, zejména:</w:t>
      </w:r>
    </w:p>
    <w:p w14:paraId="2B667562" w14:textId="77777777" w:rsidR="00DB0AD9" w:rsidRDefault="00F019A5" w:rsidP="008A6573">
      <w:pPr>
        <w:pStyle w:val="JROdrkaa"/>
        <w:jc w:val="both"/>
      </w:pPr>
      <w:r>
        <w:t>Změnu</w:t>
      </w:r>
      <w:r w:rsidR="003D57A8">
        <w:t xml:space="preserve"> stavebníka</w:t>
      </w:r>
      <w:r>
        <w:t>,</w:t>
      </w:r>
    </w:p>
    <w:p w14:paraId="14B1EF18" w14:textId="77777777" w:rsidR="00F019A5" w:rsidRDefault="00F019A5" w:rsidP="008A6573">
      <w:pPr>
        <w:pStyle w:val="JROdrkaa"/>
        <w:jc w:val="both"/>
      </w:pPr>
      <w:r>
        <w:t xml:space="preserve">změnu stanoviska </w:t>
      </w:r>
      <w:r w:rsidR="00B4657D">
        <w:t xml:space="preserve">dotčeného </w:t>
      </w:r>
      <w:r>
        <w:t>orgánu,</w:t>
      </w:r>
    </w:p>
    <w:p w14:paraId="092E31EE" w14:textId="77777777" w:rsidR="00F019A5" w:rsidRDefault="00F019A5" w:rsidP="008A6573">
      <w:pPr>
        <w:pStyle w:val="JROdrkaa"/>
        <w:jc w:val="both"/>
      </w:pPr>
      <w:r>
        <w:t>jakékoli změny Stavby a její kvality,</w:t>
      </w:r>
    </w:p>
    <w:p w14:paraId="4C3E3281" w14:textId="77777777" w:rsidR="00B4657D" w:rsidRDefault="00F019A5" w:rsidP="008A6573">
      <w:pPr>
        <w:pStyle w:val="JROdrkaa"/>
        <w:jc w:val="both"/>
      </w:pPr>
      <w:r>
        <w:t>změnu osob, kontaktních údajů a jiných skutečností, které se dotýkají součinnosti</w:t>
      </w:r>
      <w:r w:rsidR="005A2F59">
        <w:t xml:space="preserve"> stavebníka / investor</w:t>
      </w:r>
      <w:r>
        <w:t>a se Zástupcem ŘSD</w:t>
      </w:r>
    </w:p>
    <w:p w14:paraId="09245DCD" w14:textId="77777777" w:rsidR="00F12062" w:rsidRDefault="00F12062" w:rsidP="008A6573">
      <w:pPr>
        <w:pStyle w:val="JRNadpis2"/>
        <w:jc w:val="both"/>
      </w:pPr>
      <w:bookmarkStart w:id="3" w:name="_Toc486415517"/>
      <w:r>
        <w:t>Financování přípravy a realizace Stavby</w:t>
      </w:r>
      <w:r w:rsidR="00E06B87">
        <w:t>, opatření na ochranu zdraví</w:t>
      </w:r>
      <w:r w:rsidR="00F645B5">
        <w:t xml:space="preserve"> a škody</w:t>
      </w:r>
      <w:bookmarkEnd w:id="3"/>
    </w:p>
    <w:p w14:paraId="532F3A44" w14:textId="77777777" w:rsidR="0000785A" w:rsidRDefault="005A2F59" w:rsidP="008A6573">
      <w:pPr>
        <w:pStyle w:val="JRNormln"/>
        <w:jc w:val="both"/>
      </w:pPr>
      <w:r>
        <w:t xml:space="preserve">Stavebník </w:t>
      </w:r>
      <w:r w:rsidR="00B4657D">
        <w:t xml:space="preserve">prohlašuje, že přípravu a realizaci </w:t>
      </w:r>
      <w:r w:rsidR="00DB0AD9">
        <w:t>Stavby</w:t>
      </w:r>
      <w:r w:rsidR="00B4657D">
        <w:t xml:space="preserve"> včetně se </w:t>
      </w:r>
      <w:r w:rsidR="0000785A">
        <w:t xml:space="preserve">Stavbou </w:t>
      </w:r>
      <w:r w:rsidR="00F12062" w:rsidRPr="00DB0AD9">
        <w:t xml:space="preserve">souvisejících </w:t>
      </w:r>
      <w:r w:rsidR="00B4657D">
        <w:t>nákladů plně finančně zajistí a uhradí</w:t>
      </w:r>
      <w:r w:rsidR="00B75763">
        <w:t xml:space="preserve"> </w:t>
      </w:r>
      <w:r w:rsidR="0000785A">
        <w:t xml:space="preserve">výhradně </w:t>
      </w:r>
      <w:r w:rsidR="00F12062" w:rsidRPr="00DB0AD9">
        <w:t>z vlastních zdrojů</w:t>
      </w:r>
      <w:r w:rsidR="0000785A">
        <w:t>.</w:t>
      </w:r>
    </w:p>
    <w:p w14:paraId="55DB36C4" w14:textId="1AC881FE" w:rsidR="00666BF8" w:rsidRPr="002E02B5" w:rsidRDefault="00666BF8" w:rsidP="008A6573">
      <w:pPr>
        <w:pStyle w:val="JRNormln"/>
        <w:jc w:val="both"/>
      </w:pPr>
      <w:r w:rsidRPr="002E02B5">
        <w:t>Stavebník</w:t>
      </w:r>
      <w:r w:rsidR="00F97D03" w:rsidRPr="002E02B5">
        <w:t xml:space="preserve"> </w:t>
      </w:r>
      <w:r w:rsidRPr="002E02B5">
        <w:t xml:space="preserve">prohlašuje, že si je vědom možných negativních </w:t>
      </w:r>
      <w:r w:rsidR="00F97D03" w:rsidRPr="002E02B5">
        <w:t>dopadů</w:t>
      </w:r>
      <w:r w:rsidR="00C63C9E" w:rsidRPr="002E02B5">
        <w:t xml:space="preserve"> na </w:t>
      </w:r>
      <w:r w:rsidR="003D57A8">
        <w:t xml:space="preserve">silnici I/13 </w:t>
      </w:r>
      <w:r w:rsidRPr="002E02B5">
        <w:t>způsobených provozem</w:t>
      </w:r>
      <w:r w:rsidR="00076099" w:rsidRPr="002E02B5">
        <w:t xml:space="preserve"> Stavby, a že S</w:t>
      </w:r>
      <w:r w:rsidRPr="002E02B5">
        <w:t xml:space="preserve">tavbu do blízkosti </w:t>
      </w:r>
      <w:r w:rsidR="003D57A8">
        <w:t xml:space="preserve">silnice I/13 </w:t>
      </w:r>
      <w:r w:rsidR="00B019FE" w:rsidRPr="002E02B5">
        <w:t xml:space="preserve">umisťuje vědomě a </w:t>
      </w:r>
      <w:r w:rsidRPr="002E02B5">
        <w:t xml:space="preserve">zavazuje </w:t>
      </w:r>
      <w:r w:rsidR="00B019FE" w:rsidRPr="002E02B5">
        <w:t>se S</w:t>
      </w:r>
      <w:r w:rsidRPr="002E02B5">
        <w:t xml:space="preserve">tavbu realizovat v souladu s předpisy o technických požadavcích na stavbu </w:t>
      </w:r>
      <w:r w:rsidR="0025758E" w:rsidRPr="002E02B5">
        <w:t xml:space="preserve">a v souladu s </w:t>
      </w:r>
      <w:r w:rsidRPr="002E02B5">
        <w:t xml:space="preserve">předpisy o ochraně zdraví před nepříznivými účinky hluku a </w:t>
      </w:r>
      <w:r w:rsidR="00520A2E" w:rsidRPr="002E02B5">
        <w:t>vibracemi. Prohlašuje, že</w:t>
      </w:r>
      <w:r w:rsidRPr="002E02B5">
        <w:t xml:space="preserve"> veškerá opatření </w:t>
      </w:r>
      <w:r w:rsidR="00E87CEF" w:rsidRPr="002E02B5">
        <w:t xml:space="preserve">na ochranu zdraví před nepříznivými </w:t>
      </w:r>
      <w:r w:rsidR="00E05106" w:rsidRPr="002E02B5">
        <w:t>účinky</w:t>
      </w:r>
      <w:r w:rsidR="00E47DDD" w:rsidRPr="002E02B5">
        <w:t xml:space="preserve"> Stavby na zdraví </w:t>
      </w:r>
      <w:r w:rsidRPr="002E02B5">
        <w:t>(zejména hluku</w:t>
      </w:r>
      <w:r w:rsidR="00E47DDD" w:rsidRPr="002E02B5">
        <w:t>, vibra</w:t>
      </w:r>
      <w:r w:rsidR="0033180A" w:rsidRPr="002E02B5">
        <w:t>c</w:t>
      </w:r>
      <w:r w:rsidR="00E47DDD" w:rsidRPr="002E02B5">
        <w:t>í</w:t>
      </w:r>
      <w:r w:rsidRPr="002E02B5">
        <w:t xml:space="preserve"> a prachu) </w:t>
      </w:r>
      <w:r w:rsidR="0033180A" w:rsidRPr="002E02B5">
        <w:t>provede</w:t>
      </w:r>
      <w:r w:rsidR="0084468C" w:rsidRPr="002E02B5">
        <w:t xml:space="preserve"> a </w:t>
      </w:r>
      <w:r w:rsidRPr="002E02B5">
        <w:t xml:space="preserve">bude hradit </w:t>
      </w:r>
      <w:r w:rsidR="00996844">
        <w:br/>
      </w:r>
      <w:r w:rsidRPr="002E02B5">
        <w:t xml:space="preserve">z vlastních </w:t>
      </w:r>
      <w:r w:rsidR="002B4FCC" w:rsidRPr="002E02B5">
        <w:t>prostředků,</w:t>
      </w:r>
      <w:r w:rsidRPr="002E02B5">
        <w:t xml:space="preserve"> a to i v budoucnosti.</w:t>
      </w:r>
    </w:p>
    <w:p w14:paraId="55D0E4E7" w14:textId="77777777" w:rsidR="00E174B4" w:rsidRPr="002E02B5" w:rsidRDefault="00E174B4" w:rsidP="008A6573">
      <w:pPr>
        <w:pStyle w:val="JRNormln"/>
        <w:jc w:val="both"/>
      </w:pPr>
      <w:r w:rsidRPr="002407D4">
        <w:t>Stavebník dále prohlašuje, že nahradí</w:t>
      </w:r>
      <w:r w:rsidR="00C12A98" w:rsidRPr="002407D4">
        <w:t xml:space="preserve"> ŘSD</w:t>
      </w:r>
      <w:r w:rsidRPr="002407D4">
        <w:t xml:space="preserve"> případnou škodu, která by ŘSD vznikla v souvislosti s provozem </w:t>
      </w:r>
      <w:r w:rsidR="00617D41" w:rsidRPr="002407D4">
        <w:t>Stavebníkem / investorem</w:t>
      </w:r>
      <w:r w:rsidRPr="002407D4">
        <w:t xml:space="preserve"> realizované Stavby (například ŘSD uložené sankce) a </w:t>
      </w:r>
      <w:r w:rsidR="005C3A6B" w:rsidRPr="002407D4">
        <w:t xml:space="preserve">náklady na </w:t>
      </w:r>
      <w:r w:rsidRPr="002407D4">
        <w:t>realizac</w:t>
      </w:r>
      <w:r w:rsidR="005C3A6B" w:rsidRPr="002407D4">
        <w:t>i</w:t>
      </w:r>
      <w:r w:rsidRPr="002407D4">
        <w:t xml:space="preserve"> dalších </w:t>
      </w:r>
      <w:r w:rsidR="004B010C" w:rsidRPr="002407D4">
        <w:t>o</w:t>
      </w:r>
      <w:r w:rsidRPr="002407D4">
        <w:t>patření k ochraně zdraví vyvolaných provozem této Stavby</w:t>
      </w:r>
      <w:r w:rsidR="002E7EBB" w:rsidRPr="002407D4">
        <w:t>, kter</w:t>
      </w:r>
      <w:r w:rsidR="003B69BA" w:rsidRPr="002407D4">
        <w:t>á ŘSD realizoval</w:t>
      </w:r>
      <w:r w:rsidR="00C12A98" w:rsidRPr="002407D4">
        <w:t>o</w:t>
      </w:r>
      <w:r w:rsidR="003B69BA" w:rsidRPr="002407D4">
        <w:t xml:space="preserve"> na základě rozhodnutí </w:t>
      </w:r>
      <w:r w:rsidR="00EE128D" w:rsidRPr="002407D4">
        <w:t>správního orgánu</w:t>
      </w:r>
      <w:r w:rsidRPr="002407D4">
        <w:t>.</w:t>
      </w:r>
    </w:p>
    <w:p w14:paraId="49EA5ABE" w14:textId="77777777" w:rsidR="00DF7ABC" w:rsidRDefault="00DF7ABC" w:rsidP="008A6573">
      <w:pPr>
        <w:pStyle w:val="JRNormln"/>
        <w:jc w:val="both"/>
      </w:pPr>
      <w:r>
        <w:t xml:space="preserve">Stavebník nebude </w:t>
      </w:r>
      <w:r w:rsidR="000D187F">
        <w:t xml:space="preserve">při ani </w:t>
      </w:r>
      <w:r>
        <w:t xml:space="preserve">po </w:t>
      </w:r>
      <w:r w:rsidRPr="00DB0AD9">
        <w:t>realizaci</w:t>
      </w:r>
      <w:r>
        <w:t xml:space="preserve"> Stavby,</w:t>
      </w:r>
      <w:r w:rsidRPr="00DB0AD9">
        <w:t xml:space="preserve"> </w:t>
      </w:r>
      <w:r w:rsidR="007C0A15">
        <w:t xml:space="preserve">při ani </w:t>
      </w:r>
      <w:r w:rsidR="000D187F">
        <w:t>po</w:t>
      </w:r>
      <w:r w:rsidRPr="00DB0AD9">
        <w:t xml:space="preserve"> </w:t>
      </w:r>
      <w:r>
        <w:t xml:space="preserve">jejím </w:t>
      </w:r>
      <w:r w:rsidRPr="00DB0AD9">
        <w:t xml:space="preserve">předání </w:t>
      </w:r>
      <w:r>
        <w:t xml:space="preserve">a </w:t>
      </w:r>
      <w:r w:rsidRPr="00DB0AD9">
        <w:t>ani v budoucnu uplatňovat vůči České republice, resp.,</w:t>
      </w:r>
      <w:r>
        <w:t xml:space="preserve"> ŘSD</w:t>
      </w:r>
      <w:r w:rsidRPr="00DB0AD9">
        <w:t xml:space="preserve"> finanční či jiné nároky. </w:t>
      </w:r>
    </w:p>
    <w:p w14:paraId="3EA80949" w14:textId="77777777" w:rsidR="00F12062" w:rsidRDefault="00DB0AD9" w:rsidP="008A6573">
      <w:pPr>
        <w:pStyle w:val="JRNadpis2"/>
        <w:jc w:val="both"/>
      </w:pPr>
      <w:bookmarkStart w:id="4" w:name="_Toc486415518"/>
      <w:r>
        <w:t>Finanční náhrady</w:t>
      </w:r>
      <w:bookmarkEnd w:id="4"/>
    </w:p>
    <w:p w14:paraId="4F78FC53" w14:textId="7726AFD4" w:rsidR="00D84370" w:rsidRPr="00BD112E" w:rsidRDefault="002E2719" w:rsidP="008A6573">
      <w:pPr>
        <w:pStyle w:val="JRNormln"/>
        <w:jc w:val="both"/>
      </w:pPr>
      <w:r>
        <w:t>Před zahájením stavebních prací</w:t>
      </w:r>
      <w:r w:rsidR="00DB0AD9" w:rsidRPr="00DB0AD9">
        <w:t xml:space="preserve"> se</w:t>
      </w:r>
      <w:r w:rsidR="005A2F59">
        <w:t xml:space="preserve"> </w:t>
      </w:r>
      <w:r w:rsidR="00D84370">
        <w:t>S</w:t>
      </w:r>
      <w:r w:rsidR="005A2F59">
        <w:t>tavebník</w:t>
      </w:r>
      <w:r w:rsidR="003D57A8">
        <w:t xml:space="preserve"> </w:t>
      </w:r>
      <w:r w:rsidR="00DB0AD9" w:rsidRPr="00DB0AD9">
        <w:t>zavazuje uzavřít s </w:t>
      </w:r>
      <w:r w:rsidR="0000785A">
        <w:t>ŘSD</w:t>
      </w:r>
      <w:r w:rsidR="00A44DD3">
        <w:t xml:space="preserve"> příslušné </w:t>
      </w:r>
      <w:r w:rsidR="00CC1EFF">
        <w:t xml:space="preserve">úplatné </w:t>
      </w:r>
      <w:r w:rsidR="00A44DD3">
        <w:t xml:space="preserve">smluvní vztahy </w:t>
      </w:r>
      <w:r w:rsidR="00A44DD3" w:rsidRPr="00A44DD3">
        <w:t>(</w:t>
      </w:r>
      <w:r w:rsidR="005B6CCD">
        <w:t>recipročně smlouvu o výpůjčce</w:t>
      </w:r>
      <w:r w:rsidR="00A44DD3" w:rsidRPr="00A44DD3">
        <w:t>)</w:t>
      </w:r>
      <w:r w:rsidR="00A44DD3">
        <w:t xml:space="preserve">. </w:t>
      </w:r>
      <w:r w:rsidR="00D84370" w:rsidRPr="00BD112E">
        <w:t>Stavebník se zavazuje před zahájením stavebních prací uzavřít smluvní vztahy, získat povolení a rozhodnutí příslušných orgánů, které ukládají právní předpisy a předpisy ŘSD ČR, se kterými bude Stavebník Zástupcem ŘSD seznámen.</w:t>
      </w:r>
    </w:p>
    <w:p w14:paraId="6F74EEF1" w14:textId="77777777" w:rsidR="00DB0AD9" w:rsidRPr="00DB0AD9" w:rsidRDefault="00A44DD3" w:rsidP="008A6573">
      <w:pPr>
        <w:pStyle w:val="JRNormln"/>
        <w:jc w:val="both"/>
      </w:pPr>
      <w:r>
        <w:t xml:space="preserve">Výše finančních náhrad bude stanovena ke </w:t>
      </w:r>
      <w:r w:rsidR="00DB0AD9" w:rsidRPr="00DB0AD9">
        <w:t xml:space="preserve">dni </w:t>
      </w:r>
      <w:r w:rsidR="00CC1EFF">
        <w:t>zahájení stavebních prací</w:t>
      </w:r>
      <w:r w:rsidR="00DB0AD9" w:rsidRPr="00DB0AD9">
        <w:t>.</w:t>
      </w:r>
    </w:p>
    <w:p w14:paraId="73FF77E0" w14:textId="77777777" w:rsidR="00197282" w:rsidRDefault="002D7267" w:rsidP="008A6573">
      <w:pPr>
        <w:pStyle w:val="JRNadpis2"/>
        <w:jc w:val="both"/>
      </w:pPr>
      <w:bookmarkStart w:id="5" w:name="_Toc486415519"/>
      <w:r>
        <w:lastRenderedPageBreak/>
        <w:t>D</w:t>
      </w:r>
      <w:r w:rsidR="00D17F7F" w:rsidRPr="00D17F7F">
        <w:t xml:space="preserve">okumentace </w:t>
      </w:r>
      <w:r w:rsidR="00B75763">
        <w:t>s</w:t>
      </w:r>
      <w:r w:rsidR="00D17F7F" w:rsidRPr="00D17F7F">
        <w:t xml:space="preserve">tavby v jednotlivých fázích </w:t>
      </w:r>
      <w:r>
        <w:t xml:space="preserve">její </w:t>
      </w:r>
      <w:r w:rsidR="00D17F7F" w:rsidRPr="00D17F7F">
        <w:t>přípravy</w:t>
      </w:r>
      <w:r w:rsidR="00B75763">
        <w:t xml:space="preserve"> a realizace</w:t>
      </w:r>
      <w:r w:rsidR="00D17F7F" w:rsidRPr="00D17F7F">
        <w:t>, účast ŘSD na její</w:t>
      </w:r>
      <w:r w:rsidR="00B75763">
        <w:t>m</w:t>
      </w:r>
      <w:r w:rsidR="00D17F7F" w:rsidRPr="00D17F7F">
        <w:t xml:space="preserve"> zpracování, posuzování a přejímání</w:t>
      </w:r>
      <w:r>
        <w:t xml:space="preserve"> (DÚR, DSP atd.)</w:t>
      </w:r>
      <w:bookmarkEnd w:id="5"/>
      <w:r>
        <w:t xml:space="preserve"> </w:t>
      </w:r>
    </w:p>
    <w:p w14:paraId="2AA6D4F9" w14:textId="1615714A" w:rsidR="00B75763" w:rsidRDefault="005A2F59" w:rsidP="008A6573">
      <w:pPr>
        <w:pStyle w:val="JRNormln"/>
        <w:jc w:val="both"/>
      </w:pPr>
      <w:r>
        <w:t xml:space="preserve">Stavebník </w:t>
      </w:r>
      <w:r w:rsidR="00B26491">
        <w:t xml:space="preserve">prohlašuje, že </w:t>
      </w:r>
      <w:r w:rsidR="00FF74DF">
        <w:t xml:space="preserve">zajistí </w:t>
      </w:r>
      <w:r w:rsidR="004A3571">
        <w:t xml:space="preserve">odborné </w:t>
      </w:r>
      <w:r w:rsidR="00FF74DF">
        <w:t xml:space="preserve">zpracování </w:t>
      </w:r>
      <w:r w:rsidR="00A44DD3">
        <w:t>stanoven</w:t>
      </w:r>
      <w:r w:rsidR="00FF74DF">
        <w:t>é</w:t>
      </w:r>
      <w:r w:rsidR="00F12062" w:rsidRPr="00F12062">
        <w:t xml:space="preserve"> dokumentac</w:t>
      </w:r>
      <w:r w:rsidR="00FF74DF">
        <w:t>e</w:t>
      </w:r>
      <w:r w:rsidR="00A44DD3">
        <w:t xml:space="preserve"> Stavby po</w:t>
      </w:r>
      <w:r w:rsidR="00FA64BA">
        <w:t xml:space="preserve">dle platných právních předpisů, </w:t>
      </w:r>
      <w:r w:rsidR="00F12062" w:rsidRPr="00F12062">
        <w:t>zejména vyhlášky č. 499</w:t>
      </w:r>
      <w:r w:rsidR="00FD396F">
        <w:t>/</w:t>
      </w:r>
      <w:r w:rsidR="00F12062" w:rsidRPr="00F12062">
        <w:t>2006 Sb., o požadavcích na dokumentaci stavby</w:t>
      </w:r>
      <w:r w:rsidR="00FA64BA">
        <w:t xml:space="preserve">, </w:t>
      </w:r>
      <w:r w:rsidR="00996844">
        <w:br/>
      </w:r>
      <w:r w:rsidR="00FA64BA" w:rsidRPr="00F12062">
        <w:t xml:space="preserve">a </w:t>
      </w:r>
      <w:r w:rsidR="00FA64BA">
        <w:t xml:space="preserve">Technických kvalitativních podmínek – Předpisů pro zhotovení dokumentace staveb PK vydaných </w:t>
      </w:r>
      <w:r w:rsidR="00A44DD3">
        <w:t>MD ČR</w:t>
      </w:r>
      <w:r w:rsidR="004A3571">
        <w:t xml:space="preserve">, </w:t>
      </w:r>
      <w:r w:rsidR="00FA64BA">
        <w:t xml:space="preserve">předpisy </w:t>
      </w:r>
      <w:r w:rsidR="0000785A">
        <w:t>ŘSD</w:t>
      </w:r>
      <w:r w:rsidR="00B75763">
        <w:t xml:space="preserve">, se Stavbou související normy (ČSN, TP, TKP apod.) a technickými a datovými předpisy </w:t>
      </w:r>
      <w:r w:rsidR="00B26491">
        <w:t>ŘSD</w:t>
      </w:r>
      <w:r w:rsidR="00A90768">
        <w:t>.</w:t>
      </w:r>
    </w:p>
    <w:p w14:paraId="5D450D07" w14:textId="77777777" w:rsidR="00CD511D" w:rsidRDefault="005A2F59" w:rsidP="008A6573">
      <w:pPr>
        <w:pStyle w:val="JRNormln"/>
        <w:jc w:val="both"/>
      </w:pPr>
      <w:r>
        <w:t xml:space="preserve">Stavebník </w:t>
      </w:r>
      <w:r w:rsidR="00B75763">
        <w:t>na základě žádosti Zástupce ŘSD doloží způsobem, kter</w:t>
      </w:r>
      <w:r w:rsidR="007A59F9">
        <w:t xml:space="preserve">ý je stanoven právními předpisy, </w:t>
      </w:r>
      <w:r w:rsidR="00B75763">
        <w:t xml:space="preserve">předpisy MD ČR nebo normami, odbornou způsobilost a praxi osob, které zpracovávají dokumentaci Stavby. </w:t>
      </w:r>
      <w:r w:rsidR="004A3571">
        <w:t xml:space="preserve"> </w:t>
      </w:r>
    </w:p>
    <w:p w14:paraId="3D11A4B4" w14:textId="77777777" w:rsidR="004A3571" w:rsidRDefault="005A2F59" w:rsidP="008A6573">
      <w:pPr>
        <w:pStyle w:val="JRNormln"/>
        <w:jc w:val="both"/>
      </w:pPr>
      <w:r>
        <w:t xml:space="preserve">Stavebník </w:t>
      </w:r>
      <w:r w:rsidR="00B26491">
        <w:t xml:space="preserve">prohlašuje, že je seznámen s </w:t>
      </w:r>
      <w:r w:rsidR="004A3571">
        <w:t>Technick</w:t>
      </w:r>
      <w:r w:rsidR="00B26491">
        <w:t>ými i datovými</w:t>
      </w:r>
      <w:r w:rsidR="004A3571">
        <w:t xml:space="preserve"> předpisy </w:t>
      </w:r>
      <w:r w:rsidR="00B26491">
        <w:t>ŘSD, které</w:t>
      </w:r>
      <w:r w:rsidR="004A3571">
        <w:t xml:space="preserve"> jsou dostupné na </w:t>
      </w:r>
      <w:r w:rsidR="002E02B5">
        <w:t>webových stránkách ŘSD</w:t>
      </w:r>
      <w:r w:rsidR="003041AF">
        <w:t xml:space="preserve"> (</w:t>
      </w:r>
      <w:hyperlink r:id="rId9" w:history="1">
        <w:r w:rsidR="00C12A98" w:rsidRPr="00C36B35">
          <w:rPr>
            <w:rStyle w:val="Hypertextovodkaz"/>
          </w:rPr>
          <w:t>https://www.rsd.cz/</w:t>
        </w:r>
      </w:hyperlink>
      <w:r w:rsidR="003041AF">
        <w:t>)</w:t>
      </w:r>
      <w:r w:rsidR="004A3571">
        <w:t>.</w:t>
      </w:r>
    </w:p>
    <w:p w14:paraId="68E85B17" w14:textId="77777777" w:rsidR="00B26491" w:rsidRDefault="003D57A8" w:rsidP="008A6573">
      <w:pPr>
        <w:pStyle w:val="JRNormln"/>
        <w:jc w:val="both"/>
      </w:pPr>
      <w:r>
        <w:t xml:space="preserve">Stavebník </w:t>
      </w:r>
      <w:r w:rsidR="00B26491">
        <w:t>souhlasí s tím, že dokumentace Stavby ve všech fázích přípravy a realizace Stavby musí být projednána se Zástupcem ŘSD, který si pro potřeby odborného posouzení může vyžádat posouzení specialistů ŘSD nebo specialistů externích subjektů, a který vydá pro</w:t>
      </w:r>
      <w:r w:rsidR="005A2F59">
        <w:t xml:space="preserve"> stavebníka </w:t>
      </w:r>
      <w:r w:rsidR="00B26491">
        <w:t>závazné stanovisko ŘSD.</w:t>
      </w:r>
    </w:p>
    <w:p w14:paraId="34FB690F" w14:textId="77777777" w:rsidR="00B26491" w:rsidRDefault="00C54AD9" w:rsidP="008A6573">
      <w:pPr>
        <w:pStyle w:val="JRNormln"/>
        <w:jc w:val="both"/>
      </w:pPr>
      <w:r>
        <w:t>Zástupcem ŘSD zkontrolovanou d</w:t>
      </w:r>
      <w:r w:rsidR="00B26491">
        <w:t>okumentac</w:t>
      </w:r>
      <w:r>
        <w:t>i</w:t>
      </w:r>
      <w:r w:rsidR="00B26491">
        <w:t xml:space="preserve"> Stavby</w:t>
      </w:r>
      <w:r w:rsidR="003D57A8">
        <w:t xml:space="preserve"> stavebník </w:t>
      </w:r>
      <w:r w:rsidR="00B26491">
        <w:t>předá</w:t>
      </w:r>
      <w:r>
        <w:t xml:space="preserve"> </w:t>
      </w:r>
      <w:r w:rsidR="00B26491">
        <w:t>Zástupci ŘSD nebo jím pověřené osobě v papírové i digitální podobě.</w:t>
      </w:r>
    </w:p>
    <w:p w14:paraId="2BFA26EA" w14:textId="77777777" w:rsidR="00022BED" w:rsidRDefault="00022BED" w:rsidP="008A6573">
      <w:pPr>
        <w:pStyle w:val="JRNormln"/>
        <w:jc w:val="both"/>
      </w:pPr>
      <w:r>
        <w:t>V případech, kdy ŘSD poskytne</w:t>
      </w:r>
      <w:r w:rsidR="005A2F59">
        <w:t xml:space="preserve"> stavebníkovi </w:t>
      </w:r>
      <w:r>
        <w:t>pro potřeby vyhotovení dokumentace Stavby svoji dokumentaci se</w:t>
      </w:r>
      <w:r w:rsidR="005A2F59">
        <w:t xml:space="preserve"> stavebník</w:t>
      </w:r>
      <w:r w:rsidR="003D57A8">
        <w:t xml:space="preserve"> </w:t>
      </w:r>
      <w:r>
        <w:t>zavazuje využít dokumentaci ŘSD pouze pro potřeby vyhotovení dokumentace Stavby a neposkytne ji třetí straně bez písemného souhlasu Zástupce ŘSD.</w:t>
      </w:r>
    </w:p>
    <w:p w14:paraId="36B396E8" w14:textId="77777777" w:rsidR="00C34A45" w:rsidRDefault="00961FD3" w:rsidP="008A6573">
      <w:pPr>
        <w:pStyle w:val="JRNadpis2"/>
        <w:jc w:val="both"/>
      </w:pPr>
      <w:bookmarkStart w:id="6" w:name="_Toc486415520"/>
      <w:r>
        <w:t>T</w:t>
      </w:r>
      <w:r w:rsidR="00197282" w:rsidRPr="00197282">
        <w:t>echnick</w:t>
      </w:r>
      <w:r>
        <w:t>á</w:t>
      </w:r>
      <w:r w:rsidR="00197282" w:rsidRPr="00197282">
        <w:t xml:space="preserve"> specifikac</w:t>
      </w:r>
      <w:r>
        <w:t>e</w:t>
      </w:r>
      <w:r w:rsidR="00197282" w:rsidRPr="00197282">
        <w:t xml:space="preserve"> Stavby</w:t>
      </w:r>
      <w:r w:rsidR="00022BED">
        <w:t xml:space="preserve"> a</w:t>
      </w:r>
      <w:r w:rsidR="00197282" w:rsidRPr="00197282">
        <w:t xml:space="preserve"> </w:t>
      </w:r>
      <w:r w:rsidR="00022BED">
        <w:t>kvalita</w:t>
      </w:r>
      <w:r w:rsidR="00197282" w:rsidRPr="00197282">
        <w:t xml:space="preserve"> Stavby</w:t>
      </w:r>
      <w:bookmarkEnd w:id="6"/>
    </w:p>
    <w:p w14:paraId="22B10917" w14:textId="77777777" w:rsidR="00646806" w:rsidRPr="00646806" w:rsidRDefault="00646806" w:rsidP="008A6573">
      <w:pPr>
        <w:pStyle w:val="JRNormln"/>
        <w:jc w:val="both"/>
        <w:rPr>
          <w:lang w:eastAsia="cs-CZ"/>
        </w:rPr>
      </w:pPr>
      <w:r>
        <w:rPr>
          <w:lang w:eastAsia="cs-CZ"/>
        </w:rPr>
        <w:t>Poznámka: tento bod se vztahuje pouze ke Stavbě, která se dotkne Hlavní věci</w:t>
      </w:r>
    </w:p>
    <w:p w14:paraId="7CB683C7" w14:textId="77777777" w:rsidR="00197282" w:rsidRDefault="002D7267" w:rsidP="008A6573">
      <w:pPr>
        <w:pStyle w:val="JRNadpis3"/>
        <w:jc w:val="both"/>
      </w:pPr>
      <w:bookmarkStart w:id="7" w:name="_Toc486415521"/>
      <w:r>
        <w:t>K</w:t>
      </w:r>
      <w:r w:rsidR="00D17F7F" w:rsidRPr="00D85544">
        <w:t>valit</w:t>
      </w:r>
      <w:r>
        <w:t>a</w:t>
      </w:r>
      <w:r w:rsidR="00D17F7F" w:rsidRPr="00D85544">
        <w:t xml:space="preserve"> stavebních prací, použitých technologií, materiálů a v</w:t>
      </w:r>
      <w:r w:rsidR="00D17F7F">
        <w:t>ýrobků (Technická specifikace)</w:t>
      </w:r>
      <w:bookmarkEnd w:id="7"/>
    </w:p>
    <w:p w14:paraId="00EA73FD" w14:textId="77777777" w:rsidR="002B3109" w:rsidRDefault="005A2F59" w:rsidP="008A6573">
      <w:pPr>
        <w:pStyle w:val="JRNormln"/>
        <w:jc w:val="both"/>
      </w:pPr>
      <w:r>
        <w:t xml:space="preserve">Stavebník </w:t>
      </w:r>
      <w:r w:rsidR="00B26491">
        <w:t>prohlašuje, že t</w:t>
      </w:r>
      <w:r w:rsidR="002B3109">
        <w:t>echnická specifikace Stavby</w:t>
      </w:r>
      <w:r w:rsidR="002B3109" w:rsidRPr="00F12062">
        <w:t xml:space="preserve"> </w:t>
      </w:r>
      <w:r w:rsidR="002B3109">
        <w:t xml:space="preserve">bude splňovat požadavky právních předpisů, </w:t>
      </w:r>
      <w:r w:rsidR="00B31755">
        <w:t>předpisů MD ČR (</w:t>
      </w:r>
      <w:hyperlink r:id="rId10" w:history="1">
        <w:r w:rsidR="00B31755" w:rsidRPr="000F1053">
          <w:rPr>
            <w:rStyle w:val="Hypertextovodkaz"/>
          </w:rPr>
          <w:t>http://www.pjpk.cz</w:t>
        </w:r>
      </w:hyperlink>
      <w:r w:rsidR="00B31755">
        <w:rPr>
          <w:rStyle w:val="Hypertextovodkaz"/>
        </w:rPr>
        <w:t>)</w:t>
      </w:r>
      <w:r w:rsidR="00B31755">
        <w:t xml:space="preserve">, </w:t>
      </w:r>
      <w:r w:rsidR="002B3109">
        <w:t>norem</w:t>
      </w:r>
      <w:r w:rsidR="00B26491">
        <w:t xml:space="preserve"> i</w:t>
      </w:r>
      <w:r w:rsidR="00B31755">
        <w:t xml:space="preserve"> Technických a datových předpisů </w:t>
      </w:r>
      <w:r w:rsidR="00B26491">
        <w:t>ŘSD</w:t>
      </w:r>
      <w:r w:rsidR="003041AF">
        <w:t>, dostupných na webových stránkách ŘSD (</w:t>
      </w:r>
      <w:hyperlink r:id="rId11" w:history="1">
        <w:r w:rsidR="003041AF" w:rsidRPr="00C36B35">
          <w:rPr>
            <w:rStyle w:val="Hypertextovodkaz"/>
          </w:rPr>
          <w:t>https://www.rsd.cz/</w:t>
        </w:r>
      </w:hyperlink>
      <w:r w:rsidR="003041AF">
        <w:t>).</w:t>
      </w:r>
    </w:p>
    <w:p w14:paraId="3D706CC7" w14:textId="77777777" w:rsidR="002B3109" w:rsidRDefault="005A2F59" w:rsidP="008A6573">
      <w:pPr>
        <w:pStyle w:val="JRNormln"/>
        <w:jc w:val="both"/>
      </w:pPr>
      <w:r>
        <w:t xml:space="preserve">Stavebník </w:t>
      </w:r>
      <w:r w:rsidR="00B31755">
        <w:t>se zavazuje s</w:t>
      </w:r>
      <w:r w:rsidR="002B3109">
        <w:t>plnit</w:t>
      </w:r>
      <w:r w:rsidR="00B26491">
        <w:t>:</w:t>
      </w:r>
      <w:r w:rsidR="000F0C02" w:rsidRPr="000F0C02">
        <w:t xml:space="preserve"> </w:t>
      </w:r>
    </w:p>
    <w:p w14:paraId="1D09ED28" w14:textId="28E55190" w:rsidR="00B31755" w:rsidRDefault="002B3109" w:rsidP="00C443F6">
      <w:pPr>
        <w:pStyle w:val="JROdrkaa"/>
        <w:numPr>
          <w:ilvl w:val="0"/>
          <w:numId w:val="14"/>
        </w:numPr>
        <w:jc w:val="both"/>
      </w:pPr>
      <w:r>
        <w:t>T</w:t>
      </w:r>
      <w:r w:rsidR="000F0C02" w:rsidRPr="000F0C02">
        <w:t>echnick</w:t>
      </w:r>
      <w:r>
        <w:t>é</w:t>
      </w:r>
      <w:r w:rsidR="000F0C02" w:rsidRPr="000F0C02">
        <w:t xml:space="preserve"> a uživatelsk</w:t>
      </w:r>
      <w:r>
        <w:t>é</w:t>
      </w:r>
      <w:r w:rsidR="000F0C02" w:rsidRPr="000F0C02">
        <w:t xml:space="preserve"> požadavk</w:t>
      </w:r>
      <w:r>
        <w:t>y</w:t>
      </w:r>
      <w:r w:rsidR="000F0C02" w:rsidRPr="000F0C02">
        <w:t xml:space="preserve"> na </w:t>
      </w:r>
      <w:r>
        <w:t>Stavbu</w:t>
      </w:r>
      <w:r w:rsidR="000F0C02" w:rsidRPr="000F0C02">
        <w:t xml:space="preserve">, </w:t>
      </w:r>
      <w:r>
        <w:t xml:space="preserve">na </w:t>
      </w:r>
      <w:r w:rsidR="00B31755">
        <w:t>kvalitu použitých materiálů,</w:t>
      </w:r>
      <w:r>
        <w:t xml:space="preserve"> výrobků</w:t>
      </w:r>
      <w:r w:rsidR="00B31755">
        <w:t xml:space="preserve"> </w:t>
      </w:r>
      <w:r w:rsidR="00996844">
        <w:br/>
      </w:r>
      <w:r w:rsidR="00B31755">
        <w:t>a technologií,</w:t>
      </w:r>
    </w:p>
    <w:p w14:paraId="20DBD4D3" w14:textId="77777777" w:rsidR="002B3109" w:rsidRDefault="002B3109" w:rsidP="008A6573">
      <w:pPr>
        <w:pStyle w:val="JROdrkaa"/>
        <w:jc w:val="both"/>
      </w:pPr>
      <w:r>
        <w:t xml:space="preserve">požadavky na dodavatele těchto materiálů a </w:t>
      </w:r>
      <w:r w:rsidR="000F0C02" w:rsidRPr="000F0C02">
        <w:t>výrobků</w:t>
      </w:r>
      <w:r w:rsidR="00B31755">
        <w:t>,</w:t>
      </w:r>
      <w:r w:rsidR="000F0C02" w:rsidRPr="000F0C02">
        <w:t xml:space="preserve"> </w:t>
      </w:r>
    </w:p>
    <w:p w14:paraId="2C806C75" w14:textId="77777777" w:rsidR="002B3109" w:rsidRDefault="00B31755" w:rsidP="008A6573">
      <w:pPr>
        <w:pStyle w:val="JROdrkaa"/>
        <w:jc w:val="both"/>
      </w:pPr>
      <w:r>
        <w:t>d</w:t>
      </w:r>
      <w:r w:rsidR="000F0C02" w:rsidRPr="000F0C02">
        <w:t xml:space="preserve">alší podmínky </w:t>
      </w:r>
      <w:r>
        <w:t>stanovené</w:t>
      </w:r>
      <w:r w:rsidR="000F0C02" w:rsidRPr="000F0C02">
        <w:t xml:space="preserve"> Zástupce</w:t>
      </w:r>
      <w:r>
        <w:t>m</w:t>
      </w:r>
      <w:r w:rsidR="000F0C02" w:rsidRPr="000F0C02">
        <w:t xml:space="preserve"> </w:t>
      </w:r>
      <w:r w:rsidR="0000785A">
        <w:t>ŘSD</w:t>
      </w:r>
      <w:r w:rsidR="000F0C02" w:rsidRPr="000F0C02">
        <w:t xml:space="preserve">. </w:t>
      </w:r>
    </w:p>
    <w:p w14:paraId="55CD9B1F" w14:textId="77777777" w:rsidR="002B3109" w:rsidRDefault="005A2F59" w:rsidP="008A6573">
      <w:pPr>
        <w:pStyle w:val="JRNormln"/>
        <w:jc w:val="both"/>
      </w:pPr>
      <w:r>
        <w:t xml:space="preserve">Stavebník </w:t>
      </w:r>
      <w:r w:rsidR="00B31755">
        <w:t>se zavazuje, že n</w:t>
      </w:r>
      <w:r w:rsidR="003C3F83">
        <w:t xml:space="preserve">a Stavbu </w:t>
      </w:r>
      <w:r w:rsidR="00B31755">
        <w:t>použije</w:t>
      </w:r>
      <w:r w:rsidR="000F0C02" w:rsidRPr="000F0C02">
        <w:t xml:space="preserve"> pouze</w:t>
      </w:r>
      <w:r w:rsidR="003C3F83">
        <w:t>:</w:t>
      </w:r>
    </w:p>
    <w:p w14:paraId="4BC4CD34" w14:textId="77777777" w:rsidR="002B3109" w:rsidRDefault="00B31755" w:rsidP="00C443F6">
      <w:pPr>
        <w:pStyle w:val="JROdrkaa"/>
        <w:numPr>
          <w:ilvl w:val="0"/>
          <w:numId w:val="12"/>
        </w:numPr>
        <w:jc w:val="both"/>
      </w:pPr>
      <w:r>
        <w:t>Výrobky, materiál a technologie z v</w:t>
      </w:r>
      <w:r w:rsidR="000F0C02" w:rsidRPr="000F0C02">
        <w:t>ýrob</w:t>
      </w:r>
      <w:r>
        <w:t>e</w:t>
      </w:r>
      <w:r w:rsidR="000F0C02" w:rsidRPr="000F0C02">
        <w:t>n schválen</w:t>
      </w:r>
      <w:r>
        <w:t>ých</w:t>
      </w:r>
      <w:r w:rsidR="000F0C02" w:rsidRPr="000F0C02">
        <w:t xml:space="preserve"> </w:t>
      </w:r>
      <w:r w:rsidR="002B3109">
        <w:t>ŘSD nebo MD ČR</w:t>
      </w:r>
      <w:r w:rsidR="000F0C02" w:rsidRPr="000F0C02">
        <w:t xml:space="preserve">, </w:t>
      </w:r>
    </w:p>
    <w:p w14:paraId="58010EAB" w14:textId="77777777" w:rsidR="003C3F83" w:rsidRDefault="000F0C02" w:rsidP="00C443F6">
      <w:pPr>
        <w:pStyle w:val="JROdrkaa"/>
        <w:numPr>
          <w:ilvl w:val="0"/>
          <w:numId w:val="12"/>
        </w:numPr>
        <w:jc w:val="both"/>
      </w:pPr>
      <w:r w:rsidRPr="000F0C02">
        <w:t xml:space="preserve">směsi </w:t>
      </w:r>
      <w:r w:rsidR="00B31755">
        <w:t>se</w:t>
      </w:r>
      <w:r w:rsidRPr="000F0C02">
        <w:t xml:space="preserve"> schválený</w:t>
      </w:r>
      <w:r w:rsidR="00B31755">
        <w:t>mi</w:t>
      </w:r>
      <w:r w:rsidRPr="000F0C02">
        <w:t xml:space="preserve"> a platný</w:t>
      </w:r>
      <w:r w:rsidR="00B31755">
        <w:t>mi</w:t>
      </w:r>
      <w:r w:rsidRPr="000F0C02">
        <w:t xml:space="preserve"> průkazní</w:t>
      </w:r>
      <w:r w:rsidR="00B31755">
        <w:t>mi</w:t>
      </w:r>
      <w:r w:rsidRPr="000F0C02">
        <w:t xml:space="preserve"> zkoušk</w:t>
      </w:r>
      <w:r w:rsidR="00B31755">
        <w:t>ami,</w:t>
      </w:r>
    </w:p>
    <w:p w14:paraId="3B9C9A9A" w14:textId="77777777" w:rsidR="003C3F83" w:rsidRDefault="000F0C02" w:rsidP="00C443F6">
      <w:pPr>
        <w:pStyle w:val="JROdrkaa"/>
        <w:numPr>
          <w:ilvl w:val="0"/>
          <w:numId w:val="12"/>
        </w:numPr>
        <w:jc w:val="both"/>
      </w:pPr>
      <w:r w:rsidRPr="000F0C02">
        <w:t>ložisk</w:t>
      </w:r>
      <w:r w:rsidR="003C3F83">
        <w:t>a a dilatační</w:t>
      </w:r>
      <w:r w:rsidRPr="000F0C02">
        <w:t xml:space="preserve"> mostní závěr</w:t>
      </w:r>
      <w:r w:rsidR="003C3F83">
        <w:t>y</w:t>
      </w:r>
      <w:r w:rsidRPr="000F0C02">
        <w:t xml:space="preserve"> (v černém i finálním stavu) </w:t>
      </w:r>
      <w:r w:rsidR="003C3F83">
        <w:t>jejichž přejímky se účastnil Zástupcem ŘSD pověřený Specialista,</w:t>
      </w:r>
    </w:p>
    <w:p w14:paraId="01E3CFAE" w14:textId="77777777" w:rsidR="003C3F83" w:rsidRDefault="00B31755" w:rsidP="00C443F6">
      <w:pPr>
        <w:pStyle w:val="JROdrkaa"/>
        <w:numPr>
          <w:ilvl w:val="0"/>
          <w:numId w:val="12"/>
        </w:numPr>
        <w:jc w:val="both"/>
      </w:pPr>
      <w:r>
        <w:t>další výrobky, materiál a technologie, které odsouhlasil Zástupce ŘSD</w:t>
      </w:r>
      <w:r w:rsidR="003C3F83">
        <w:t>.</w:t>
      </w:r>
    </w:p>
    <w:p w14:paraId="1BA2EF80" w14:textId="77777777" w:rsidR="00D17F7F" w:rsidRPr="000F0C02" w:rsidRDefault="005A2F59" w:rsidP="008A6573">
      <w:pPr>
        <w:pStyle w:val="JRNormln"/>
        <w:jc w:val="both"/>
      </w:pPr>
      <w:r>
        <w:t xml:space="preserve">Stavebník </w:t>
      </w:r>
      <w:r w:rsidR="009D475E">
        <w:t xml:space="preserve">prohlašuje, že </w:t>
      </w:r>
      <w:r w:rsidR="00FF74DF">
        <w:t>b</w:t>
      </w:r>
      <w:r w:rsidR="003C3F83">
        <w:t>ude akceptovat</w:t>
      </w:r>
      <w:r w:rsidR="000F0C02" w:rsidRPr="000F0C02">
        <w:t xml:space="preserve"> </w:t>
      </w:r>
      <w:r w:rsidR="003C3F83">
        <w:t xml:space="preserve">požadavky na kvalitu materiálů, výrobků a technologií, stanovené Zástupcem ŘSD při </w:t>
      </w:r>
      <w:r w:rsidR="000F0C02" w:rsidRPr="000F0C02">
        <w:t xml:space="preserve">projednávání </w:t>
      </w:r>
      <w:r w:rsidR="003C3F83">
        <w:t xml:space="preserve">dokumentace přípravy Stavby ve </w:t>
      </w:r>
      <w:r w:rsidR="000F0C02" w:rsidRPr="000F0C02">
        <w:t xml:space="preserve">všech </w:t>
      </w:r>
      <w:r w:rsidR="003C3F83">
        <w:t>fázích její tvorby</w:t>
      </w:r>
      <w:r w:rsidR="000F0C02" w:rsidRPr="000F0C02">
        <w:t>,</w:t>
      </w:r>
      <w:r w:rsidR="003C3F83">
        <w:t xml:space="preserve"> při</w:t>
      </w:r>
      <w:r w:rsidR="000F0C02" w:rsidRPr="000F0C02">
        <w:t xml:space="preserve"> předávání staveniště, </w:t>
      </w:r>
      <w:r w:rsidR="003C3F83">
        <w:t xml:space="preserve">při vydávání </w:t>
      </w:r>
      <w:r w:rsidR="000F0C02" w:rsidRPr="000F0C02">
        <w:t>povole</w:t>
      </w:r>
      <w:r w:rsidR="003C3F83">
        <w:t>ní k provádění stavebních prací, kontrolních dnech, kontrolních dnech kvality a jiných činnostech kontroly kvality a postupu stavebních prací.</w:t>
      </w:r>
    </w:p>
    <w:p w14:paraId="54CAB833" w14:textId="77777777" w:rsidR="00D17F7F" w:rsidRDefault="00D17F7F" w:rsidP="008A6573">
      <w:pPr>
        <w:pStyle w:val="JRNadpis3"/>
        <w:jc w:val="both"/>
      </w:pPr>
      <w:bookmarkStart w:id="8" w:name="_Toc486415522"/>
      <w:r>
        <w:lastRenderedPageBreak/>
        <w:t>S</w:t>
      </w:r>
      <w:r w:rsidR="00FF74DF">
        <w:t>ouhrnná zpráva zhotovitele (S</w:t>
      </w:r>
      <w:r>
        <w:t>ZZ</w:t>
      </w:r>
      <w:r w:rsidR="00FF74DF">
        <w:t>)</w:t>
      </w:r>
      <w:r>
        <w:t xml:space="preserve"> a další dokumenty a doklady o kvalitě stavebních prací, použitých materiálů, výrobků a technologií</w:t>
      </w:r>
      <w:bookmarkEnd w:id="8"/>
    </w:p>
    <w:p w14:paraId="00095DF0" w14:textId="77777777" w:rsidR="006D28E1" w:rsidRDefault="005A2F59" w:rsidP="008A6573">
      <w:pPr>
        <w:pStyle w:val="JRNormln"/>
        <w:jc w:val="both"/>
      </w:pPr>
      <w:r>
        <w:t xml:space="preserve">Stavebník </w:t>
      </w:r>
      <w:r w:rsidR="00FF74DF">
        <w:t xml:space="preserve">předloží </w:t>
      </w:r>
      <w:r w:rsidR="004A094F">
        <w:t>Zástupci ŘSD ke kontrole:</w:t>
      </w:r>
    </w:p>
    <w:p w14:paraId="026578C3" w14:textId="77777777" w:rsidR="006D28E1" w:rsidRDefault="007A16EB" w:rsidP="00C443F6">
      <w:pPr>
        <w:pStyle w:val="JROdrkaa"/>
        <w:numPr>
          <w:ilvl w:val="0"/>
          <w:numId w:val="13"/>
        </w:numPr>
        <w:jc w:val="both"/>
      </w:pPr>
      <w:r>
        <w:t>Doklady o kvalitě Stavby, použitých materiálů, výrobků a technologií</w:t>
      </w:r>
      <w:r w:rsidR="006D28E1">
        <w:t>,</w:t>
      </w:r>
      <w:r>
        <w:t xml:space="preserve"> zejména </w:t>
      </w:r>
      <w:r w:rsidR="00022BED" w:rsidRPr="001615BD">
        <w:t>Souhrnn</w:t>
      </w:r>
      <w:r w:rsidR="00022BED">
        <w:t>ou zprávu</w:t>
      </w:r>
      <w:r w:rsidR="00022BED" w:rsidRPr="001615BD">
        <w:t xml:space="preserve"> zhotovitele o hodnocení </w:t>
      </w:r>
      <w:r w:rsidR="00022BED">
        <w:t>kvality</w:t>
      </w:r>
      <w:r w:rsidR="00022BED" w:rsidRPr="001615BD">
        <w:t xml:space="preserve"> dokončených stavebních prací</w:t>
      </w:r>
      <w:r w:rsidR="006D28E1">
        <w:t xml:space="preserve"> </w:t>
      </w:r>
      <w:r w:rsidR="00022BED">
        <w:t>(SZZ)</w:t>
      </w:r>
      <w:r w:rsidR="00A90768">
        <w:t xml:space="preserve"> v souladu s se</w:t>
      </w:r>
      <w:r w:rsidR="00A90768" w:rsidRPr="00A90768">
        <w:t xml:space="preserve"> Zásadami pro </w:t>
      </w:r>
      <w:r w:rsidR="002B4FCC" w:rsidRPr="00A90768">
        <w:t>hodnocení jakosti</w:t>
      </w:r>
      <w:r w:rsidR="00A90768" w:rsidRPr="00A90768">
        <w:t xml:space="preserve"> dokončených staveb PK zhotovitelem, které jsou platné od 1.11.2008 a byly schváleny ŘSD pod č.j. 23819/2008-10431.</w:t>
      </w:r>
    </w:p>
    <w:p w14:paraId="09D689A4" w14:textId="77777777" w:rsidR="006D28E1" w:rsidRDefault="007A16EB" w:rsidP="008A6573">
      <w:pPr>
        <w:pStyle w:val="JROdrkaa"/>
        <w:jc w:val="both"/>
      </w:pPr>
      <w:r>
        <w:t>Stavební deníky,</w:t>
      </w:r>
    </w:p>
    <w:p w14:paraId="066B0D93" w14:textId="7DB561CD" w:rsidR="003D57A8" w:rsidRDefault="003D57A8" w:rsidP="008A6573">
      <w:pPr>
        <w:pStyle w:val="JROdrkaa"/>
        <w:jc w:val="both"/>
      </w:pPr>
      <w:r>
        <w:t>Výsledky měření a předepsaných zkou</w:t>
      </w:r>
      <w:r w:rsidR="009F09AA">
        <w:t>š</w:t>
      </w:r>
      <w:r>
        <w:t>ek</w:t>
      </w:r>
      <w:r w:rsidR="009F09AA">
        <w:t>.</w:t>
      </w:r>
    </w:p>
    <w:p w14:paraId="53F47C23" w14:textId="77777777" w:rsidR="00197282" w:rsidRDefault="00022BED" w:rsidP="008A6573">
      <w:pPr>
        <w:pStyle w:val="JRNadpis3"/>
        <w:jc w:val="both"/>
      </w:pPr>
      <w:bookmarkStart w:id="9" w:name="_Toc486415523"/>
      <w:r>
        <w:t>O</w:t>
      </w:r>
      <w:r w:rsidRPr="00197282">
        <w:t xml:space="preserve">věřování </w:t>
      </w:r>
      <w:r>
        <w:t>a kontrola d</w:t>
      </w:r>
      <w:r w:rsidR="00197282" w:rsidRPr="00197282">
        <w:t>održování Technické specifikace, kvality stavebních prací, použitých technologií, materiálů a výrobků a postupu stavebních prací</w:t>
      </w:r>
      <w:bookmarkEnd w:id="9"/>
    </w:p>
    <w:p w14:paraId="654B3A26" w14:textId="77777777" w:rsidR="003435F9" w:rsidRDefault="005A2F59" w:rsidP="008A6573">
      <w:pPr>
        <w:pStyle w:val="JRNormln"/>
        <w:jc w:val="both"/>
      </w:pPr>
      <w:r>
        <w:t xml:space="preserve">Stavebník </w:t>
      </w:r>
      <w:r w:rsidR="00FF74DF">
        <w:t>u</w:t>
      </w:r>
      <w:r w:rsidR="003435F9" w:rsidRPr="000F0C02">
        <w:t>možn</w:t>
      </w:r>
      <w:r w:rsidR="00FF74DF">
        <w:t>í</w:t>
      </w:r>
      <w:r w:rsidR="003435F9" w:rsidRPr="000F0C02">
        <w:t xml:space="preserve"> </w:t>
      </w:r>
      <w:r w:rsidR="003435F9">
        <w:t xml:space="preserve">Zástupci ŘSD a jím pověřeným zaměstnancům ŘSD, jejichž seznam byl předán </w:t>
      </w:r>
      <w:r>
        <w:t>stavebníkovi / investor</w:t>
      </w:r>
      <w:r w:rsidR="003435F9">
        <w:t>ovi,</w:t>
      </w:r>
      <w:r w:rsidR="003435F9" w:rsidRPr="000F0C02">
        <w:t xml:space="preserve"> vstup na staveniště </w:t>
      </w:r>
      <w:r w:rsidR="003435F9">
        <w:t>Stavby</w:t>
      </w:r>
      <w:r w:rsidR="00EE098B">
        <w:t xml:space="preserve"> </w:t>
      </w:r>
      <w:r w:rsidR="003435F9">
        <w:t xml:space="preserve">a: </w:t>
      </w:r>
    </w:p>
    <w:p w14:paraId="1202BFF7" w14:textId="77777777" w:rsidR="003435F9" w:rsidRPr="0077074F" w:rsidRDefault="00170757" w:rsidP="00C443F6">
      <w:pPr>
        <w:pStyle w:val="JROdrkaa"/>
        <w:numPr>
          <w:ilvl w:val="0"/>
          <w:numId w:val="29"/>
        </w:numPr>
        <w:jc w:val="both"/>
      </w:pPr>
      <w:r w:rsidRPr="0077074F">
        <w:t>K</w:t>
      </w:r>
      <w:r w:rsidR="003435F9" w:rsidRPr="0077074F">
        <w:t>ontrol</w:t>
      </w:r>
      <w:r w:rsidR="0077074F" w:rsidRPr="0077074F">
        <w:t>ovat</w:t>
      </w:r>
      <w:r w:rsidR="003435F9" w:rsidRPr="0077074F">
        <w:t xml:space="preserve"> kvalit</w:t>
      </w:r>
      <w:r w:rsidR="0077074F" w:rsidRPr="0077074F">
        <w:t>u</w:t>
      </w:r>
      <w:r w:rsidR="003435F9" w:rsidRPr="0077074F">
        <w:t>, použitého materiálu, výrobků a technologií,</w:t>
      </w:r>
      <w:r w:rsidR="0077074F" w:rsidRPr="0077074F">
        <w:t xml:space="preserve"> a postup stavebních prací</w:t>
      </w:r>
      <w:r w:rsidR="0077074F">
        <w:t>,</w:t>
      </w:r>
    </w:p>
    <w:p w14:paraId="0E8B1963" w14:textId="77777777" w:rsidR="003435F9" w:rsidRPr="0077074F" w:rsidRDefault="0077074F" w:rsidP="008A6573">
      <w:pPr>
        <w:pStyle w:val="JROdrkaa"/>
        <w:jc w:val="both"/>
      </w:pPr>
      <w:r w:rsidRPr="0077074F">
        <w:t xml:space="preserve">provádět </w:t>
      </w:r>
      <w:r w:rsidR="003435F9" w:rsidRPr="0077074F">
        <w:t xml:space="preserve">zápisy do stavebního deníku, </w:t>
      </w:r>
    </w:p>
    <w:p w14:paraId="0959965A" w14:textId="77777777" w:rsidR="00EE098B" w:rsidRPr="0077074F" w:rsidRDefault="00EE098B" w:rsidP="008A6573">
      <w:pPr>
        <w:pStyle w:val="JROdrkaa"/>
        <w:jc w:val="both"/>
      </w:pPr>
      <w:r w:rsidRPr="0077074F">
        <w:t>kontrol</w:t>
      </w:r>
      <w:r w:rsidR="0077074F" w:rsidRPr="0077074F">
        <w:t>ovat doklady o kvalitě materiálů a výrobků,</w:t>
      </w:r>
    </w:p>
    <w:p w14:paraId="4CE9B4B0" w14:textId="77777777" w:rsidR="00170757" w:rsidRPr="0077074F" w:rsidRDefault="0077074F" w:rsidP="008A6573">
      <w:pPr>
        <w:pStyle w:val="JROdrkaa"/>
        <w:jc w:val="both"/>
      </w:pPr>
      <w:r w:rsidRPr="0077074F">
        <w:t xml:space="preserve">účastnit se </w:t>
      </w:r>
      <w:r w:rsidR="00170757" w:rsidRPr="0077074F">
        <w:t xml:space="preserve">Kontrolních dnů, </w:t>
      </w:r>
    </w:p>
    <w:p w14:paraId="3CC5B468" w14:textId="77777777" w:rsidR="00170757" w:rsidRPr="0077074F" w:rsidRDefault="0077074F" w:rsidP="008A6573">
      <w:pPr>
        <w:pStyle w:val="JROdrkaa"/>
        <w:jc w:val="both"/>
      </w:pPr>
      <w:r w:rsidRPr="0077074F">
        <w:t xml:space="preserve">účastnit se </w:t>
      </w:r>
      <w:r w:rsidR="00170757" w:rsidRPr="0077074F">
        <w:t xml:space="preserve">Kontrolních dnů kvality, </w:t>
      </w:r>
    </w:p>
    <w:p w14:paraId="07A6C5EA" w14:textId="77777777" w:rsidR="0077074F" w:rsidRDefault="0077074F" w:rsidP="008A6573">
      <w:pPr>
        <w:pStyle w:val="JROdrkaa"/>
        <w:jc w:val="both"/>
      </w:pPr>
      <w:r w:rsidRPr="0077074F">
        <w:t xml:space="preserve">účastnit se </w:t>
      </w:r>
      <w:r w:rsidR="00170757" w:rsidRPr="0077074F">
        <w:t>měření a laboratorních zkoušek,</w:t>
      </w:r>
      <w:r w:rsidRPr="0077074F">
        <w:t xml:space="preserve"> </w:t>
      </w:r>
    </w:p>
    <w:p w14:paraId="2403441A" w14:textId="77777777" w:rsidR="0077074F" w:rsidRDefault="0077074F" w:rsidP="008A6573">
      <w:pPr>
        <w:pStyle w:val="JROdrkaa"/>
        <w:jc w:val="both"/>
      </w:pPr>
      <w:r>
        <w:t>provádět svá měření a zkoušky,</w:t>
      </w:r>
      <w:r w:rsidRPr="00DC6B55">
        <w:t xml:space="preserve"> </w:t>
      </w:r>
    </w:p>
    <w:p w14:paraId="2C5865B9" w14:textId="77777777" w:rsidR="00170757" w:rsidRPr="0077074F" w:rsidRDefault="0077074F" w:rsidP="008A6573">
      <w:pPr>
        <w:pStyle w:val="JROdrkaa"/>
        <w:jc w:val="both"/>
      </w:pPr>
      <w:r w:rsidRPr="0077074F">
        <w:t xml:space="preserve">účastnit se </w:t>
      </w:r>
      <w:r w:rsidR="00170757" w:rsidRPr="0077074F">
        <w:t>ověřování kvality stavebních prací před jejich zakrytím,</w:t>
      </w:r>
    </w:p>
    <w:p w14:paraId="56434099" w14:textId="77777777" w:rsidR="0077074F" w:rsidRDefault="0077074F" w:rsidP="008A6573">
      <w:pPr>
        <w:pStyle w:val="JROdrkaa"/>
        <w:jc w:val="both"/>
      </w:pPr>
      <w:r w:rsidRPr="0077074F">
        <w:t xml:space="preserve">účastnit se </w:t>
      </w:r>
      <w:r>
        <w:t xml:space="preserve">tvorby a </w:t>
      </w:r>
      <w:r w:rsidR="00646806" w:rsidRPr="0077074F">
        <w:t>ověřování kvality dokumentace</w:t>
      </w:r>
      <w:r>
        <w:t>,</w:t>
      </w:r>
    </w:p>
    <w:p w14:paraId="6D1217FA" w14:textId="77777777" w:rsidR="0077074F" w:rsidRDefault="0077074F" w:rsidP="008A6573">
      <w:pPr>
        <w:pStyle w:val="JROdrkaa"/>
        <w:jc w:val="both"/>
      </w:pPr>
      <w:r>
        <w:t>kontrolovat ukládání a nakládání s dokumenty a doklady stavby a</w:t>
      </w:r>
      <w:r w:rsidRPr="0077074F">
        <w:t xml:space="preserve"> </w:t>
      </w:r>
    </w:p>
    <w:p w14:paraId="6A2ECF53" w14:textId="77777777" w:rsidR="0077074F" w:rsidRDefault="0077074F" w:rsidP="008A6573">
      <w:pPr>
        <w:pStyle w:val="JROdrkaa"/>
        <w:jc w:val="both"/>
      </w:pPr>
      <w:r w:rsidRPr="0077074F">
        <w:t>vydávat závazné pokyny ŘSD k nápravě zjištěných nedostatků</w:t>
      </w:r>
      <w:r>
        <w:t>.</w:t>
      </w:r>
    </w:p>
    <w:p w14:paraId="20D48696" w14:textId="77777777" w:rsidR="00680F81" w:rsidRPr="0077074F" w:rsidRDefault="00680F81" w:rsidP="00680F81">
      <w:pPr>
        <w:pStyle w:val="JROdrkaa"/>
        <w:numPr>
          <w:ilvl w:val="0"/>
          <w:numId w:val="0"/>
        </w:numPr>
        <w:ind w:left="397"/>
        <w:jc w:val="both"/>
      </w:pPr>
    </w:p>
    <w:p w14:paraId="143BDD65" w14:textId="77777777" w:rsidR="00197282" w:rsidRDefault="00961FD3" w:rsidP="008A6573">
      <w:pPr>
        <w:pStyle w:val="JRNadpis2"/>
        <w:jc w:val="both"/>
      </w:pPr>
      <w:bookmarkStart w:id="10" w:name="_Toc486415526"/>
      <w:r>
        <w:t>M</w:t>
      </w:r>
      <w:r w:rsidR="00197282" w:rsidRPr="00197282">
        <w:t>ajetkoprávní uspořádání</w:t>
      </w:r>
      <w:bookmarkEnd w:id="10"/>
    </w:p>
    <w:p w14:paraId="57A9284F" w14:textId="6675FA64" w:rsidR="0037136F" w:rsidRDefault="005A2F59" w:rsidP="008A6573">
      <w:pPr>
        <w:pStyle w:val="JRNormln"/>
        <w:jc w:val="both"/>
      </w:pPr>
      <w:r>
        <w:t xml:space="preserve">Stavebník </w:t>
      </w:r>
      <w:r w:rsidR="00DA44B6">
        <w:t xml:space="preserve">prohlašuje, že </w:t>
      </w:r>
      <w:r w:rsidR="00E8764E">
        <w:t xml:space="preserve">předá </w:t>
      </w:r>
      <w:r w:rsidR="00B62E4D">
        <w:t>Stavbu</w:t>
      </w:r>
      <w:r w:rsidR="0037136F">
        <w:t xml:space="preserve"> </w:t>
      </w:r>
      <w:r w:rsidR="000177A8">
        <w:t>nejdříve v den</w:t>
      </w:r>
      <w:r w:rsidR="0037136F">
        <w:t xml:space="preserve"> </w:t>
      </w:r>
      <w:r w:rsidR="008726C5">
        <w:t>kolaudace nebo v případě, že nepodléhá kolaudačnímu řízení</w:t>
      </w:r>
      <w:r w:rsidR="00BA3017">
        <w:t>,</w:t>
      </w:r>
      <w:r w:rsidR="008726C5">
        <w:t xml:space="preserve"> dnem jejího úplného dokončení</w:t>
      </w:r>
      <w:r w:rsidR="00DA44B6">
        <w:t>. Věcí hlavní je</w:t>
      </w:r>
      <w:r w:rsidR="00B62E4D">
        <w:t xml:space="preserve"> silnice I. třídy č. </w:t>
      </w:r>
      <w:r w:rsidR="00310827">
        <w:t>I/</w:t>
      </w:r>
      <w:r w:rsidR="00B62E4D">
        <w:t>13</w:t>
      </w:r>
      <w:r w:rsidR="00DB0AD9" w:rsidRPr="00DB0AD9">
        <w:t>. Tímto dnem se</w:t>
      </w:r>
      <w:r w:rsidR="00B62E4D">
        <w:t xml:space="preserve"> Stavb</w:t>
      </w:r>
      <w:r w:rsidR="00BA3017">
        <w:t>a silnice</w:t>
      </w:r>
      <w:r w:rsidR="0037136F">
        <w:t xml:space="preserve"> stane</w:t>
      </w:r>
      <w:r w:rsidR="00DB0AD9" w:rsidRPr="00DB0AD9">
        <w:t xml:space="preserve"> </w:t>
      </w:r>
      <w:r w:rsidR="00354686">
        <w:t>majetkem</w:t>
      </w:r>
      <w:r w:rsidR="00DB0AD9" w:rsidRPr="00DB0AD9">
        <w:t xml:space="preserve"> České republiky </w:t>
      </w:r>
      <w:r w:rsidR="00354686">
        <w:t>(</w:t>
      </w:r>
      <w:r w:rsidR="0000785A">
        <w:t>ŘSD</w:t>
      </w:r>
      <w:r w:rsidR="00354686">
        <w:t>)</w:t>
      </w:r>
      <w:r w:rsidR="00DB0AD9" w:rsidRPr="00DB0AD9">
        <w:t xml:space="preserve">. </w:t>
      </w:r>
    </w:p>
    <w:p w14:paraId="0F7C3685" w14:textId="77777777" w:rsidR="00DB0AD9" w:rsidRDefault="005A2F59" w:rsidP="008A6573">
      <w:pPr>
        <w:pStyle w:val="JRNormln"/>
        <w:jc w:val="both"/>
      </w:pPr>
      <w:r>
        <w:t xml:space="preserve">Stavebník </w:t>
      </w:r>
      <w:r w:rsidR="0037136F">
        <w:t>si je vědom, že jím financovaná příprava a realizace Stavby je jeho</w:t>
      </w:r>
      <w:r w:rsidR="00DB0AD9" w:rsidRPr="00DB0AD9">
        <w:t xml:space="preserve"> investic</w:t>
      </w:r>
      <w:r w:rsidR="0037136F">
        <w:t>í do majetku státu a nevzniká mu žádné právo na náhradu nebo jinou kompenzaci jím vynaložených investic.</w:t>
      </w:r>
    </w:p>
    <w:p w14:paraId="2B443B4C" w14:textId="5F03DA0F" w:rsidR="00E92F04" w:rsidRPr="002A63AC" w:rsidRDefault="00E92F04" w:rsidP="008A6573">
      <w:pPr>
        <w:pStyle w:val="JRNormln"/>
        <w:jc w:val="both"/>
      </w:pPr>
      <w:r w:rsidRPr="002A63AC">
        <w:t xml:space="preserve">Stavebník bere na vědomí, že Zástupce ŘSD stanoví podmínky a požadavky ŘSD na majetkoprávní uspořádání (majetkoprávní vypořádání, změny vlastnických práv), které jsou pro stavebníka </w:t>
      </w:r>
      <w:r w:rsidR="00B62E4D">
        <w:t>z</w:t>
      </w:r>
      <w:r w:rsidRPr="002A63AC">
        <w:t>ávazné.</w:t>
      </w:r>
    </w:p>
    <w:p w14:paraId="73A3A82D" w14:textId="77777777" w:rsidR="00197282" w:rsidRDefault="00961FD3" w:rsidP="008A6573">
      <w:pPr>
        <w:pStyle w:val="JRNadpis3"/>
        <w:jc w:val="both"/>
      </w:pPr>
      <w:bookmarkStart w:id="11" w:name="_Toc486415527"/>
      <w:r>
        <w:t>M</w:t>
      </w:r>
      <w:r w:rsidR="00D17F7F" w:rsidRPr="006A3149">
        <w:t xml:space="preserve">ajetkoprávní vypořádání, </w:t>
      </w:r>
      <w:r w:rsidR="00D17F7F">
        <w:t>finanční náhrady</w:t>
      </w:r>
      <w:bookmarkEnd w:id="11"/>
    </w:p>
    <w:p w14:paraId="6877B0D2" w14:textId="375849C7" w:rsidR="00DA6FFD" w:rsidRDefault="005A2F59" w:rsidP="008A6573">
      <w:pPr>
        <w:pStyle w:val="JRNormln"/>
        <w:jc w:val="both"/>
      </w:pPr>
      <w:r w:rsidRPr="002A63AC">
        <w:t xml:space="preserve">Stavebník </w:t>
      </w:r>
      <w:r w:rsidR="008B6E48" w:rsidRPr="002A63AC">
        <w:t>se dále zavazuje na své náklady zajist</w:t>
      </w:r>
      <w:r w:rsidR="00201CD6">
        <w:t>it</w:t>
      </w:r>
      <w:r w:rsidR="008B6E48" w:rsidRPr="002A63AC">
        <w:t xml:space="preserve"> vyhotovení příslušného</w:t>
      </w:r>
      <w:r w:rsidR="00C55AE6" w:rsidRPr="002A63AC">
        <w:t xml:space="preserve"> </w:t>
      </w:r>
      <w:r w:rsidR="008B6E48" w:rsidRPr="002A63AC">
        <w:t xml:space="preserve">geometrického plánu </w:t>
      </w:r>
      <w:r w:rsidR="00354686" w:rsidRPr="002A63AC">
        <w:t xml:space="preserve">podle požadavků Zástupce ŘSD a podle </w:t>
      </w:r>
      <w:r w:rsidR="000177A8" w:rsidRPr="002A63AC">
        <w:t>zákona 256/2013 Sb. a vyhlášky č.357/2013 Sb. o katastru nemovitostí</w:t>
      </w:r>
      <w:r w:rsidR="002D6E6D">
        <w:t>.</w:t>
      </w:r>
      <w:r w:rsidR="005B6CCD">
        <w:t xml:space="preserve"> </w:t>
      </w:r>
    </w:p>
    <w:p w14:paraId="68D16B59" w14:textId="77777777" w:rsidR="00BA3017" w:rsidRPr="00D838C6" w:rsidRDefault="00BA3017" w:rsidP="00D838C6">
      <w:pPr>
        <w:pStyle w:val="JRNormln"/>
        <w:rPr>
          <w:lang w:eastAsia="cs-CZ"/>
        </w:rPr>
      </w:pPr>
    </w:p>
    <w:p w14:paraId="52C74679" w14:textId="77777777" w:rsidR="00197282" w:rsidRPr="00197282" w:rsidRDefault="00961FD3" w:rsidP="008A6573">
      <w:pPr>
        <w:pStyle w:val="JRNadpis2"/>
        <w:jc w:val="both"/>
      </w:pPr>
      <w:bookmarkStart w:id="12" w:name="_Toc486415528"/>
      <w:r>
        <w:t>V</w:t>
      </w:r>
      <w:r w:rsidR="00197282" w:rsidRPr="00197282">
        <w:t xml:space="preserve">ýběr </w:t>
      </w:r>
      <w:r>
        <w:t>Z</w:t>
      </w:r>
      <w:r w:rsidR="00197282" w:rsidRPr="00197282">
        <w:t>hotovitele stavby</w:t>
      </w:r>
      <w:bookmarkEnd w:id="12"/>
    </w:p>
    <w:p w14:paraId="41E77629" w14:textId="77777777" w:rsidR="000F0C02" w:rsidRPr="000F0C02" w:rsidRDefault="000F0C02" w:rsidP="008A6573">
      <w:pPr>
        <w:pStyle w:val="JRNadpis3"/>
        <w:jc w:val="both"/>
      </w:pPr>
      <w:bookmarkStart w:id="13" w:name="_Toc486415529"/>
      <w:r>
        <w:t>Kvalifikační požadavky</w:t>
      </w:r>
      <w:bookmarkEnd w:id="13"/>
    </w:p>
    <w:p w14:paraId="67ACD371" w14:textId="77777777" w:rsidR="000F0C02" w:rsidRDefault="005A2F59" w:rsidP="008A6573">
      <w:pPr>
        <w:pStyle w:val="JRNormln"/>
        <w:jc w:val="both"/>
      </w:pPr>
      <w:r>
        <w:t xml:space="preserve">Stavebník </w:t>
      </w:r>
      <w:r w:rsidR="00B57622">
        <w:t>prohlašuje, že při</w:t>
      </w:r>
      <w:r w:rsidR="000F0C02" w:rsidRPr="000F0C02">
        <w:t xml:space="preserve"> výběru zhotovitele</w:t>
      </w:r>
      <w:r w:rsidR="00B57622">
        <w:t xml:space="preserve"> Stavby</w:t>
      </w:r>
      <w:r w:rsidR="00942B71">
        <w:t xml:space="preserve"> PK</w:t>
      </w:r>
      <w:r w:rsidR="000F0C02" w:rsidRPr="000F0C02">
        <w:t>, stanov</w:t>
      </w:r>
      <w:r w:rsidR="00B57622">
        <w:t>í minimálně</w:t>
      </w:r>
      <w:r w:rsidR="000F0C02" w:rsidRPr="000F0C02">
        <w:t xml:space="preserve"> tyto kvalifikační požadavky</w:t>
      </w:r>
      <w:r w:rsidR="000F0C02">
        <w:t xml:space="preserve"> na Z</w:t>
      </w:r>
      <w:r w:rsidR="000F0C02" w:rsidRPr="000F0C02">
        <w:t xml:space="preserve">hotovitele: </w:t>
      </w:r>
    </w:p>
    <w:p w14:paraId="6C387A01" w14:textId="77777777" w:rsidR="00B62E4D" w:rsidRPr="00DC064A" w:rsidRDefault="00B62E4D" w:rsidP="00B62E4D">
      <w:pPr>
        <w:jc w:val="both"/>
        <w:rPr>
          <w:rFonts w:ascii="Arial" w:hAnsi="Arial" w:cs="Arial"/>
          <w:sz w:val="22"/>
          <w:szCs w:val="22"/>
        </w:rPr>
      </w:pPr>
      <w:r w:rsidRPr="00DC064A">
        <w:rPr>
          <w:rFonts w:ascii="Arial" w:hAnsi="Arial" w:cs="Arial"/>
          <w:sz w:val="22"/>
          <w:szCs w:val="22"/>
        </w:rPr>
        <w:t>Profesní způsobilost dle ust. § 77 ZZVZ</w:t>
      </w:r>
    </w:p>
    <w:p w14:paraId="4DAD5E0A" w14:textId="635844E6" w:rsidR="00B62E4D" w:rsidRPr="00DC064A" w:rsidRDefault="00B62E4D" w:rsidP="00C443F6">
      <w:pPr>
        <w:numPr>
          <w:ilvl w:val="0"/>
          <w:numId w:val="18"/>
        </w:numPr>
        <w:jc w:val="both"/>
        <w:rPr>
          <w:rFonts w:ascii="Arial" w:hAnsi="Arial" w:cs="Arial"/>
          <w:sz w:val="22"/>
          <w:szCs w:val="22"/>
        </w:rPr>
      </w:pPr>
      <w:r w:rsidRPr="00DC064A">
        <w:rPr>
          <w:rFonts w:ascii="Arial" w:hAnsi="Arial" w:cs="Arial"/>
          <w:sz w:val="22"/>
          <w:szCs w:val="22"/>
        </w:rPr>
        <w:lastRenderedPageBreak/>
        <w:t xml:space="preserve">Účastník doloží, že disponuje osobou, jejímž prostřednictvím zabezpečuje odbornou způsobilost v oboru dopravní stavby, která má doklad o autorizaci jako autorizovaný inženýr nebo technik dle zákona č. 360/1992 Sb., o výkonu povolání autorizovaných architektů </w:t>
      </w:r>
      <w:r w:rsidR="00996844">
        <w:rPr>
          <w:rFonts w:ascii="Arial" w:hAnsi="Arial" w:cs="Arial"/>
          <w:sz w:val="22"/>
          <w:szCs w:val="22"/>
        </w:rPr>
        <w:br/>
      </w:r>
      <w:r w:rsidRPr="00DC064A">
        <w:rPr>
          <w:rFonts w:ascii="Arial" w:hAnsi="Arial" w:cs="Arial"/>
          <w:sz w:val="22"/>
          <w:szCs w:val="22"/>
        </w:rPr>
        <w:t>a o výkonu povolání autorizovaných inženýrů a techniků činných ve výstavbě, ve znění pozdějších předpisů, pro obor dopravní stavby, nebo jiný obdobný doklad vydaný v jiné zemi než v ČR, který v této jiné zemi opravňuje jeho držitele ve shora uvedeném oboru k výkonu těchto činností: vedení realizace stavby.</w:t>
      </w:r>
    </w:p>
    <w:p w14:paraId="0EFD9235" w14:textId="77777777" w:rsidR="00B62E4D" w:rsidRPr="00DC064A" w:rsidRDefault="00B62E4D" w:rsidP="00B62E4D">
      <w:pPr>
        <w:jc w:val="both"/>
        <w:rPr>
          <w:rFonts w:ascii="Arial" w:hAnsi="Arial" w:cs="Arial"/>
          <w:sz w:val="22"/>
          <w:szCs w:val="22"/>
        </w:rPr>
      </w:pPr>
      <w:r w:rsidRPr="00DC064A">
        <w:rPr>
          <w:rFonts w:ascii="Arial" w:hAnsi="Arial" w:cs="Arial"/>
          <w:sz w:val="22"/>
          <w:szCs w:val="22"/>
        </w:rPr>
        <w:t>Technická kvalifikace dle ust. § 79 odst. 2 písm. d) ZZVZ</w:t>
      </w:r>
    </w:p>
    <w:p w14:paraId="30DEB64C" w14:textId="605BF1A1" w:rsidR="00B62E4D" w:rsidRPr="00DC064A" w:rsidRDefault="00B62E4D" w:rsidP="00C443F6">
      <w:pPr>
        <w:numPr>
          <w:ilvl w:val="0"/>
          <w:numId w:val="18"/>
        </w:numPr>
        <w:jc w:val="both"/>
        <w:rPr>
          <w:rFonts w:ascii="Arial" w:hAnsi="Arial" w:cs="Arial"/>
          <w:sz w:val="22"/>
          <w:szCs w:val="22"/>
        </w:rPr>
      </w:pPr>
      <w:r w:rsidRPr="00DC064A">
        <w:rPr>
          <w:rFonts w:ascii="Arial" w:hAnsi="Arial" w:cs="Arial"/>
          <w:sz w:val="22"/>
          <w:szCs w:val="22"/>
        </w:rPr>
        <w:t xml:space="preserve">Účastník doloží u osoby zajišťující odbornou způsobilost v oboru dopravní stavby- stavbyvedoucího (i) minimálně 5 let v pozici stavbyvedoucího inženýrských staveb, (ii) praxe </w:t>
      </w:r>
      <w:r w:rsidR="00996844">
        <w:rPr>
          <w:rFonts w:ascii="Arial" w:hAnsi="Arial" w:cs="Arial"/>
          <w:sz w:val="22"/>
          <w:szCs w:val="22"/>
        </w:rPr>
        <w:br/>
      </w:r>
      <w:r w:rsidRPr="00DC064A">
        <w:rPr>
          <w:rFonts w:ascii="Arial" w:hAnsi="Arial" w:cs="Arial"/>
          <w:sz w:val="22"/>
          <w:szCs w:val="22"/>
        </w:rPr>
        <w:t xml:space="preserve">s minimálně jednou dokončenou nebo zprovozněnou silniční dopravní stavbou ve finančním objemu minimálně </w:t>
      </w:r>
      <w:r w:rsidRPr="00755090">
        <w:rPr>
          <w:rFonts w:ascii="Arial" w:hAnsi="Arial" w:cs="Arial"/>
          <w:sz w:val="22"/>
          <w:szCs w:val="22"/>
        </w:rPr>
        <w:t>1 mil. Kč bez DPH</w:t>
      </w:r>
      <w:r w:rsidRPr="00DC064A">
        <w:rPr>
          <w:rFonts w:ascii="Arial" w:hAnsi="Arial" w:cs="Arial"/>
          <w:sz w:val="22"/>
          <w:szCs w:val="22"/>
        </w:rPr>
        <w:t xml:space="preserve">, kde působil v pozici stavbyvedoucího, (iii) existenci pracovního nebo obdobného poměru u dodavatele, nebo, je-li fyzickou osobou podnikající, smluvního vztahu s dodavatelem, (iv) autorizaci jako autorizovaný inženýr nebo technik dle zákona č. 360/1992 Sb., o výkonu povolání autorizovaných architektů a o výkonu povolání autorizovaných inženýrů a techniků činných ve výstavbě, ve znění pozdějších předpisů, pro obor dopravní stavby, nebo jiný obdobný doklad vydaný v jiné zemi než v ČR, který v této jiné zemi opravňuje jeho držitele ve shora uvedeném oboru k výkonu níže uvedených činností, </w:t>
      </w:r>
      <w:r w:rsidR="00996844">
        <w:rPr>
          <w:rFonts w:ascii="Arial" w:hAnsi="Arial" w:cs="Arial"/>
          <w:sz w:val="22"/>
          <w:szCs w:val="22"/>
        </w:rPr>
        <w:br/>
      </w:r>
      <w:r w:rsidRPr="00DC064A">
        <w:rPr>
          <w:rFonts w:ascii="Arial" w:hAnsi="Arial" w:cs="Arial"/>
          <w:sz w:val="22"/>
          <w:szCs w:val="22"/>
        </w:rPr>
        <w:t>a který je v souladu se zákonem č. 18/2004 Sb., o uznávání odborné kvalifikace, ve znění pozdějších předpisů: vedení realizace stavby.</w:t>
      </w:r>
    </w:p>
    <w:p w14:paraId="6B04608B" w14:textId="492CD765" w:rsidR="00B62E4D" w:rsidRPr="00DC064A" w:rsidRDefault="00B62E4D" w:rsidP="00C443F6">
      <w:pPr>
        <w:numPr>
          <w:ilvl w:val="0"/>
          <w:numId w:val="18"/>
        </w:numPr>
        <w:jc w:val="both"/>
        <w:rPr>
          <w:rFonts w:ascii="Arial" w:hAnsi="Arial" w:cs="Arial"/>
          <w:sz w:val="22"/>
          <w:szCs w:val="22"/>
        </w:rPr>
      </w:pPr>
      <w:r w:rsidRPr="00DC064A">
        <w:rPr>
          <w:rFonts w:ascii="Arial" w:hAnsi="Arial" w:cs="Arial"/>
          <w:sz w:val="22"/>
          <w:szCs w:val="22"/>
        </w:rPr>
        <w:t xml:space="preserve">Účastník prokáže praxi v realizaci stavebních prací poskytnutých dodavatelem za posledních pět let před zahájením zadávacího řízení a osvědčení objednatelů o řádném poskytnutí </w:t>
      </w:r>
      <w:r w:rsidR="00996844">
        <w:rPr>
          <w:rFonts w:ascii="Arial" w:hAnsi="Arial" w:cs="Arial"/>
          <w:sz w:val="22"/>
          <w:szCs w:val="22"/>
        </w:rPr>
        <w:br/>
      </w:r>
      <w:r w:rsidRPr="00DC064A">
        <w:rPr>
          <w:rFonts w:ascii="Arial" w:hAnsi="Arial" w:cs="Arial"/>
          <w:sz w:val="22"/>
          <w:szCs w:val="22"/>
        </w:rPr>
        <w:t xml:space="preserve">a dokončení nejvýznamnějších z těchto stavebních prací: 2 stavební práce, jejichž předmětem byla novostavba nebo rekonstrukce zemního tělesa silnice v rozsahu min. 300m. Dodavatel je povinen prokázat splnění minimálních požadavků zadavatele na realizaci staveb provedených dodavatelem vlastními kapacitami a předložit osvědčení objednatelů o řádném poskytnutí </w:t>
      </w:r>
      <w:r w:rsidR="00996844">
        <w:rPr>
          <w:rFonts w:ascii="Arial" w:hAnsi="Arial" w:cs="Arial"/>
          <w:sz w:val="22"/>
          <w:szCs w:val="22"/>
        </w:rPr>
        <w:br/>
      </w:r>
      <w:r w:rsidRPr="00DC064A">
        <w:rPr>
          <w:rFonts w:ascii="Arial" w:hAnsi="Arial" w:cs="Arial"/>
          <w:sz w:val="22"/>
          <w:szCs w:val="22"/>
        </w:rPr>
        <w:t>a dokončení nejvýznamnějších z těchto staveb.</w:t>
      </w:r>
    </w:p>
    <w:p w14:paraId="21F893A8" w14:textId="76CECE17" w:rsidR="00B62E4D" w:rsidRPr="00DC064A" w:rsidRDefault="00B62E4D" w:rsidP="00C443F6">
      <w:pPr>
        <w:numPr>
          <w:ilvl w:val="0"/>
          <w:numId w:val="18"/>
        </w:numPr>
        <w:jc w:val="both"/>
        <w:rPr>
          <w:rFonts w:ascii="Arial" w:hAnsi="Arial" w:cs="Arial"/>
          <w:sz w:val="22"/>
          <w:szCs w:val="22"/>
        </w:rPr>
      </w:pPr>
      <w:r w:rsidRPr="00DC064A">
        <w:rPr>
          <w:rFonts w:ascii="Arial" w:hAnsi="Arial" w:cs="Arial"/>
          <w:sz w:val="22"/>
          <w:szCs w:val="22"/>
        </w:rPr>
        <w:t xml:space="preserve">Je-li osvědčení objednatele o řádném poskytnutí uvedené stavební práce vydáno pro sdružení či jiné seskupení dodavatelů, kteří plnili zakázku společně, a dodavatel (účastník zadávacího řízení) byl členem tohoto sdružení či seskupení, je třeba, aby dodavatel dalšími doklady (např. smlouvou o sdružení nebo doplňujícím vyjádřením objednatele k vydanému osvědčení </w:t>
      </w:r>
      <w:r w:rsidR="00996844">
        <w:rPr>
          <w:rFonts w:ascii="Arial" w:hAnsi="Arial" w:cs="Arial"/>
          <w:sz w:val="22"/>
          <w:szCs w:val="22"/>
        </w:rPr>
        <w:br/>
      </w:r>
      <w:r w:rsidRPr="00DC064A">
        <w:rPr>
          <w:rFonts w:ascii="Arial" w:hAnsi="Arial" w:cs="Arial"/>
          <w:sz w:val="22"/>
          <w:szCs w:val="22"/>
        </w:rPr>
        <w:t xml:space="preserve">o řádném plnění) prokázal, že ta část, kterou v rámci sdružení či seskupení dodavatelů plnil, splňuje požadavky zadavatele na minimální úroveň požadovaných stavebních prací. Byl-li dodavatel členem sdružení či seskupení dodavatelů, avšak osvědčení objednatele o řádném poskytnutí uvedené stavební práce je vydáno pouze pro tohoto dodavatele, jako člena sdružení či seskupení dodavatelů, včetně uvedení ceny pouze jím provedených stavebních prací, není již dodavatel povinen předkládat další doklady uvedené v předchozí větě. </w:t>
      </w:r>
    </w:p>
    <w:p w14:paraId="584561E1" w14:textId="77777777" w:rsidR="00B62E4D" w:rsidRPr="00DC064A" w:rsidRDefault="00B62E4D" w:rsidP="00C443F6">
      <w:pPr>
        <w:numPr>
          <w:ilvl w:val="0"/>
          <w:numId w:val="18"/>
        </w:numPr>
        <w:jc w:val="both"/>
        <w:rPr>
          <w:rFonts w:ascii="Arial" w:hAnsi="Arial" w:cs="Arial"/>
          <w:sz w:val="22"/>
          <w:szCs w:val="22"/>
        </w:rPr>
      </w:pPr>
      <w:r w:rsidRPr="00DC064A">
        <w:rPr>
          <w:rFonts w:ascii="Arial" w:hAnsi="Arial" w:cs="Arial"/>
          <w:sz w:val="22"/>
          <w:szCs w:val="22"/>
        </w:rPr>
        <w:t>Pokud sdružení či seskupení dodavatelů, které získalo osvědčení o řádném poskytnutí uvedené stavební práce, podává nabídku v tomto zadávacím řízení ve stejném složení konkrétních členů, pak takové osvědčení postačuje bez dalšího.</w:t>
      </w:r>
    </w:p>
    <w:p w14:paraId="78C8EA5F" w14:textId="77777777" w:rsidR="00197282" w:rsidRDefault="00961FD3" w:rsidP="008A6573">
      <w:pPr>
        <w:pStyle w:val="JRNadpis2"/>
        <w:jc w:val="both"/>
      </w:pPr>
      <w:bookmarkStart w:id="14" w:name="_Toc486415531"/>
      <w:r>
        <w:t>R</w:t>
      </w:r>
      <w:r w:rsidR="00942B71">
        <w:t>ealizace S</w:t>
      </w:r>
      <w:r w:rsidR="00197282" w:rsidRPr="00197282">
        <w:t>tavby</w:t>
      </w:r>
      <w:bookmarkEnd w:id="14"/>
    </w:p>
    <w:p w14:paraId="4ED44575" w14:textId="77777777" w:rsidR="000F0C02" w:rsidRPr="000F0C02" w:rsidRDefault="005A2F59" w:rsidP="008A6573">
      <w:pPr>
        <w:pStyle w:val="JRNormln"/>
        <w:jc w:val="both"/>
      </w:pPr>
      <w:r>
        <w:t xml:space="preserve">Stavebník </w:t>
      </w:r>
      <w:r w:rsidR="00191E41">
        <w:t>začne realizovat stavbu</w:t>
      </w:r>
      <w:r w:rsidR="000F0C02" w:rsidRPr="000F0C02">
        <w:t xml:space="preserve"> po splnění veškerých podmínek </w:t>
      </w:r>
      <w:r w:rsidR="00191E41">
        <w:t xml:space="preserve">stanovených </w:t>
      </w:r>
      <w:r w:rsidR="00F95C15">
        <w:t>Zástupcem ŘSD, tímto P</w:t>
      </w:r>
      <w:r w:rsidR="00942B71">
        <w:t>ro</w:t>
      </w:r>
      <w:r w:rsidR="00D378B6">
        <w:t xml:space="preserve">hlášením </w:t>
      </w:r>
      <w:r w:rsidR="000F0C02" w:rsidRPr="000F0C02">
        <w:t>a po předání staveniště</w:t>
      </w:r>
      <w:r w:rsidR="00B57622">
        <w:t xml:space="preserve"> (místa stavby)</w:t>
      </w:r>
      <w:r w:rsidR="000F0C02" w:rsidRPr="000F0C02">
        <w:t>.</w:t>
      </w:r>
    </w:p>
    <w:p w14:paraId="40797897" w14:textId="77777777" w:rsidR="00197282" w:rsidRDefault="002D7267" w:rsidP="008A6573">
      <w:pPr>
        <w:pStyle w:val="JRNadpis3"/>
        <w:jc w:val="both"/>
      </w:pPr>
      <w:bookmarkStart w:id="15" w:name="_Toc486415532"/>
      <w:r>
        <w:t>P</w:t>
      </w:r>
      <w:r w:rsidR="00D17F7F" w:rsidRPr="006A3149">
        <w:t>rovádění a zajištění realizace Stavby (například BOZP, PO nebo OŽP).</w:t>
      </w:r>
      <w:bookmarkEnd w:id="15"/>
    </w:p>
    <w:p w14:paraId="0F13FF97" w14:textId="77777777" w:rsidR="000F0C02" w:rsidRDefault="005A2F59" w:rsidP="008A6573">
      <w:pPr>
        <w:pStyle w:val="JRNormln"/>
        <w:jc w:val="both"/>
      </w:pPr>
      <w:r>
        <w:t xml:space="preserve">Stavebník </w:t>
      </w:r>
      <w:r w:rsidR="00B62E4D">
        <w:t>z</w:t>
      </w:r>
      <w:r w:rsidR="000F0C02" w:rsidRPr="000F0C02">
        <w:t>ajist</w:t>
      </w:r>
      <w:r w:rsidR="00191E41">
        <w:t>í</w:t>
      </w:r>
      <w:r w:rsidR="000F0C02" w:rsidRPr="000F0C02">
        <w:t xml:space="preserve"> </w:t>
      </w:r>
      <w:r w:rsidR="00191E41">
        <w:t>při</w:t>
      </w:r>
      <w:r w:rsidR="00191E41" w:rsidRPr="000F0C02">
        <w:t xml:space="preserve"> realizac</w:t>
      </w:r>
      <w:r w:rsidR="00191E41">
        <w:t>i</w:t>
      </w:r>
      <w:r w:rsidR="00191E41" w:rsidRPr="000F0C02">
        <w:t xml:space="preserve"> </w:t>
      </w:r>
      <w:r w:rsidR="00191E41">
        <w:t>S</w:t>
      </w:r>
      <w:r w:rsidR="00191E41" w:rsidRPr="000F0C02">
        <w:t xml:space="preserve">tavby </w:t>
      </w:r>
      <w:r w:rsidR="000F0C02" w:rsidRPr="000F0C02">
        <w:t xml:space="preserve">požadavky na BOZP </w:t>
      </w:r>
      <w:r w:rsidR="00191E41">
        <w:t xml:space="preserve">podle požadavků ŘSD uvedených v Technických předpisech ŘSD </w:t>
      </w:r>
      <w:r w:rsidR="00CB7D84">
        <w:t xml:space="preserve">dostupných na webových stránkách ŘSD </w:t>
      </w:r>
      <w:r w:rsidR="00BA6EE7">
        <w:t>(</w:t>
      </w:r>
      <w:hyperlink r:id="rId12" w:history="1">
        <w:r w:rsidR="00CB7D84" w:rsidRPr="00C36B35">
          <w:rPr>
            <w:rStyle w:val="Hypertextovodkaz"/>
          </w:rPr>
          <w:t>https://www.rsd.cz/</w:t>
        </w:r>
      </w:hyperlink>
      <w:r w:rsidR="00CB7D84">
        <w:t>).</w:t>
      </w:r>
    </w:p>
    <w:p w14:paraId="0D410951" w14:textId="77777777" w:rsidR="00D378B6" w:rsidRDefault="00D378B6" w:rsidP="008A6573">
      <w:pPr>
        <w:pStyle w:val="JRNormln"/>
        <w:jc w:val="both"/>
      </w:pPr>
    </w:p>
    <w:p w14:paraId="130F2A84" w14:textId="77777777" w:rsidR="00C73785" w:rsidRDefault="00C73785" w:rsidP="008A6573">
      <w:pPr>
        <w:pStyle w:val="JRNadpis3"/>
        <w:jc w:val="both"/>
      </w:pPr>
      <w:bookmarkStart w:id="16" w:name="_Toc486415533"/>
      <w:r>
        <w:lastRenderedPageBreak/>
        <w:t>Kontrola kvality stavebních prací</w:t>
      </w:r>
      <w:bookmarkEnd w:id="16"/>
    </w:p>
    <w:p w14:paraId="47DEC55F" w14:textId="3275F4ED" w:rsidR="00B62E4D" w:rsidRPr="00DC064A" w:rsidRDefault="00B62E4D" w:rsidP="00BA3017">
      <w:pPr>
        <w:pStyle w:val="JRNormln"/>
        <w:jc w:val="both"/>
      </w:pPr>
      <w:r w:rsidRPr="00DC064A">
        <w:t xml:space="preserve">Stavebník </w:t>
      </w:r>
      <w:r w:rsidR="002407D4">
        <w:t xml:space="preserve">zajistí </w:t>
      </w:r>
      <w:r w:rsidRPr="00DC064A">
        <w:t xml:space="preserve">provádění </w:t>
      </w:r>
      <w:r w:rsidR="002407D4">
        <w:t>technického dozoru stavebníka</w:t>
      </w:r>
      <w:r w:rsidRPr="00DC064A">
        <w:t xml:space="preserve"> v souladu s požadavky Metodiky MD ČR „Výkon stavebního dozoru na stavbách PK“, osobami, které splňují kvalifikační požadavky stanovené těmito předpisy a Zástupcem ŘSD.</w:t>
      </w:r>
    </w:p>
    <w:p w14:paraId="4846A8ED" w14:textId="77777777" w:rsidR="00B62E4D" w:rsidRPr="00DC064A" w:rsidRDefault="00B62E4D" w:rsidP="00BA3017">
      <w:pPr>
        <w:pStyle w:val="JRNormln"/>
        <w:jc w:val="both"/>
      </w:pPr>
      <w:r w:rsidRPr="00DC064A">
        <w:t>Stavebník prohlašuje, že umožní Zástupci ŘSD nebo jím pověřeným osobám provádět činnosti směřující ke kontrole stavebního dozoru a dohledu nad kvalitou a způsobem provádění stavebních prací, použitých materiálů, výrobků a technologií a k tomu Zástupci ŘSD a jím pověřeným osobám umožní přístup na v době, kterou stanoví Zástupce ŘSD.</w:t>
      </w:r>
    </w:p>
    <w:p w14:paraId="59CB56A6" w14:textId="732178AD" w:rsidR="00B62E4D" w:rsidRPr="00DC064A" w:rsidRDefault="00B62E4D" w:rsidP="00BA3017">
      <w:pPr>
        <w:pStyle w:val="JRNormln"/>
        <w:jc w:val="both"/>
      </w:pPr>
      <w:r w:rsidRPr="00DC064A">
        <w:t xml:space="preserve">Stavebník souhlasí s tím, že Zástupce ŘSD může provést prostřednictvím akreditovaných laboratoří kontrolní zkoušky. Náklady na provedení zkoušek hradí ŘSD nebo stavebník, podle toho, </w:t>
      </w:r>
      <w:r w:rsidR="00996844">
        <w:br/>
      </w:r>
      <w:r w:rsidRPr="00DC064A">
        <w:t>v čí neprospěch vyzněl výsledek zkoušky.</w:t>
      </w:r>
    </w:p>
    <w:p w14:paraId="68C8143D" w14:textId="77777777" w:rsidR="00197282" w:rsidRDefault="00961FD3" w:rsidP="008A6573">
      <w:pPr>
        <w:pStyle w:val="JRNadpis2"/>
        <w:jc w:val="both"/>
      </w:pPr>
      <w:bookmarkStart w:id="17" w:name="_Toc486415534"/>
      <w:r>
        <w:t>Přejímka</w:t>
      </w:r>
      <w:r w:rsidR="00197282" w:rsidRPr="00197282">
        <w:t xml:space="preserve"> Stavby</w:t>
      </w:r>
      <w:bookmarkEnd w:id="17"/>
    </w:p>
    <w:p w14:paraId="5EBD649D" w14:textId="77777777" w:rsidR="001842DC" w:rsidRDefault="005A2F59" w:rsidP="008A6573">
      <w:pPr>
        <w:pStyle w:val="JRNormln"/>
        <w:jc w:val="both"/>
      </w:pPr>
      <w:r>
        <w:t xml:space="preserve">Stavebník </w:t>
      </w:r>
      <w:r w:rsidR="001842DC">
        <w:t>předá</w:t>
      </w:r>
      <w:r w:rsidR="008B6E48" w:rsidRPr="008B6E48">
        <w:t xml:space="preserve"> </w:t>
      </w:r>
      <w:r w:rsidR="001842DC">
        <w:t>dokončenou Stavbu</w:t>
      </w:r>
      <w:r w:rsidR="00C55AE6">
        <w:t xml:space="preserve"> </w:t>
      </w:r>
      <w:r w:rsidR="001842DC">
        <w:t xml:space="preserve">Zástupci </w:t>
      </w:r>
      <w:r w:rsidR="0000785A">
        <w:t>ŘSD</w:t>
      </w:r>
      <w:r w:rsidR="001842DC">
        <w:t xml:space="preserve"> na základě Potvrzení o převzetí. Předání provede </w:t>
      </w:r>
      <w:r w:rsidR="008B6E48" w:rsidRPr="00DF361E">
        <w:t>ne</w:t>
      </w:r>
      <w:r w:rsidR="001842DC" w:rsidRPr="00DF361E">
        <w:t>jpozději v den vydání kolaudačního souhlasu</w:t>
      </w:r>
      <w:r w:rsidR="008B6E48" w:rsidRPr="00DF361E">
        <w:t xml:space="preserve"> nebo v případě, že stavba nepodléhá kolaudačnímu </w:t>
      </w:r>
      <w:r w:rsidR="008B6E48" w:rsidRPr="008B6E48">
        <w:t>řízení</w:t>
      </w:r>
      <w:r w:rsidR="001842DC">
        <w:t>, v den úplného dokončení S</w:t>
      </w:r>
      <w:r w:rsidR="008B6E48" w:rsidRPr="008B6E48">
        <w:t>tavby</w:t>
      </w:r>
      <w:r w:rsidR="001842DC">
        <w:t xml:space="preserve"> bez vad a nedodělků nebo po odstranění vad a provedení nedodělků uvedených v Potvrzení o převzetí. </w:t>
      </w:r>
    </w:p>
    <w:p w14:paraId="22C9CFED" w14:textId="77777777" w:rsidR="00197282" w:rsidRPr="00D17F7F" w:rsidRDefault="002D7267" w:rsidP="008A6573">
      <w:pPr>
        <w:pStyle w:val="JRNadpis3"/>
        <w:jc w:val="both"/>
      </w:pPr>
      <w:bookmarkStart w:id="18" w:name="_Toc486415535"/>
      <w:r>
        <w:t>P</w:t>
      </w:r>
      <w:r w:rsidR="00D17F7F" w:rsidRPr="00D17F7F">
        <w:t>ostupy předání a převzetí Stavby</w:t>
      </w:r>
      <w:bookmarkEnd w:id="18"/>
    </w:p>
    <w:p w14:paraId="333A785C" w14:textId="77777777" w:rsidR="00D17F7F" w:rsidRDefault="00847898" w:rsidP="008A6573">
      <w:pPr>
        <w:pStyle w:val="JRNormln"/>
        <w:jc w:val="both"/>
      </w:pPr>
      <w:r>
        <w:t xml:space="preserve">Přejímka Stavby, </w:t>
      </w:r>
      <w:r w:rsidRPr="002A63AC">
        <w:t>která nepodléhá kolaudačnímu řízení</w:t>
      </w:r>
      <w:r>
        <w:t xml:space="preserve">, </w:t>
      </w:r>
      <w:r w:rsidR="005C702E">
        <w:t xml:space="preserve">bude provedena na základě úspěšného provedení Hlavní prohlídky, kterou organizuje </w:t>
      </w:r>
      <w:r w:rsidR="005A2F59">
        <w:t>stavebník</w:t>
      </w:r>
      <w:r w:rsidR="00B04799">
        <w:t>.</w:t>
      </w:r>
    </w:p>
    <w:p w14:paraId="65284347" w14:textId="77777777" w:rsidR="00D17F7F" w:rsidRPr="00D17F7F" w:rsidRDefault="002D7267" w:rsidP="008A6573">
      <w:pPr>
        <w:pStyle w:val="JRNadpis3"/>
        <w:jc w:val="both"/>
      </w:pPr>
      <w:bookmarkStart w:id="19" w:name="_Toc486415536"/>
      <w:r>
        <w:t>Provedení kolaudačního řízení</w:t>
      </w:r>
      <w:bookmarkEnd w:id="19"/>
    </w:p>
    <w:p w14:paraId="54A9DD2C" w14:textId="77777777" w:rsidR="00D17F7F" w:rsidRDefault="005A2F59" w:rsidP="008A6573">
      <w:pPr>
        <w:pStyle w:val="JRNormln"/>
        <w:jc w:val="both"/>
      </w:pPr>
      <w:r>
        <w:t xml:space="preserve">Stavebník </w:t>
      </w:r>
      <w:r w:rsidR="00DF361E" w:rsidRPr="00DF361E">
        <w:t>prohlašuje, že požádá stavební úřad o kolaudační souhlas až p</w:t>
      </w:r>
      <w:r w:rsidR="00DC6B55" w:rsidRPr="00DF361E">
        <w:t xml:space="preserve">o úspěšném </w:t>
      </w:r>
      <w:r w:rsidR="00DF361E" w:rsidRPr="00DF361E">
        <w:t>p</w:t>
      </w:r>
      <w:r w:rsidR="00DF361E">
        <w:t>rovedení H</w:t>
      </w:r>
      <w:r w:rsidR="00DF361E" w:rsidRPr="00DF361E">
        <w:t>lavní prohlídky před uvedením Stavby do provozu (před přejímacím řízení</w:t>
      </w:r>
      <w:r w:rsidR="00DF361E">
        <w:t xml:space="preserve">m), </w:t>
      </w:r>
      <w:r w:rsidR="00DC6B55" w:rsidRPr="00DF361E">
        <w:t xml:space="preserve">po </w:t>
      </w:r>
      <w:r w:rsidR="006B7231">
        <w:t>předčasném užívání stavby</w:t>
      </w:r>
      <w:r w:rsidR="00DC6B55" w:rsidRPr="00DC6B55">
        <w:t xml:space="preserve"> a </w:t>
      </w:r>
      <w:r w:rsidR="006B7231">
        <w:t xml:space="preserve">po </w:t>
      </w:r>
      <w:r w:rsidR="00DC6B55" w:rsidRPr="00DC6B55">
        <w:t>provedení právními předpisy stanovených úkonů (např. op</w:t>
      </w:r>
      <w:r w:rsidR="00DF361E">
        <w:t>atření k zajištění bezpečnosti).</w:t>
      </w:r>
      <w:r w:rsidR="00DC6B55" w:rsidRPr="00DC6B55">
        <w:t xml:space="preserve"> </w:t>
      </w:r>
    </w:p>
    <w:p w14:paraId="1396CDC9" w14:textId="77777777" w:rsidR="00705DBB" w:rsidRDefault="00705DBB" w:rsidP="00705DBB">
      <w:pPr>
        <w:pStyle w:val="JRNadpis3"/>
        <w:jc w:val="both"/>
      </w:pPr>
      <w:bookmarkStart w:id="20" w:name="_Toc531182720"/>
      <w:r>
        <w:t>Opravy Stavby v záruční době</w:t>
      </w:r>
      <w:bookmarkEnd w:id="20"/>
    </w:p>
    <w:p w14:paraId="1B61419B" w14:textId="77777777" w:rsidR="00705DBB" w:rsidRDefault="00705DBB" w:rsidP="00705DBB">
      <w:pPr>
        <w:pStyle w:val="JRNormln"/>
        <w:jc w:val="both"/>
      </w:pPr>
      <w:r>
        <w:t xml:space="preserve">Stavebník bere na vědomí, že </w:t>
      </w:r>
      <w:r w:rsidRPr="00F661D1">
        <w:t>Zástupce ŘSD stanoví</w:t>
      </w:r>
      <w:r>
        <w:t xml:space="preserve"> požadavky ŘSD na opravy Stavby v záruční době, která stavebník provede nebo zajistí na své náklady.</w:t>
      </w:r>
    </w:p>
    <w:p w14:paraId="7D1EA9E0" w14:textId="77777777" w:rsidR="00197282" w:rsidRDefault="00705DBB" w:rsidP="002435B1">
      <w:pPr>
        <w:pStyle w:val="JRNadpis2"/>
        <w:jc w:val="both"/>
      </w:pPr>
      <w:bookmarkStart w:id="21" w:name="_Toc486415539"/>
      <w:r>
        <w:t>Z</w:t>
      </w:r>
      <w:r w:rsidR="008B6E48">
        <w:t>ávěrečná prohlášení</w:t>
      </w:r>
      <w:bookmarkEnd w:id="21"/>
    </w:p>
    <w:p w14:paraId="1C67FD06" w14:textId="080E7305" w:rsidR="008B6E48" w:rsidRPr="0014113C" w:rsidRDefault="005A2F59" w:rsidP="008A6573">
      <w:pPr>
        <w:pStyle w:val="JRNormln"/>
        <w:jc w:val="both"/>
      </w:pPr>
      <w:r>
        <w:t xml:space="preserve">Stavebník </w:t>
      </w:r>
      <w:r w:rsidR="008B6E48" w:rsidRPr="0014113C">
        <w:t>prohlašuje, že v této souvislosti, ani v jiné zá</w:t>
      </w:r>
      <w:r w:rsidR="00F95C15">
        <w:t>ležitosti vyplývající z tohoto P</w:t>
      </w:r>
      <w:r w:rsidR="008B6E48" w:rsidRPr="0014113C">
        <w:t>rohlášení, nebude vůči České republice</w:t>
      </w:r>
      <w:r w:rsidR="005C702E">
        <w:t xml:space="preserve"> (</w:t>
      </w:r>
      <w:r w:rsidR="0000785A" w:rsidRPr="0014113C">
        <w:t>ŘSD</w:t>
      </w:r>
      <w:r w:rsidR="005C702E">
        <w:t>)</w:t>
      </w:r>
      <w:r w:rsidR="008B6E48" w:rsidRPr="0014113C">
        <w:t xml:space="preserve"> uplatňovat jakékoli nároky</w:t>
      </w:r>
      <w:r w:rsidR="005C702E">
        <w:t xml:space="preserve">, nebude zpochybňovat </w:t>
      </w:r>
      <w:r w:rsidR="008B6E48" w:rsidRPr="0014113C">
        <w:t xml:space="preserve">toto Prohlášení, </w:t>
      </w:r>
      <w:r w:rsidR="00795CE9">
        <w:br/>
      </w:r>
      <w:r w:rsidR="00C04ECE">
        <w:t>a nebude vznášet další finanční požadavky</w:t>
      </w:r>
      <w:r w:rsidR="008B6E48" w:rsidRPr="0014113C">
        <w:t>.</w:t>
      </w:r>
    </w:p>
    <w:p w14:paraId="5C629264" w14:textId="77777777" w:rsidR="008B6E48" w:rsidRPr="0014113C" w:rsidRDefault="005A2F59" w:rsidP="008A6573">
      <w:pPr>
        <w:pStyle w:val="JRNormln"/>
        <w:jc w:val="both"/>
      </w:pPr>
      <w:r>
        <w:t xml:space="preserve">Stavebník </w:t>
      </w:r>
      <w:r w:rsidR="008B6E48" w:rsidRPr="0014113C">
        <w:t xml:space="preserve">si je plně vědom, že nesplnění </w:t>
      </w:r>
      <w:r w:rsidR="00C04ECE">
        <w:t xml:space="preserve">svého </w:t>
      </w:r>
      <w:r w:rsidR="008B6E48" w:rsidRPr="0014113C">
        <w:t xml:space="preserve">závazku ve smyslu tohoto </w:t>
      </w:r>
      <w:r w:rsidR="00C04ECE">
        <w:t>P</w:t>
      </w:r>
      <w:r w:rsidR="008B6E48" w:rsidRPr="0014113C">
        <w:t xml:space="preserve">rohlášení je soudně vymahatelné, neboť je platným právním </w:t>
      </w:r>
      <w:r w:rsidR="0014113C" w:rsidRPr="0014113C">
        <w:t>jednáním,</w:t>
      </w:r>
      <w:r w:rsidR="008B6E48" w:rsidRPr="0014113C">
        <w:t xml:space="preserve"> a naplňuje</w:t>
      </w:r>
      <w:r w:rsidR="00C04ECE">
        <w:t xml:space="preserve"> znaky slibu odškodnění dle ustanovení</w:t>
      </w:r>
      <w:r w:rsidR="00C55AE6" w:rsidRPr="0014113C">
        <w:t xml:space="preserve"> </w:t>
      </w:r>
      <w:r w:rsidR="008B6E48" w:rsidRPr="0014113C">
        <w:t>§ 2890 zák. č. 89</w:t>
      </w:r>
      <w:r w:rsidR="00FD396F" w:rsidRPr="0014113C">
        <w:t>/</w:t>
      </w:r>
      <w:r w:rsidR="00C04ECE">
        <w:t>2012 Sb., občanského zákoníku</w:t>
      </w:r>
      <w:r w:rsidR="008B6E48" w:rsidRPr="0014113C">
        <w:t>.</w:t>
      </w:r>
    </w:p>
    <w:p w14:paraId="4C96DD8B" w14:textId="77777777" w:rsidR="008B6E48" w:rsidRPr="0014113C" w:rsidRDefault="005A2F59" w:rsidP="008A6573">
      <w:pPr>
        <w:pStyle w:val="JRNormln"/>
        <w:jc w:val="both"/>
      </w:pPr>
      <w:r>
        <w:t xml:space="preserve">Stavebník </w:t>
      </w:r>
      <w:r w:rsidR="00C04ECE">
        <w:t xml:space="preserve">učinil tento závazek formou svého Prohlášení </w:t>
      </w:r>
      <w:r w:rsidR="008B6E48" w:rsidRPr="0014113C">
        <w:t>zcela dobrovolně, naprosto svobodně, určitě, vážně a srozumitelně</w:t>
      </w:r>
      <w:r w:rsidR="00C04ECE">
        <w:t>,</w:t>
      </w:r>
      <w:r w:rsidR="008B6E48" w:rsidRPr="0014113C">
        <w:t xml:space="preserve"> což bez jakýchkoli výhrad stvrzuje svým podpisem.</w:t>
      </w:r>
    </w:p>
    <w:p w14:paraId="73E7EB16" w14:textId="77777777" w:rsidR="00705DBB" w:rsidRDefault="00705DBB" w:rsidP="008A6573">
      <w:pPr>
        <w:pStyle w:val="JRNormln"/>
        <w:jc w:val="both"/>
      </w:pPr>
    </w:p>
    <w:p w14:paraId="2332970A" w14:textId="77752B90" w:rsidR="008B6E48" w:rsidRPr="0014113C" w:rsidRDefault="00C04ECE" w:rsidP="008A6573">
      <w:pPr>
        <w:pStyle w:val="JRNormln"/>
        <w:jc w:val="both"/>
      </w:pPr>
      <w:r>
        <w:t>Toto P</w:t>
      </w:r>
      <w:r w:rsidR="008B6E48" w:rsidRPr="0014113C">
        <w:t>rohlášení bylo schváleno usnesením</w:t>
      </w:r>
      <w:r w:rsidR="00C55AE6" w:rsidRPr="0014113C">
        <w:t xml:space="preserve"> </w:t>
      </w:r>
      <w:r w:rsidR="00284F55">
        <w:t>Rady</w:t>
      </w:r>
      <w:r w:rsidR="00B04799">
        <w:t xml:space="preserve"> </w:t>
      </w:r>
      <w:r w:rsidR="00795CE9">
        <w:t xml:space="preserve">statutárního </w:t>
      </w:r>
      <w:r w:rsidR="00705DBB">
        <w:t xml:space="preserve">města </w:t>
      </w:r>
      <w:r w:rsidR="0075136A">
        <w:t>Teplice</w:t>
      </w:r>
      <w:r w:rsidR="00705DBB">
        <w:t xml:space="preserve">, </w:t>
      </w:r>
      <w:r w:rsidR="00C55AE6" w:rsidRPr="0014113C">
        <w:t>číslo</w:t>
      </w:r>
      <w:r w:rsidR="008B6E48" w:rsidRPr="0014113C">
        <w:t xml:space="preserve"> </w:t>
      </w:r>
      <w:r w:rsidR="00705DBB">
        <w:t>…………..</w:t>
      </w:r>
      <w:r w:rsidR="008B6E48" w:rsidRPr="0014113C">
        <w:t xml:space="preserve"> ze dne</w:t>
      </w:r>
      <w:r w:rsidR="00705DBB">
        <w:t xml:space="preserve"> ……………</w:t>
      </w:r>
      <w:r w:rsidR="008B6E48" w:rsidRPr="0014113C">
        <w:t>, k</w:t>
      </w:r>
      <w:r w:rsidR="00F95C15">
        <w:t>teré tvoří přílohu č. 2 tohoto P</w:t>
      </w:r>
      <w:r w:rsidR="008B6E48" w:rsidRPr="0014113C">
        <w:t>rohlášení.</w:t>
      </w:r>
    </w:p>
    <w:p w14:paraId="66D931C6" w14:textId="77777777" w:rsidR="00D378B6" w:rsidRDefault="00D378B6" w:rsidP="008A6573">
      <w:pPr>
        <w:pStyle w:val="JRNormln"/>
        <w:jc w:val="both"/>
      </w:pPr>
    </w:p>
    <w:p w14:paraId="45D74BA4" w14:textId="77777777" w:rsidR="0075136A" w:rsidRDefault="0075136A">
      <w:pPr>
        <w:rPr>
          <w:rFonts w:ascii="Arial" w:eastAsia="Calibri" w:hAnsi="Arial"/>
          <w:sz w:val="22"/>
          <w:szCs w:val="17"/>
          <w:lang w:eastAsia="en-US"/>
        </w:rPr>
      </w:pPr>
      <w:r>
        <w:br w:type="page"/>
      </w:r>
    </w:p>
    <w:p w14:paraId="35575C49" w14:textId="16D7008A" w:rsidR="008B6E48" w:rsidRDefault="00B04799" w:rsidP="008A6573">
      <w:pPr>
        <w:pStyle w:val="JRNormln"/>
        <w:jc w:val="both"/>
      </w:pPr>
      <w:r>
        <w:lastRenderedPageBreak/>
        <w:t>T</w:t>
      </w:r>
      <w:r w:rsidR="00F95C15">
        <w:t>oto P</w:t>
      </w:r>
      <w:r w:rsidR="008B6E48" w:rsidRPr="0014113C">
        <w:t xml:space="preserve">rohlášení je vyhotoveno ve </w:t>
      </w:r>
      <w:r w:rsidR="00705DBB">
        <w:t>3</w:t>
      </w:r>
      <w:r w:rsidR="008B6E48" w:rsidRPr="0014113C">
        <w:t xml:space="preserve"> stejno</w:t>
      </w:r>
      <w:r w:rsidR="00C04ECE">
        <w:t xml:space="preserve">pisech. Dva stejnopisy zůstávají </w:t>
      </w:r>
      <w:r w:rsidR="005A2F59">
        <w:t>stavebník</w:t>
      </w:r>
      <w:r w:rsidR="00705DBB">
        <w:t>ovi, a jeden</w:t>
      </w:r>
      <w:r w:rsidR="008B6E48" w:rsidRPr="0014113C">
        <w:t xml:space="preserve"> stejnopis </w:t>
      </w:r>
      <w:r w:rsidR="00C04ECE">
        <w:t>s úředně ověřeným podpis</w:t>
      </w:r>
      <w:r w:rsidR="0075136A">
        <w:t xml:space="preserve">em </w:t>
      </w:r>
      <w:r w:rsidR="008B6E48" w:rsidRPr="0014113C">
        <w:t>obdrží</w:t>
      </w:r>
      <w:r w:rsidR="00C04ECE">
        <w:t xml:space="preserve"> Zástupce </w:t>
      </w:r>
      <w:r w:rsidR="0000785A" w:rsidRPr="0014113C">
        <w:t>ŘSD</w:t>
      </w:r>
      <w:r w:rsidR="00C04ECE">
        <w:t>.</w:t>
      </w:r>
      <w:r w:rsidR="008B6E48" w:rsidRPr="0014113C">
        <w:t xml:space="preserve"> </w:t>
      </w:r>
    </w:p>
    <w:p w14:paraId="737C30D0" w14:textId="77777777" w:rsidR="002B4FCC" w:rsidRDefault="002B4FCC" w:rsidP="008A6573">
      <w:pPr>
        <w:pStyle w:val="JRNormln"/>
        <w:jc w:val="both"/>
      </w:pPr>
    </w:p>
    <w:p w14:paraId="7E6982A9" w14:textId="77777777" w:rsidR="00705DBB" w:rsidRDefault="00705DBB" w:rsidP="008A6573">
      <w:pPr>
        <w:pStyle w:val="JRNormln"/>
        <w:jc w:val="both"/>
      </w:pPr>
    </w:p>
    <w:p w14:paraId="30C68B33" w14:textId="77777777" w:rsidR="00705DBB" w:rsidRDefault="00705DBB" w:rsidP="008A6573">
      <w:pPr>
        <w:pStyle w:val="JRNormln"/>
        <w:jc w:val="both"/>
      </w:pPr>
    </w:p>
    <w:p w14:paraId="4BD6FC78" w14:textId="77777777" w:rsidR="002B4FCC" w:rsidRDefault="002B4FCC" w:rsidP="0014113C">
      <w:pPr>
        <w:pStyle w:val="JRNormln"/>
      </w:pPr>
    </w:p>
    <w:tbl>
      <w:tblPr>
        <w:tblStyle w:val="J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
        <w:gridCol w:w="2258"/>
        <w:gridCol w:w="566"/>
        <w:gridCol w:w="1830"/>
        <w:gridCol w:w="283"/>
        <w:gridCol w:w="4673"/>
      </w:tblGrid>
      <w:tr w:rsidR="002B4FCC" w14:paraId="2306DD0B" w14:textId="77777777" w:rsidTr="002B4FCC">
        <w:trPr>
          <w:trHeight w:val="667"/>
        </w:trPr>
        <w:tc>
          <w:tcPr>
            <w:tcW w:w="312" w:type="dxa"/>
          </w:tcPr>
          <w:p w14:paraId="11A05260" w14:textId="77777777" w:rsidR="002B4FCC" w:rsidRDefault="002B4FCC" w:rsidP="0014113C">
            <w:pPr>
              <w:pStyle w:val="JRNormln"/>
            </w:pPr>
            <w:r>
              <w:t>V</w:t>
            </w:r>
          </w:p>
        </w:tc>
        <w:tc>
          <w:tcPr>
            <w:tcW w:w="2268" w:type="dxa"/>
            <w:tcBorders>
              <w:bottom w:val="single" w:sz="4" w:space="0" w:color="BFBFBF" w:themeColor="background1" w:themeShade="BF"/>
            </w:tcBorders>
          </w:tcPr>
          <w:p w14:paraId="4E84EAFD" w14:textId="14159BB9" w:rsidR="002B4FCC" w:rsidRDefault="0075136A" w:rsidP="002B4FCC">
            <w:pPr>
              <w:pStyle w:val="JRNormln"/>
            </w:pPr>
            <w:r>
              <w:t>Teplicích</w:t>
            </w:r>
          </w:p>
        </w:tc>
        <w:tc>
          <w:tcPr>
            <w:tcW w:w="567" w:type="dxa"/>
          </w:tcPr>
          <w:p w14:paraId="5C37DC00" w14:textId="77777777" w:rsidR="002B4FCC" w:rsidRDefault="002B4FCC" w:rsidP="0014113C">
            <w:pPr>
              <w:pStyle w:val="JRNormln"/>
            </w:pPr>
            <w:r>
              <w:t>dne</w:t>
            </w:r>
          </w:p>
        </w:tc>
        <w:tc>
          <w:tcPr>
            <w:tcW w:w="1843" w:type="dxa"/>
            <w:tcBorders>
              <w:bottom w:val="single" w:sz="4" w:space="0" w:color="BFBFBF" w:themeColor="background1" w:themeShade="BF"/>
            </w:tcBorders>
          </w:tcPr>
          <w:p w14:paraId="65FFE203" w14:textId="77777777" w:rsidR="002B4FCC" w:rsidRDefault="002B4FCC" w:rsidP="0014113C">
            <w:pPr>
              <w:pStyle w:val="JRNormln"/>
            </w:pPr>
          </w:p>
        </w:tc>
        <w:tc>
          <w:tcPr>
            <w:tcW w:w="285" w:type="dxa"/>
            <w:tcBorders>
              <w:right w:val="single" w:sz="4" w:space="0" w:color="BFBFBF" w:themeColor="background1" w:themeShade="BF"/>
            </w:tcBorders>
          </w:tcPr>
          <w:p w14:paraId="248E6A27" w14:textId="77777777" w:rsidR="002B4FCC" w:rsidRDefault="002B4FCC" w:rsidP="0014113C">
            <w:pPr>
              <w:pStyle w:val="JRNormln"/>
            </w:pPr>
          </w:p>
        </w:tc>
        <w:tc>
          <w:tcPr>
            <w:tcW w:w="4702" w:type="dxa"/>
            <w:tcBorders>
              <w:left w:val="single" w:sz="4" w:space="0" w:color="BFBFBF" w:themeColor="background1" w:themeShade="BF"/>
              <w:bottom w:val="single" w:sz="4" w:space="0" w:color="BFBFBF" w:themeColor="background1" w:themeShade="BF"/>
            </w:tcBorders>
          </w:tcPr>
          <w:p w14:paraId="068B2493" w14:textId="77777777" w:rsidR="002B4FCC" w:rsidRDefault="002B4FCC" w:rsidP="0014113C">
            <w:pPr>
              <w:pStyle w:val="JRNormln"/>
            </w:pPr>
          </w:p>
        </w:tc>
      </w:tr>
      <w:tr w:rsidR="002B4FCC" w14:paraId="5BB51F75" w14:textId="77777777" w:rsidTr="002B4FCC">
        <w:tc>
          <w:tcPr>
            <w:tcW w:w="312" w:type="dxa"/>
          </w:tcPr>
          <w:p w14:paraId="595AA6F7" w14:textId="77777777" w:rsidR="002B4FCC" w:rsidRDefault="002B4FCC" w:rsidP="0014113C">
            <w:pPr>
              <w:pStyle w:val="JRNormln"/>
            </w:pPr>
          </w:p>
        </w:tc>
        <w:tc>
          <w:tcPr>
            <w:tcW w:w="2268" w:type="dxa"/>
            <w:tcBorders>
              <w:top w:val="single" w:sz="4" w:space="0" w:color="BFBFBF" w:themeColor="background1" w:themeShade="BF"/>
            </w:tcBorders>
          </w:tcPr>
          <w:p w14:paraId="05C445E0" w14:textId="77777777" w:rsidR="002B4FCC" w:rsidRDefault="002B4FCC" w:rsidP="0014113C">
            <w:pPr>
              <w:pStyle w:val="JRNormln"/>
            </w:pPr>
          </w:p>
        </w:tc>
        <w:tc>
          <w:tcPr>
            <w:tcW w:w="567" w:type="dxa"/>
          </w:tcPr>
          <w:p w14:paraId="55B94451" w14:textId="77777777" w:rsidR="002B4FCC" w:rsidRDefault="002B4FCC" w:rsidP="0014113C">
            <w:pPr>
              <w:pStyle w:val="JRNormln"/>
            </w:pPr>
          </w:p>
        </w:tc>
        <w:tc>
          <w:tcPr>
            <w:tcW w:w="1843" w:type="dxa"/>
            <w:tcBorders>
              <w:top w:val="single" w:sz="4" w:space="0" w:color="BFBFBF" w:themeColor="background1" w:themeShade="BF"/>
            </w:tcBorders>
          </w:tcPr>
          <w:p w14:paraId="3F7EBC21" w14:textId="77777777" w:rsidR="002B4FCC" w:rsidRDefault="002B4FCC" w:rsidP="0014113C">
            <w:pPr>
              <w:pStyle w:val="JRNormln"/>
            </w:pPr>
          </w:p>
        </w:tc>
        <w:tc>
          <w:tcPr>
            <w:tcW w:w="285" w:type="dxa"/>
            <w:tcBorders>
              <w:right w:val="single" w:sz="4" w:space="0" w:color="BFBFBF" w:themeColor="background1" w:themeShade="BF"/>
            </w:tcBorders>
          </w:tcPr>
          <w:p w14:paraId="7C041C9F" w14:textId="77777777" w:rsidR="002B4FCC" w:rsidRDefault="002B4FCC" w:rsidP="002B4FCC">
            <w:pPr>
              <w:pStyle w:val="JRTabulkamalnasted"/>
            </w:pPr>
          </w:p>
          <w:p w14:paraId="44CAE969" w14:textId="77777777" w:rsidR="002B4FCC" w:rsidRDefault="002B4FCC" w:rsidP="002B4FCC">
            <w:pPr>
              <w:pStyle w:val="JRTabulkamalnasted"/>
            </w:pPr>
          </w:p>
        </w:tc>
        <w:tc>
          <w:tcPr>
            <w:tcW w:w="4702" w:type="dxa"/>
            <w:tcBorders>
              <w:top w:val="single" w:sz="4" w:space="0" w:color="BFBFBF" w:themeColor="background1" w:themeShade="BF"/>
              <w:left w:val="single" w:sz="4" w:space="0" w:color="BFBFBF" w:themeColor="background1" w:themeShade="BF"/>
            </w:tcBorders>
          </w:tcPr>
          <w:p w14:paraId="37693F7B" w14:textId="1707CED6" w:rsidR="002B4FCC" w:rsidRPr="00705DBB" w:rsidRDefault="0075136A" w:rsidP="00B04799">
            <w:pPr>
              <w:pStyle w:val="JRTabulkamalnasted"/>
              <w:jc w:val="left"/>
              <w:rPr>
                <w:sz w:val="22"/>
                <w:szCs w:val="22"/>
              </w:rPr>
            </w:pPr>
            <w:r>
              <w:rPr>
                <w:sz w:val="22"/>
                <w:szCs w:val="22"/>
              </w:rPr>
              <w:t>Bc. Jiří Štábl</w:t>
            </w:r>
            <w:r w:rsidR="00BA3017">
              <w:rPr>
                <w:sz w:val="22"/>
                <w:szCs w:val="22"/>
              </w:rPr>
              <w:t xml:space="preserve">, </w:t>
            </w:r>
            <w:r>
              <w:rPr>
                <w:sz w:val="22"/>
                <w:szCs w:val="22"/>
              </w:rPr>
              <w:t>primátor</w:t>
            </w:r>
            <w:r w:rsidR="00705DBB" w:rsidRPr="00705DBB">
              <w:rPr>
                <w:sz w:val="22"/>
                <w:szCs w:val="22"/>
              </w:rPr>
              <w:t xml:space="preserve"> města</w:t>
            </w:r>
          </w:p>
        </w:tc>
      </w:tr>
    </w:tbl>
    <w:p w14:paraId="4E84BA2C" w14:textId="77777777" w:rsidR="002B4FCC" w:rsidRDefault="002B4FCC" w:rsidP="0014113C">
      <w:pPr>
        <w:pStyle w:val="JRNormln"/>
      </w:pPr>
    </w:p>
    <w:p w14:paraId="54E70EB0" w14:textId="77777777" w:rsidR="00F95C15" w:rsidRDefault="00F95C15" w:rsidP="0014113C">
      <w:pPr>
        <w:pStyle w:val="JRNormln"/>
      </w:pPr>
      <w:r>
        <w:br w:type="page"/>
      </w:r>
    </w:p>
    <w:p w14:paraId="3F2B5493" w14:textId="77777777" w:rsidR="00D17F7F" w:rsidRDefault="00C04ECE" w:rsidP="00C04ECE">
      <w:pPr>
        <w:pStyle w:val="JRNadpis1"/>
      </w:pPr>
      <w:bookmarkStart w:id="22" w:name="_Toc486415540"/>
      <w:r>
        <w:lastRenderedPageBreak/>
        <w:t>Seznam příloh</w:t>
      </w:r>
      <w:bookmarkEnd w:id="22"/>
    </w:p>
    <w:tbl>
      <w:tblPr>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413"/>
        <w:gridCol w:w="4252"/>
        <w:gridCol w:w="4246"/>
      </w:tblGrid>
      <w:tr w:rsidR="00D5193C" w14:paraId="4C6238A6" w14:textId="77777777" w:rsidTr="00FF3256">
        <w:tc>
          <w:tcPr>
            <w:tcW w:w="713" w:type="pct"/>
            <w:shd w:val="clear" w:color="auto" w:fill="B7CFEE"/>
          </w:tcPr>
          <w:p w14:paraId="7C584EAF" w14:textId="77777777" w:rsidR="00D5193C" w:rsidRDefault="00D5193C" w:rsidP="00C04ECE">
            <w:pPr>
              <w:pStyle w:val="JRTabulkanormlnmaltun"/>
            </w:pPr>
            <w:r>
              <w:t>Příloha číslo</w:t>
            </w:r>
          </w:p>
        </w:tc>
        <w:tc>
          <w:tcPr>
            <w:tcW w:w="2145" w:type="pct"/>
            <w:shd w:val="clear" w:color="auto" w:fill="B7CFEE"/>
          </w:tcPr>
          <w:p w14:paraId="62CF941F" w14:textId="77777777" w:rsidR="00D5193C" w:rsidRDefault="00D5193C" w:rsidP="00C04ECE">
            <w:pPr>
              <w:pStyle w:val="JRTabulkanormlnmaltun"/>
            </w:pPr>
            <w:r>
              <w:t>Název přílohy</w:t>
            </w:r>
          </w:p>
        </w:tc>
        <w:tc>
          <w:tcPr>
            <w:tcW w:w="2142" w:type="pct"/>
            <w:shd w:val="clear" w:color="auto" w:fill="B7CFEE"/>
          </w:tcPr>
          <w:p w14:paraId="50724F8A" w14:textId="77777777" w:rsidR="00D5193C" w:rsidRDefault="00D5193C" w:rsidP="00C04ECE">
            <w:pPr>
              <w:pStyle w:val="JRTabulkanormlnmaltun"/>
            </w:pPr>
            <w:r>
              <w:t>Poznámka</w:t>
            </w:r>
          </w:p>
        </w:tc>
      </w:tr>
      <w:tr w:rsidR="00D5193C" w14:paraId="686C4E49" w14:textId="77777777" w:rsidTr="00A5131F">
        <w:trPr>
          <w:trHeight w:val="873"/>
        </w:trPr>
        <w:tc>
          <w:tcPr>
            <w:tcW w:w="713" w:type="pct"/>
          </w:tcPr>
          <w:p w14:paraId="6F241823" w14:textId="77777777" w:rsidR="00D5193C" w:rsidRPr="00D5193C" w:rsidRDefault="00D5193C" w:rsidP="00C04ECE">
            <w:pPr>
              <w:pStyle w:val="JRTabulkanormlnnasted"/>
            </w:pPr>
            <w:r w:rsidRPr="00D5193C">
              <w:t>1</w:t>
            </w:r>
          </w:p>
        </w:tc>
        <w:tc>
          <w:tcPr>
            <w:tcW w:w="2145" w:type="pct"/>
          </w:tcPr>
          <w:p w14:paraId="56BEDCC4" w14:textId="232B1462" w:rsidR="00D5193C" w:rsidRPr="00D5193C" w:rsidRDefault="00D5193C" w:rsidP="001C52FF">
            <w:pPr>
              <w:pStyle w:val="JRNormln"/>
            </w:pPr>
            <w:r w:rsidRPr="00D5193C">
              <w:t>Situace předpokládaných budoucích majetkoprávn</w:t>
            </w:r>
            <w:r w:rsidR="001C52FF">
              <w:t>ích vztahů (záborový elaborát)</w:t>
            </w:r>
            <w:r w:rsidR="00B868D5">
              <w:t xml:space="preserve">, </w:t>
            </w:r>
            <w:r w:rsidR="00BA3017">
              <w:t>koordinační situace</w:t>
            </w:r>
          </w:p>
        </w:tc>
        <w:tc>
          <w:tcPr>
            <w:tcW w:w="2142" w:type="pct"/>
          </w:tcPr>
          <w:p w14:paraId="73283453" w14:textId="77777777" w:rsidR="00D5193C" w:rsidRDefault="00D5193C" w:rsidP="00301CC1">
            <w:pPr>
              <w:pStyle w:val="JRNormln"/>
            </w:pPr>
            <w:r>
              <w:t>P</w:t>
            </w:r>
            <w:r w:rsidRPr="00D5193C">
              <w:t xml:space="preserve">odle předpisu C3, ZoPK a vyhláškou </w:t>
            </w:r>
            <w:r>
              <w:t>č. </w:t>
            </w:r>
            <w:r w:rsidRPr="00D5193C">
              <w:t>104/1997Sb., s doplněním b</w:t>
            </w:r>
            <w:r w:rsidR="00301CC1">
              <w:t>udoucích majetkoprávních vztahů</w:t>
            </w:r>
          </w:p>
        </w:tc>
      </w:tr>
      <w:tr w:rsidR="00A5131F" w14:paraId="254A4582" w14:textId="77777777" w:rsidTr="00A5131F">
        <w:trPr>
          <w:trHeight w:val="403"/>
        </w:trPr>
        <w:tc>
          <w:tcPr>
            <w:tcW w:w="71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E04235C" w14:textId="77777777" w:rsidR="00A5131F" w:rsidRPr="00D5193C" w:rsidRDefault="00A5131F" w:rsidP="00A5131F">
            <w:pPr>
              <w:pStyle w:val="JRTabulkanormlnnasted"/>
            </w:pPr>
            <w:r>
              <w:t>2</w:t>
            </w:r>
          </w:p>
        </w:tc>
        <w:tc>
          <w:tcPr>
            <w:tcW w:w="214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FCD35EC" w14:textId="1BD43E4F" w:rsidR="00A5131F" w:rsidRPr="00D5193C" w:rsidRDefault="00A5131F" w:rsidP="002407D4">
            <w:pPr>
              <w:pStyle w:val="JRNormln"/>
            </w:pPr>
            <w:r>
              <w:t xml:space="preserve">Usnesení </w:t>
            </w:r>
            <w:r w:rsidR="005C1D45">
              <w:t xml:space="preserve">Rady </w:t>
            </w:r>
            <w:r w:rsidR="00682099">
              <w:t xml:space="preserve">statutárního </w:t>
            </w:r>
            <w:r w:rsidR="002407D4">
              <w:t>města</w:t>
            </w:r>
            <w:r>
              <w:t xml:space="preserve"> </w:t>
            </w:r>
            <w:r w:rsidR="00682099">
              <w:t>Děčín</w:t>
            </w:r>
          </w:p>
        </w:tc>
        <w:tc>
          <w:tcPr>
            <w:tcW w:w="214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E9A6CBD" w14:textId="77777777" w:rsidR="00A5131F" w:rsidRDefault="00A5131F" w:rsidP="00B10F14">
            <w:pPr>
              <w:pStyle w:val="JRNormln"/>
            </w:pPr>
          </w:p>
        </w:tc>
      </w:tr>
    </w:tbl>
    <w:p w14:paraId="2D596492" w14:textId="77777777" w:rsidR="00C04ECE" w:rsidRDefault="00C04ECE" w:rsidP="00C04ECE">
      <w:pPr>
        <w:pStyle w:val="JRNormln"/>
      </w:pPr>
    </w:p>
    <w:p w14:paraId="5973EE6F" w14:textId="77777777" w:rsidR="00961FD3" w:rsidRDefault="00961FD3" w:rsidP="00BF74B1">
      <w:pPr>
        <w:pStyle w:val="JRNormlntun"/>
      </w:pPr>
      <w:r>
        <w:t>Obsah</w:t>
      </w:r>
    </w:p>
    <w:p w14:paraId="4F8EF768" w14:textId="77777777" w:rsidR="00462F87" w:rsidRDefault="00961FD3">
      <w:pPr>
        <w:pStyle w:val="Obsah1"/>
        <w:rPr>
          <w:rFonts w:asciiTheme="minorHAnsi" w:eastAsiaTheme="minorEastAsia" w:hAnsiTheme="minorHAnsi" w:cstheme="minorBidi"/>
          <w:b w:val="0"/>
          <w:sz w:val="22"/>
          <w:szCs w:val="22"/>
        </w:rPr>
      </w:pPr>
      <w:r>
        <w:rPr>
          <w:b w:val="0"/>
        </w:rPr>
        <w:fldChar w:fldCharType="begin"/>
      </w:r>
      <w:r>
        <w:rPr>
          <w:b w:val="0"/>
        </w:rPr>
        <w:instrText xml:space="preserve"> TOC \h \z \t "JR Nadpis1;1;JR Nadpis2;2;JR Nadpis3;3" </w:instrText>
      </w:r>
      <w:r>
        <w:rPr>
          <w:b w:val="0"/>
        </w:rPr>
        <w:fldChar w:fldCharType="separate"/>
      </w:r>
      <w:hyperlink w:anchor="_Toc486415514" w:history="1">
        <w:r w:rsidR="00462F87" w:rsidRPr="00A95CBC">
          <w:rPr>
            <w:rStyle w:val="Hypertextovodkaz"/>
          </w:rPr>
          <w:t>1. Stavba</w:t>
        </w:r>
        <w:r w:rsidR="00462F87">
          <w:rPr>
            <w:webHidden/>
          </w:rPr>
          <w:tab/>
        </w:r>
        <w:r w:rsidR="00462F87">
          <w:rPr>
            <w:webHidden/>
          </w:rPr>
          <w:fldChar w:fldCharType="begin"/>
        </w:r>
        <w:r w:rsidR="00462F87">
          <w:rPr>
            <w:webHidden/>
          </w:rPr>
          <w:instrText xml:space="preserve"> PAGEREF _Toc486415514 \h </w:instrText>
        </w:r>
        <w:r w:rsidR="00462F87">
          <w:rPr>
            <w:webHidden/>
          </w:rPr>
        </w:r>
        <w:r w:rsidR="00462F87">
          <w:rPr>
            <w:webHidden/>
          </w:rPr>
          <w:fldChar w:fldCharType="separate"/>
        </w:r>
        <w:r w:rsidR="00D378B6">
          <w:rPr>
            <w:webHidden/>
          </w:rPr>
          <w:t>1</w:t>
        </w:r>
        <w:r w:rsidR="00462F87">
          <w:rPr>
            <w:webHidden/>
          </w:rPr>
          <w:fldChar w:fldCharType="end"/>
        </w:r>
      </w:hyperlink>
    </w:p>
    <w:p w14:paraId="3AB63DE1" w14:textId="77777777" w:rsidR="00462F87" w:rsidRDefault="00904A06">
      <w:pPr>
        <w:pStyle w:val="Obsah1"/>
        <w:rPr>
          <w:rFonts w:asciiTheme="minorHAnsi" w:eastAsiaTheme="minorEastAsia" w:hAnsiTheme="minorHAnsi" w:cstheme="minorBidi"/>
          <w:b w:val="0"/>
          <w:sz w:val="22"/>
          <w:szCs w:val="22"/>
        </w:rPr>
      </w:pPr>
      <w:hyperlink w:anchor="_Toc486415515" w:history="1">
        <w:r w:rsidR="00462F87" w:rsidRPr="00A95CBC">
          <w:rPr>
            <w:rStyle w:val="Hypertextovodkaz"/>
          </w:rPr>
          <w:t xml:space="preserve">2. Závazek stavebníka </w:t>
        </w:r>
        <w:r w:rsidR="00462F87">
          <w:rPr>
            <w:webHidden/>
          </w:rPr>
          <w:tab/>
        </w:r>
        <w:r w:rsidR="00462F87">
          <w:rPr>
            <w:webHidden/>
          </w:rPr>
          <w:fldChar w:fldCharType="begin"/>
        </w:r>
        <w:r w:rsidR="00462F87">
          <w:rPr>
            <w:webHidden/>
          </w:rPr>
          <w:instrText xml:space="preserve"> PAGEREF _Toc486415515 \h </w:instrText>
        </w:r>
        <w:r w:rsidR="00462F87">
          <w:rPr>
            <w:webHidden/>
          </w:rPr>
        </w:r>
        <w:r w:rsidR="00462F87">
          <w:rPr>
            <w:webHidden/>
          </w:rPr>
          <w:fldChar w:fldCharType="separate"/>
        </w:r>
        <w:r w:rsidR="00D378B6">
          <w:rPr>
            <w:webHidden/>
          </w:rPr>
          <w:t>2</w:t>
        </w:r>
        <w:r w:rsidR="00462F87">
          <w:rPr>
            <w:webHidden/>
          </w:rPr>
          <w:fldChar w:fldCharType="end"/>
        </w:r>
      </w:hyperlink>
    </w:p>
    <w:p w14:paraId="7C70A632" w14:textId="77777777" w:rsidR="00462F87" w:rsidRDefault="00904A06">
      <w:pPr>
        <w:pStyle w:val="Obsah2"/>
        <w:rPr>
          <w:rFonts w:asciiTheme="minorHAnsi" w:eastAsiaTheme="minorEastAsia" w:hAnsiTheme="minorHAnsi" w:cstheme="minorBidi"/>
          <w:b w:val="0"/>
          <w:szCs w:val="22"/>
        </w:rPr>
      </w:pPr>
      <w:hyperlink w:anchor="_Toc486415516" w:history="1">
        <w:r w:rsidR="00462F87" w:rsidRPr="00A95CBC">
          <w:rPr>
            <w:rStyle w:val="Hypertextovodkaz"/>
          </w:rPr>
          <w:t>2.1. Změny</w:t>
        </w:r>
        <w:r w:rsidR="00462F87">
          <w:rPr>
            <w:webHidden/>
          </w:rPr>
          <w:tab/>
        </w:r>
        <w:r w:rsidR="00462F87">
          <w:rPr>
            <w:webHidden/>
          </w:rPr>
          <w:fldChar w:fldCharType="begin"/>
        </w:r>
        <w:r w:rsidR="00462F87">
          <w:rPr>
            <w:webHidden/>
          </w:rPr>
          <w:instrText xml:space="preserve"> PAGEREF _Toc486415516 \h </w:instrText>
        </w:r>
        <w:r w:rsidR="00462F87">
          <w:rPr>
            <w:webHidden/>
          </w:rPr>
        </w:r>
        <w:r w:rsidR="00462F87">
          <w:rPr>
            <w:webHidden/>
          </w:rPr>
          <w:fldChar w:fldCharType="separate"/>
        </w:r>
        <w:r w:rsidR="00D378B6">
          <w:rPr>
            <w:webHidden/>
          </w:rPr>
          <w:t>2</w:t>
        </w:r>
        <w:r w:rsidR="00462F87">
          <w:rPr>
            <w:webHidden/>
          </w:rPr>
          <w:fldChar w:fldCharType="end"/>
        </w:r>
      </w:hyperlink>
    </w:p>
    <w:p w14:paraId="08A4B49E" w14:textId="77777777" w:rsidR="00462F87" w:rsidRDefault="00904A06">
      <w:pPr>
        <w:pStyle w:val="Obsah2"/>
        <w:rPr>
          <w:rFonts w:asciiTheme="minorHAnsi" w:eastAsiaTheme="minorEastAsia" w:hAnsiTheme="minorHAnsi" w:cstheme="minorBidi"/>
          <w:b w:val="0"/>
          <w:szCs w:val="22"/>
        </w:rPr>
      </w:pPr>
      <w:hyperlink w:anchor="_Toc486415517" w:history="1">
        <w:r w:rsidR="00462F87" w:rsidRPr="00A95CBC">
          <w:rPr>
            <w:rStyle w:val="Hypertextovodkaz"/>
          </w:rPr>
          <w:t>2.2. Financování přípravy a realizace Stavby, opatření na ochranu zdraví a škody</w:t>
        </w:r>
        <w:r w:rsidR="00462F87">
          <w:rPr>
            <w:webHidden/>
          </w:rPr>
          <w:tab/>
        </w:r>
        <w:r w:rsidR="00462F87">
          <w:rPr>
            <w:webHidden/>
          </w:rPr>
          <w:fldChar w:fldCharType="begin"/>
        </w:r>
        <w:r w:rsidR="00462F87">
          <w:rPr>
            <w:webHidden/>
          </w:rPr>
          <w:instrText xml:space="preserve"> PAGEREF _Toc486415517 \h </w:instrText>
        </w:r>
        <w:r w:rsidR="00462F87">
          <w:rPr>
            <w:webHidden/>
          </w:rPr>
        </w:r>
        <w:r w:rsidR="00462F87">
          <w:rPr>
            <w:webHidden/>
          </w:rPr>
          <w:fldChar w:fldCharType="separate"/>
        </w:r>
        <w:r w:rsidR="00D378B6">
          <w:rPr>
            <w:webHidden/>
          </w:rPr>
          <w:t>2</w:t>
        </w:r>
        <w:r w:rsidR="00462F87">
          <w:rPr>
            <w:webHidden/>
          </w:rPr>
          <w:fldChar w:fldCharType="end"/>
        </w:r>
      </w:hyperlink>
    </w:p>
    <w:p w14:paraId="31B1CCF8" w14:textId="77777777" w:rsidR="00462F87" w:rsidRDefault="00904A06">
      <w:pPr>
        <w:pStyle w:val="Obsah2"/>
        <w:rPr>
          <w:rFonts w:asciiTheme="minorHAnsi" w:eastAsiaTheme="minorEastAsia" w:hAnsiTheme="minorHAnsi" w:cstheme="minorBidi"/>
          <w:b w:val="0"/>
          <w:szCs w:val="22"/>
        </w:rPr>
      </w:pPr>
      <w:hyperlink w:anchor="_Toc486415518" w:history="1">
        <w:r w:rsidR="00462F87" w:rsidRPr="00A95CBC">
          <w:rPr>
            <w:rStyle w:val="Hypertextovodkaz"/>
          </w:rPr>
          <w:t>2.3. Finanční náhrady</w:t>
        </w:r>
        <w:r w:rsidR="00462F87">
          <w:rPr>
            <w:webHidden/>
          </w:rPr>
          <w:tab/>
        </w:r>
        <w:r w:rsidR="00462F87">
          <w:rPr>
            <w:webHidden/>
          </w:rPr>
          <w:fldChar w:fldCharType="begin"/>
        </w:r>
        <w:r w:rsidR="00462F87">
          <w:rPr>
            <w:webHidden/>
          </w:rPr>
          <w:instrText xml:space="preserve"> PAGEREF _Toc486415518 \h </w:instrText>
        </w:r>
        <w:r w:rsidR="00462F87">
          <w:rPr>
            <w:webHidden/>
          </w:rPr>
        </w:r>
        <w:r w:rsidR="00462F87">
          <w:rPr>
            <w:webHidden/>
          </w:rPr>
          <w:fldChar w:fldCharType="separate"/>
        </w:r>
        <w:r w:rsidR="00D378B6">
          <w:rPr>
            <w:webHidden/>
          </w:rPr>
          <w:t>2</w:t>
        </w:r>
        <w:r w:rsidR="00462F87">
          <w:rPr>
            <w:webHidden/>
          </w:rPr>
          <w:fldChar w:fldCharType="end"/>
        </w:r>
      </w:hyperlink>
    </w:p>
    <w:p w14:paraId="0D110915" w14:textId="77777777" w:rsidR="00462F87" w:rsidRDefault="00904A06">
      <w:pPr>
        <w:pStyle w:val="Obsah2"/>
        <w:rPr>
          <w:rFonts w:asciiTheme="minorHAnsi" w:eastAsiaTheme="minorEastAsia" w:hAnsiTheme="minorHAnsi" w:cstheme="minorBidi"/>
          <w:b w:val="0"/>
          <w:szCs w:val="22"/>
        </w:rPr>
      </w:pPr>
      <w:hyperlink w:anchor="_Toc486415519" w:history="1">
        <w:r w:rsidR="00462F87" w:rsidRPr="00A95CBC">
          <w:rPr>
            <w:rStyle w:val="Hypertextovodkaz"/>
          </w:rPr>
          <w:t>2.4. Dokumentace stavby v jednotlivých fázích její přípravy a realizace, účast ŘSD na jejím zpracování, posuzování a přejímání (DÚR, DSP atd.)</w:t>
        </w:r>
        <w:r w:rsidR="00462F87">
          <w:rPr>
            <w:webHidden/>
          </w:rPr>
          <w:tab/>
        </w:r>
        <w:r w:rsidR="00462F87">
          <w:rPr>
            <w:webHidden/>
          </w:rPr>
          <w:fldChar w:fldCharType="begin"/>
        </w:r>
        <w:r w:rsidR="00462F87">
          <w:rPr>
            <w:webHidden/>
          </w:rPr>
          <w:instrText xml:space="preserve"> PAGEREF _Toc486415519 \h </w:instrText>
        </w:r>
        <w:r w:rsidR="00462F87">
          <w:rPr>
            <w:webHidden/>
          </w:rPr>
        </w:r>
        <w:r w:rsidR="00462F87">
          <w:rPr>
            <w:webHidden/>
          </w:rPr>
          <w:fldChar w:fldCharType="separate"/>
        </w:r>
        <w:r w:rsidR="00D378B6">
          <w:rPr>
            <w:webHidden/>
          </w:rPr>
          <w:t>3</w:t>
        </w:r>
        <w:r w:rsidR="00462F87">
          <w:rPr>
            <w:webHidden/>
          </w:rPr>
          <w:fldChar w:fldCharType="end"/>
        </w:r>
      </w:hyperlink>
    </w:p>
    <w:p w14:paraId="61962CF0" w14:textId="77777777" w:rsidR="00462F87" w:rsidRDefault="00904A06">
      <w:pPr>
        <w:pStyle w:val="Obsah2"/>
        <w:rPr>
          <w:rFonts w:asciiTheme="minorHAnsi" w:eastAsiaTheme="minorEastAsia" w:hAnsiTheme="minorHAnsi" w:cstheme="minorBidi"/>
          <w:b w:val="0"/>
          <w:szCs w:val="22"/>
        </w:rPr>
      </w:pPr>
      <w:hyperlink w:anchor="_Toc486415520" w:history="1">
        <w:r w:rsidR="00462F87" w:rsidRPr="00A95CBC">
          <w:rPr>
            <w:rStyle w:val="Hypertextovodkaz"/>
          </w:rPr>
          <w:t>2.5. Technická specifikace Stavby a kvalita Stavby</w:t>
        </w:r>
        <w:r w:rsidR="00462F87">
          <w:rPr>
            <w:webHidden/>
          </w:rPr>
          <w:tab/>
        </w:r>
        <w:r w:rsidR="00462F87">
          <w:rPr>
            <w:webHidden/>
          </w:rPr>
          <w:fldChar w:fldCharType="begin"/>
        </w:r>
        <w:r w:rsidR="00462F87">
          <w:rPr>
            <w:webHidden/>
          </w:rPr>
          <w:instrText xml:space="preserve"> PAGEREF _Toc486415520 \h </w:instrText>
        </w:r>
        <w:r w:rsidR="00462F87">
          <w:rPr>
            <w:webHidden/>
          </w:rPr>
        </w:r>
        <w:r w:rsidR="00462F87">
          <w:rPr>
            <w:webHidden/>
          </w:rPr>
          <w:fldChar w:fldCharType="separate"/>
        </w:r>
        <w:r w:rsidR="00D378B6">
          <w:rPr>
            <w:webHidden/>
          </w:rPr>
          <w:t>3</w:t>
        </w:r>
        <w:r w:rsidR="00462F87">
          <w:rPr>
            <w:webHidden/>
          </w:rPr>
          <w:fldChar w:fldCharType="end"/>
        </w:r>
      </w:hyperlink>
    </w:p>
    <w:p w14:paraId="5946E9DF" w14:textId="77777777" w:rsidR="00462F87" w:rsidRDefault="00904A06">
      <w:pPr>
        <w:pStyle w:val="Obsah3"/>
        <w:rPr>
          <w:rFonts w:asciiTheme="minorHAnsi" w:eastAsiaTheme="minorEastAsia" w:hAnsiTheme="minorHAnsi" w:cstheme="minorBidi"/>
          <w:szCs w:val="22"/>
        </w:rPr>
      </w:pPr>
      <w:hyperlink w:anchor="_Toc486415521" w:history="1">
        <w:r w:rsidR="00462F87" w:rsidRPr="00A95CBC">
          <w:rPr>
            <w:rStyle w:val="Hypertextovodkaz"/>
          </w:rPr>
          <w:t>2.5.1. Kvalita stavebních prací, použitých technologií, materiálů a výrobků (Technická specifikace)</w:t>
        </w:r>
        <w:r w:rsidR="00462F87">
          <w:rPr>
            <w:webHidden/>
          </w:rPr>
          <w:tab/>
        </w:r>
        <w:r w:rsidR="00462F87">
          <w:rPr>
            <w:webHidden/>
          </w:rPr>
          <w:fldChar w:fldCharType="begin"/>
        </w:r>
        <w:r w:rsidR="00462F87">
          <w:rPr>
            <w:webHidden/>
          </w:rPr>
          <w:instrText xml:space="preserve"> PAGEREF _Toc486415521 \h </w:instrText>
        </w:r>
        <w:r w:rsidR="00462F87">
          <w:rPr>
            <w:webHidden/>
          </w:rPr>
        </w:r>
        <w:r w:rsidR="00462F87">
          <w:rPr>
            <w:webHidden/>
          </w:rPr>
          <w:fldChar w:fldCharType="separate"/>
        </w:r>
        <w:r w:rsidR="00D378B6">
          <w:rPr>
            <w:webHidden/>
          </w:rPr>
          <w:t>3</w:t>
        </w:r>
        <w:r w:rsidR="00462F87">
          <w:rPr>
            <w:webHidden/>
          </w:rPr>
          <w:fldChar w:fldCharType="end"/>
        </w:r>
      </w:hyperlink>
    </w:p>
    <w:p w14:paraId="1087056D" w14:textId="77777777" w:rsidR="00462F87" w:rsidRDefault="00904A06">
      <w:pPr>
        <w:pStyle w:val="Obsah3"/>
        <w:rPr>
          <w:rFonts w:asciiTheme="minorHAnsi" w:eastAsiaTheme="minorEastAsia" w:hAnsiTheme="minorHAnsi" w:cstheme="minorBidi"/>
          <w:szCs w:val="22"/>
        </w:rPr>
      </w:pPr>
      <w:hyperlink w:anchor="_Toc486415522" w:history="1">
        <w:r w:rsidR="00462F87" w:rsidRPr="00A95CBC">
          <w:rPr>
            <w:rStyle w:val="Hypertextovodkaz"/>
          </w:rPr>
          <w:t>2.5.2. Souhrnná zpráva zhotovitele (SZZ) a další dokumenty a doklady o kvalitě stavebních prací, použitých materiálů, výrobků a technologií</w:t>
        </w:r>
        <w:r w:rsidR="00462F87">
          <w:rPr>
            <w:webHidden/>
          </w:rPr>
          <w:tab/>
        </w:r>
        <w:r w:rsidR="00462F87">
          <w:rPr>
            <w:webHidden/>
          </w:rPr>
          <w:fldChar w:fldCharType="begin"/>
        </w:r>
        <w:r w:rsidR="00462F87">
          <w:rPr>
            <w:webHidden/>
          </w:rPr>
          <w:instrText xml:space="preserve"> PAGEREF _Toc486415522 \h </w:instrText>
        </w:r>
        <w:r w:rsidR="00462F87">
          <w:rPr>
            <w:webHidden/>
          </w:rPr>
        </w:r>
        <w:r w:rsidR="00462F87">
          <w:rPr>
            <w:webHidden/>
          </w:rPr>
          <w:fldChar w:fldCharType="separate"/>
        </w:r>
        <w:r w:rsidR="00D378B6">
          <w:rPr>
            <w:webHidden/>
          </w:rPr>
          <w:t>4</w:t>
        </w:r>
        <w:r w:rsidR="00462F87">
          <w:rPr>
            <w:webHidden/>
          </w:rPr>
          <w:fldChar w:fldCharType="end"/>
        </w:r>
      </w:hyperlink>
    </w:p>
    <w:p w14:paraId="26E7F247" w14:textId="77777777" w:rsidR="00462F87" w:rsidRDefault="00904A06" w:rsidP="00705DBB">
      <w:pPr>
        <w:pStyle w:val="Obsah3"/>
        <w:rPr>
          <w:rFonts w:asciiTheme="minorHAnsi" w:eastAsiaTheme="minorEastAsia" w:hAnsiTheme="minorHAnsi" w:cstheme="minorBidi"/>
          <w:szCs w:val="22"/>
        </w:rPr>
      </w:pPr>
      <w:hyperlink w:anchor="_Toc486415523" w:history="1">
        <w:r w:rsidR="00462F87" w:rsidRPr="00A95CBC">
          <w:rPr>
            <w:rStyle w:val="Hypertextovodkaz"/>
          </w:rPr>
          <w:t>2.5.3. Ověřování a kontrola dodržování Technické specifikace, kvality stavebních prací, použitých technologií, materiálů a výrobků a postupu stavebních prací</w:t>
        </w:r>
        <w:r w:rsidR="00462F87">
          <w:rPr>
            <w:webHidden/>
          </w:rPr>
          <w:tab/>
        </w:r>
        <w:r w:rsidR="00462F87">
          <w:rPr>
            <w:webHidden/>
          </w:rPr>
          <w:fldChar w:fldCharType="begin"/>
        </w:r>
        <w:r w:rsidR="00462F87">
          <w:rPr>
            <w:webHidden/>
          </w:rPr>
          <w:instrText xml:space="preserve"> PAGEREF _Toc486415523 \h </w:instrText>
        </w:r>
        <w:r w:rsidR="00462F87">
          <w:rPr>
            <w:webHidden/>
          </w:rPr>
        </w:r>
        <w:r w:rsidR="00462F87">
          <w:rPr>
            <w:webHidden/>
          </w:rPr>
          <w:fldChar w:fldCharType="separate"/>
        </w:r>
        <w:r w:rsidR="00D378B6">
          <w:rPr>
            <w:webHidden/>
          </w:rPr>
          <w:t>4</w:t>
        </w:r>
        <w:r w:rsidR="00462F87">
          <w:rPr>
            <w:webHidden/>
          </w:rPr>
          <w:fldChar w:fldCharType="end"/>
        </w:r>
      </w:hyperlink>
    </w:p>
    <w:p w14:paraId="2B4652CE" w14:textId="77777777" w:rsidR="00462F87" w:rsidRDefault="00904A06" w:rsidP="00705DBB">
      <w:pPr>
        <w:pStyle w:val="Obsah2"/>
      </w:pPr>
      <w:hyperlink w:anchor="_Toc486415526" w:history="1">
        <w:r w:rsidR="00462F87" w:rsidRPr="00A95CBC">
          <w:rPr>
            <w:rStyle w:val="Hypertextovodkaz"/>
          </w:rPr>
          <w:t>2.6. Majetkoprávní uspořádání</w:t>
        </w:r>
        <w:r w:rsidR="00462F87">
          <w:rPr>
            <w:webHidden/>
          </w:rPr>
          <w:tab/>
        </w:r>
        <w:r w:rsidR="00462F87">
          <w:rPr>
            <w:webHidden/>
          </w:rPr>
          <w:fldChar w:fldCharType="begin"/>
        </w:r>
        <w:r w:rsidR="00462F87">
          <w:rPr>
            <w:webHidden/>
          </w:rPr>
          <w:instrText xml:space="preserve"> PAGEREF _Toc486415526 \h </w:instrText>
        </w:r>
        <w:r w:rsidR="00462F87">
          <w:rPr>
            <w:webHidden/>
          </w:rPr>
        </w:r>
        <w:r w:rsidR="00462F87">
          <w:rPr>
            <w:webHidden/>
          </w:rPr>
          <w:fldChar w:fldCharType="separate"/>
        </w:r>
        <w:r w:rsidR="00D378B6">
          <w:rPr>
            <w:webHidden/>
          </w:rPr>
          <w:t>4</w:t>
        </w:r>
        <w:r w:rsidR="00462F87">
          <w:rPr>
            <w:webHidden/>
          </w:rPr>
          <w:fldChar w:fldCharType="end"/>
        </w:r>
      </w:hyperlink>
    </w:p>
    <w:p w14:paraId="43E3677A" w14:textId="77777777" w:rsidR="00301CC1" w:rsidRPr="00301CC1" w:rsidRDefault="00301CC1" w:rsidP="00705DBB">
      <w:pPr>
        <w:pStyle w:val="Obsah2"/>
        <w:rPr>
          <w:rFonts w:asciiTheme="minorHAnsi" w:eastAsiaTheme="minorEastAsia" w:hAnsiTheme="minorHAnsi" w:cstheme="minorBidi"/>
          <w:b w:val="0"/>
          <w:szCs w:val="22"/>
        </w:rPr>
      </w:pPr>
      <w:r w:rsidRPr="00301CC1">
        <w:rPr>
          <w:b w:val="0"/>
        </w:rPr>
        <w:t>2.6.1 Majetkovprávní vypořádání, finanční náhrady……………………………………………………</w:t>
      </w:r>
      <w:r>
        <w:rPr>
          <w:b w:val="0"/>
        </w:rPr>
        <w:t>….</w:t>
      </w:r>
      <w:r w:rsidRPr="00301CC1">
        <w:rPr>
          <w:b w:val="0"/>
        </w:rPr>
        <w:t>4</w:t>
      </w:r>
    </w:p>
    <w:p w14:paraId="06058778" w14:textId="77777777" w:rsidR="00462F87" w:rsidRDefault="00904A06">
      <w:pPr>
        <w:pStyle w:val="Obsah2"/>
        <w:rPr>
          <w:rFonts w:asciiTheme="minorHAnsi" w:eastAsiaTheme="minorEastAsia" w:hAnsiTheme="minorHAnsi" w:cstheme="minorBidi"/>
          <w:b w:val="0"/>
          <w:szCs w:val="22"/>
        </w:rPr>
      </w:pPr>
      <w:hyperlink w:anchor="_Toc486415528" w:history="1">
        <w:r w:rsidR="00462F87" w:rsidRPr="00A95CBC">
          <w:rPr>
            <w:rStyle w:val="Hypertextovodkaz"/>
          </w:rPr>
          <w:t>2.7. Výběr Zhotovitele stavby</w:t>
        </w:r>
        <w:r w:rsidR="00462F87">
          <w:rPr>
            <w:webHidden/>
          </w:rPr>
          <w:tab/>
        </w:r>
        <w:r w:rsidR="00462F87">
          <w:rPr>
            <w:webHidden/>
          </w:rPr>
          <w:fldChar w:fldCharType="begin"/>
        </w:r>
        <w:r w:rsidR="00462F87">
          <w:rPr>
            <w:webHidden/>
          </w:rPr>
          <w:instrText xml:space="preserve"> PAGEREF _Toc486415528 \h </w:instrText>
        </w:r>
        <w:r w:rsidR="00462F87">
          <w:rPr>
            <w:webHidden/>
          </w:rPr>
        </w:r>
        <w:r w:rsidR="00462F87">
          <w:rPr>
            <w:webHidden/>
          </w:rPr>
          <w:fldChar w:fldCharType="separate"/>
        </w:r>
        <w:r w:rsidR="00D378B6">
          <w:rPr>
            <w:webHidden/>
          </w:rPr>
          <w:t>4</w:t>
        </w:r>
        <w:r w:rsidR="00462F87">
          <w:rPr>
            <w:webHidden/>
          </w:rPr>
          <w:fldChar w:fldCharType="end"/>
        </w:r>
      </w:hyperlink>
    </w:p>
    <w:p w14:paraId="1D2AB966" w14:textId="77777777" w:rsidR="00462F87" w:rsidRDefault="00904A06">
      <w:pPr>
        <w:pStyle w:val="Obsah3"/>
        <w:rPr>
          <w:rFonts w:asciiTheme="minorHAnsi" w:eastAsiaTheme="minorEastAsia" w:hAnsiTheme="minorHAnsi" w:cstheme="minorBidi"/>
          <w:szCs w:val="22"/>
        </w:rPr>
      </w:pPr>
      <w:hyperlink w:anchor="_Toc486415529" w:history="1">
        <w:r w:rsidR="00462F87" w:rsidRPr="00A95CBC">
          <w:rPr>
            <w:rStyle w:val="Hypertextovodkaz"/>
          </w:rPr>
          <w:t>2.7.1. Kvalifikační požadavky</w:t>
        </w:r>
        <w:r w:rsidR="00462F87">
          <w:rPr>
            <w:webHidden/>
          </w:rPr>
          <w:tab/>
        </w:r>
        <w:r w:rsidR="00462F87">
          <w:rPr>
            <w:webHidden/>
          </w:rPr>
          <w:fldChar w:fldCharType="begin"/>
        </w:r>
        <w:r w:rsidR="00462F87">
          <w:rPr>
            <w:webHidden/>
          </w:rPr>
          <w:instrText xml:space="preserve"> PAGEREF _Toc486415529 \h </w:instrText>
        </w:r>
        <w:r w:rsidR="00462F87">
          <w:rPr>
            <w:webHidden/>
          </w:rPr>
        </w:r>
        <w:r w:rsidR="00462F87">
          <w:rPr>
            <w:webHidden/>
          </w:rPr>
          <w:fldChar w:fldCharType="separate"/>
        </w:r>
        <w:r w:rsidR="00D378B6">
          <w:rPr>
            <w:webHidden/>
          </w:rPr>
          <w:t>4</w:t>
        </w:r>
        <w:r w:rsidR="00462F87">
          <w:rPr>
            <w:webHidden/>
          </w:rPr>
          <w:fldChar w:fldCharType="end"/>
        </w:r>
      </w:hyperlink>
    </w:p>
    <w:p w14:paraId="0B173761" w14:textId="77777777" w:rsidR="00462F87" w:rsidRDefault="00904A06">
      <w:pPr>
        <w:pStyle w:val="Obsah2"/>
        <w:rPr>
          <w:rFonts w:asciiTheme="minorHAnsi" w:eastAsiaTheme="minorEastAsia" w:hAnsiTheme="minorHAnsi" w:cstheme="minorBidi"/>
          <w:b w:val="0"/>
          <w:szCs w:val="22"/>
        </w:rPr>
      </w:pPr>
      <w:hyperlink w:anchor="_Toc486415531" w:history="1">
        <w:r w:rsidR="00462F87" w:rsidRPr="00A95CBC">
          <w:rPr>
            <w:rStyle w:val="Hypertextovodkaz"/>
          </w:rPr>
          <w:t>2.8. Realizace Stavby</w:t>
        </w:r>
        <w:r w:rsidR="00462F87">
          <w:rPr>
            <w:webHidden/>
          </w:rPr>
          <w:tab/>
        </w:r>
        <w:r w:rsidR="00462F87">
          <w:rPr>
            <w:webHidden/>
          </w:rPr>
          <w:fldChar w:fldCharType="begin"/>
        </w:r>
        <w:r w:rsidR="00462F87">
          <w:rPr>
            <w:webHidden/>
          </w:rPr>
          <w:instrText xml:space="preserve"> PAGEREF _Toc486415531 \h </w:instrText>
        </w:r>
        <w:r w:rsidR="00462F87">
          <w:rPr>
            <w:webHidden/>
          </w:rPr>
        </w:r>
        <w:r w:rsidR="00462F87">
          <w:rPr>
            <w:webHidden/>
          </w:rPr>
          <w:fldChar w:fldCharType="separate"/>
        </w:r>
        <w:r w:rsidR="00D378B6">
          <w:rPr>
            <w:webHidden/>
          </w:rPr>
          <w:t>5</w:t>
        </w:r>
        <w:r w:rsidR="00462F87">
          <w:rPr>
            <w:webHidden/>
          </w:rPr>
          <w:fldChar w:fldCharType="end"/>
        </w:r>
      </w:hyperlink>
    </w:p>
    <w:p w14:paraId="14B435FE" w14:textId="77777777" w:rsidR="00462F87" w:rsidRDefault="00904A06">
      <w:pPr>
        <w:pStyle w:val="Obsah3"/>
        <w:rPr>
          <w:rFonts w:asciiTheme="minorHAnsi" w:eastAsiaTheme="minorEastAsia" w:hAnsiTheme="minorHAnsi" w:cstheme="minorBidi"/>
          <w:szCs w:val="22"/>
        </w:rPr>
      </w:pPr>
      <w:hyperlink w:anchor="_Toc486415532" w:history="1">
        <w:r w:rsidR="00462F87" w:rsidRPr="00A95CBC">
          <w:rPr>
            <w:rStyle w:val="Hypertextovodkaz"/>
          </w:rPr>
          <w:t>2.8.1. Provádění a zajištění realizace Stavby (například BOZP, PO nebo OŽP).</w:t>
        </w:r>
        <w:r w:rsidR="00462F87">
          <w:rPr>
            <w:webHidden/>
          </w:rPr>
          <w:tab/>
        </w:r>
        <w:r w:rsidR="00462F87">
          <w:rPr>
            <w:webHidden/>
          </w:rPr>
          <w:fldChar w:fldCharType="begin"/>
        </w:r>
        <w:r w:rsidR="00462F87">
          <w:rPr>
            <w:webHidden/>
          </w:rPr>
          <w:instrText xml:space="preserve"> PAGEREF _Toc486415532 \h </w:instrText>
        </w:r>
        <w:r w:rsidR="00462F87">
          <w:rPr>
            <w:webHidden/>
          </w:rPr>
        </w:r>
        <w:r w:rsidR="00462F87">
          <w:rPr>
            <w:webHidden/>
          </w:rPr>
          <w:fldChar w:fldCharType="separate"/>
        </w:r>
        <w:r w:rsidR="00D378B6">
          <w:rPr>
            <w:webHidden/>
          </w:rPr>
          <w:t>5</w:t>
        </w:r>
        <w:r w:rsidR="00462F87">
          <w:rPr>
            <w:webHidden/>
          </w:rPr>
          <w:fldChar w:fldCharType="end"/>
        </w:r>
      </w:hyperlink>
    </w:p>
    <w:p w14:paraId="60881C20" w14:textId="77777777" w:rsidR="00462F87" w:rsidRDefault="00904A06">
      <w:pPr>
        <w:pStyle w:val="Obsah3"/>
        <w:rPr>
          <w:rFonts w:asciiTheme="minorHAnsi" w:eastAsiaTheme="minorEastAsia" w:hAnsiTheme="minorHAnsi" w:cstheme="minorBidi"/>
          <w:szCs w:val="22"/>
        </w:rPr>
      </w:pPr>
      <w:hyperlink w:anchor="_Toc486415533" w:history="1">
        <w:r w:rsidR="00462F87" w:rsidRPr="00A95CBC">
          <w:rPr>
            <w:rStyle w:val="Hypertextovodkaz"/>
          </w:rPr>
          <w:t>2.8.2. Kontrola kvality stavebních prací</w:t>
        </w:r>
        <w:r w:rsidR="00462F87">
          <w:rPr>
            <w:webHidden/>
          </w:rPr>
          <w:tab/>
        </w:r>
        <w:r w:rsidR="00462F87">
          <w:rPr>
            <w:webHidden/>
          </w:rPr>
          <w:fldChar w:fldCharType="begin"/>
        </w:r>
        <w:r w:rsidR="00462F87">
          <w:rPr>
            <w:webHidden/>
          </w:rPr>
          <w:instrText xml:space="preserve"> PAGEREF _Toc486415533 \h </w:instrText>
        </w:r>
        <w:r w:rsidR="00462F87">
          <w:rPr>
            <w:webHidden/>
          </w:rPr>
        </w:r>
        <w:r w:rsidR="00462F87">
          <w:rPr>
            <w:webHidden/>
          </w:rPr>
          <w:fldChar w:fldCharType="separate"/>
        </w:r>
        <w:r w:rsidR="00D378B6">
          <w:rPr>
            <w:webHidden/>
          </w:rPr>
          <w:t>6</w:t>
        </w:r>
        <w:r w:rsidR="00462F87">
          <w:rPr>
            <w:webHidden/>
          </w:rPr>
          <w:fldChar w:fldCharType="end"/>
        </w:r>
      </w:hyperlink>
    </w:p>
    <w:p w14:paraId="60ABE312" w14:textId="77777777" w:rsidR="00462F87" w:rsidRDefault="00904A06">
      <w:pPr>
        <w:pStyle w:val="Obsah2"/>
        <w:rPr>
          <w:rFonts w:asciiTheme="minorHAnsi" w:eastAsiaTheme="minorEastAsia" w:hAnsiTheme="minorHAnsi" w:cstheme="minorBidi"/>
          <w:b w:val="0"/>
          <w:szCs w:val="22"/>
        </w:rPr>
      </w:pPr>
      <w:hyperlink w:anchor="_Toc486415534" w:history="1">
        <w:r w:rsidR="00462F87" w:rsidRPr="00A95CBC">
          <w:rPr>
            <w:rStyle w:val="Hypertextovodkaz"/>
          </w:rPr>
          <w:t>2.9. Přejímka Stavby</w:t>
        </w:r>
        <w:r w:rsidR="00462F87">
          <w:rPr>
            <w:webHidden/>
          </w:rPr>
          <w:tab/>
        </w:r>
        <w:r w:rsidR="00462F87">
          <w:rPr>
            <w:webHidden/>
          </w:rPr>
          <w:fldChar w:fldCharType="begin"/>
        </w:r>
        <w:r w:rsidR="00462F87">
          <w:rPr>
            <w:webHidden/>
          </w:rPr>
          <w:instrText xml:space="preserve"> PAGEREF _Toc486415534 \h </w:instrText>
        </w:r>
        <w:r w:rsidR="00462F87">
          <w:rPr>
            <w:webHidden/>
          </w:rPr>
        </w:r>
        <w:r w:rsidR="00462F87">
          <w:rPr>
            <w:webHidden/>
          </w:rPr>
          <w:fldChar w:fldCharType="separate"/>
        </w:r>
        <w:r w:rsidR="00D378B6">
          <w:rPr>
            <w:webHidden/>
          </w:rPr>
          <w:t>6</w:t>
        </w:r>
        <w:r w:rsidR="00462F87">
          <w:rPr>
            <w:webHidden/>
          </w:rPr>
          <w:fldChar w:fldCharType="end"/>
        </w:r>
      </w:hyperlink>
    </w:p>
    <w:p w14:paraId="3D331583" w14:textId="77777777" w:rsidR="00462F87" w:rsidRDefault="00904A06">
      <w:pPr>
        <w:pStyle w:val="Obsah3"/>
        <w:rPr>
          <w:rFonts w:asciiTheme="minorHAnsi" w:eastAsiaTheme="minorEastAsia" w:hAnsiTheme="minorHAnsi" w:cstheme="minorBidi"/>
          <w:szCs w:val="22"/>
        </w:rPr>
      </w:pPr>
      <w:hyperlink w:anchor="_Toc486415535" w:history="1">
        <w:r w:rsidR="00462F87" w:rsidRPr="00A95CBC">
          <w:rPr>
            <w:rStyle w:val="Hypertextovodkaz"/>
          </w:rPr>
          <w:t>2.9.1. Postupy předání a převzetí Stavby</w:t>
        </w:r>
        <w:r w:rsidR="00462F87">
          <w:rPr>
            <w:webHidden/>
          </w:rPr>
          <w:tab/>
        </w:r>
        <w:r w:rsidR="00462F87">
          <w:rPr>
            <w:webHidden/>
          </w:rPr>
          <w:fldChar w:fldCharType="begin"/>
        </w:r>
        <w:r w:rsidR="00462F87">
          <w:rPr>
            <w:webHidden/>
          </w:rPr>
          <w:instrText xml:space="preserve"> PAGEREF _Toc486415535 \h </w:instrText>
        </w:r>
        <w:r w:rsidR="00462F87">
          <w:rPr>
            <w:webHidden/>
          </w:rPr>
        </w:r>
        <w:r w:rsidR="00462F87">
          <w:rPr>
            <w:webHidden/>
          </w:rPr>
          <w:fldChar w:fldCharType="separate"/>
        </w:r>
        <w:r w:rsidR="00D378B6">
          <w:rPr>
            <w:webHidden/>
          </w:rPr>
          <w:t>6</w:t>
        </w:r>
        <w:r w:rsidR="00462F87">
          <w:rPr>
            <w:webHidden/>
          </w:rPr>
          <w:fldChar w:fldCharType="end"/>
        </w:r>
      </w:hyperlink>
    </w:p>
    <w:p w14:paraId="6BCD129C" w14:textId="77777777" w:rsidR="00462F87" w:rsidRDefault="00904A06">
      <w:pPr>
        <w:pStyle w:val="Obsah3"/>
      </w:pPr>
      <w:hyperlink w:anchor="_Toc486415536" w:history="1">
        <w:r w:rsidR="00462F87" w:rsidRPr="00A95CBC">
          <w:rPr>
            <w:rStyle w:val="Hypertextovodkaz"/>
          </w:rPr>
          <w:t>2.9.2. Provedení kolaudačního řízení</w:t>
        </w:r>
        <w:r w:rsidR="00462F87">
          <w:rPr>
            <w:webHidden/>
          </w:rPr>
          <w:tab/>
        </w:r>
        <w:r w:rsidR="00462F87">
          <w:rPr>
            <w:webHidden/>
          </w:rPr>
          <w:fldChar w:fldCharType="begin"/>
        </w:r>
        <w:r w:rsidR="00462F87">
          <w:rPr>
            <w:webHidden/>
          </w:rPr>
          <w:instrText xml:space="preserve"> PAGEREF _Toc486415536 \h </w:instrText>
        </w:r>
        <w:r w:rsidR="00462F87">
          <w:rPr>
            <w:webHidden/>
          </w:rPr>
        </w:r>
        <w:r w:rsidR="00462F87">
          <w:rPr>
            <w:webHidden/>
          </w:rPr>
          <w:fldChar w:fldCharType="separate"/>
        </w:r>
        <w:r w:rsidR="00D378B6">
          <w:rPr>
            <w:webHidden/>
          </w:rPr>
          <w:t>6</w:t>
        </w:r>
        <w:r w:rsidR="00462F87">
          <w:rPr>
            <w:webHidden/>
          </w:rPr>
          <w:fldChar w:fldCharType="end"/>
        </w:r>
      </w:hyperlink>
    </w:p>
    <w:p w14:paraId="354FEA93" w14:textId="77777777" w:rsidR="00462F87" w:rsidRPr="00705DBB" w:rsidRDefault="00705DBB" w:rsidP="00705DBB">
      <w:pPr>
        <w:pStyle w:val="Obsah3"/>
        <w:rPr>
          <w:rFonts w:asciiTheme="minorHAnsi" w:eastAsiaTheme="minorEastAsia" w:hAnsiTheme="minorHAnsi" w:cstheme="minorBidi"/>
          <w:szCs w:val="22"/>
        </w:rPr>
      </w:pPr>
      <w:r>
        <w:t>2.9.3. Opravy Stavby v záruční době………………………………………………………………………..3</w:t>
      </w:r>
    </w:p>
    <w:p w14:paraId="55E6E5A3" w14:textId="77777777" w:rsidR="00462F87" w:rsidRDefault="00904A06">
      <w:pPr>
        <w:pStyle w:val="Obsah2"/>
        <w:rPr>
          <w:rFonts w:asciiTheme="minorHAnsi" w:eastAsiaTheme="minorEastAsia" w:hAnsiTheme="minorHAnsi" w:cstheme="minorBidi"/>
          <w:b w:val="0"/>
          <w:szCs w:val="22"/>
        </w:rPr>
      </w:pPr>
      <w:hyperlink w:anchor="_Toc486415539" w:history="1">
        <w:r w:rsidR="00462F87" w:rsidRPr="00A95CBC">
          <w:rPr>
            <w:rStyle w:val="Hypertextovodkaz"/>
          </w:rPr>
          <w:t>2.1</w:t>
        </w:r>
        <w:r w:rsidR="00705DBB">
          <w:rPr>
            <w:rStyle w:val="Hypertextovodkaz"/>
          </w:rPr>
          <w:t>0</w:t>
        </w:r>
        <w:r w:rsidR="00462F87" w:rsidRPr="00A95CBC">
          <w:rPr>
            <w:rStyle w:val="Hypertextovodkaz"/>
          </w:rPr>
          <w:t>. Závěrečná prohlášení</w:t>
        </w:r>
        <w:r w:rsidR="00462F87">
          <w:rPr>
            <w:webHidden/>
          </w:rPr>
          <w:tab/>
        </w:r>
        <w:r w:rsidR="00462F87">
          <w:rPr>
            <w:webHidden/>
          </w:rPr>
          <w:fldChar w:fldCharType="begin"/>
        </w:r>
        <w:r w:rsidR="00462F87">
          <w:rPr>
            <w:webHidden/>
          </w:rPr>
          <w:instrText xml:space="preserve"> PAGEREF _Toc486415539 \h </w:instrText>
        </w:r>
        <w:r w:rsidR="00462F87">
          <w:rPr>
            <w:webHidden/>
          </w:rPr>
        </w:r>
        <w:r w:rsidR="00462F87">
          <w:rPr>
            <w:webHidden/>
          </w:rPr>
          <w:fldChar w:fldCharType="separate"/>
        </w:r>
        <w:r w:rsidR="00D378B6">
          <w:rPr>
            <w:webHidden/>
          </w:rPr>
          <w:t>6</w:t>
        </w:r>
        <w:r w:rsidR="00462F87">
          <w:rPr>
            <w:webHidden/>
          </w:rPr>
          <w:fldChar w:fldCharType="end"/>
        </w:r>
      </w:hyperlink>
    </w:p>
    <w:p w14:paraId="16048F0F" w14:textId="77777777" w:rsidR="00462F87" w:rsidRDefault="00904A06">
      <w:pPr>
        <w:pStyle w:val="Obsah1"/>
        <w:rPr>
          <w:rFonts w:asciiTheme="minorHAnsi" w:eastAsiaTheme="minorEastAsia" w:hAnsiTheme="minorHAnsi" w:cstheme="minorBidi"/>
          <w:b w:val="0"/>
          <w:sz w:val="22"/>
          <w:szCs w:val="22"/>
        </w:rPr>
      </w:pPr>
      <w:hyperlink w:anchor="_Toc486415540" w:history="1">
        <w:r w:rsidR="00462F87" w:rsidRPr="00A95CBC">
          <w:rPr>
            <w:rStyle w:val="Hypertextovodkaz"/>
          </w:rPr>
          <w:t>3. Seznam příloh</w:t>
        </w:r>
        <w:r w:rsidR="00462F87">
          <w:rPr>
            <w:webHidden/>
          </w:rPr>
          <w:tab/>
        </w:r>
        <w:r w:rsidR="00462F87">
          <w:rPr>
            <w:webHidden/>
          </w:rPr>
          <w:fldChar w:fldCharType="begin"/>
        </w:r>
        <w:r w:rsidR="00462F87">
          <w:rPr>
            <w:webHidden/>
          </w:rPr>
          <w:instrText xml:space="preserve"> PAGEREF _Toc486415540 \h </w:instrText>
        </w:r>
        <w:r w:rsidR="00462F87">
          <w:rPr>
            <w:webHidden/>
          </w:rPr>
        </w:r>
        <w:r w:rsidR="00462F87">
          <w:rPr>
            <w:webHidden/>
          </w:rPr>
          <w:fldChar w:fldCharType="separate"/>
        </w:r>
        <w:r w:rsidR="00D378B6">
          <w:rPr>
            <w:webHidden/>
          </w:rPr>
          <w:t>8</w:t>
        </w:r>
        <w:r w:rsidR="00462F87">
          <w:rPr>
            <w:webHidden/>
          </w:rPr>
          <w:fldChar w:fldCharType="end"/>
        </w:r>
      </w:hyperlink>
    </w:p>
    <w:p w14:paraId="47F0FB0E" w14:textId="77777777" w:rsidR="00961FD3" w:rsidRPr="00D17F7F" w:rsidRDefault="00961FD3" w:rsidP="00BF74B1">
      <w:pPr>
        <w:pStyle w:val="JRNormln"/>
        <w:tabs>
          <w:tab w:val="left" w:leader="dot" w:pos="9639"/>
        </w:tabs>
        <w:rPr>
          <w:lang w:eastAsia="cs-CZ"/>
        </w:rPr>
      </w:pPr>
      <w:r>
        <w:rPr>
          <w:b/>
          <w:noProof/>
          <w:sz w:val="24"/>
          <w:lang w:eastAsia="cs-CZ"/>
        </w:rPr>
        <w:fldChar w:fldCharType="end"/>
      </w:r>
    </w:p>
    <w:p w14:paraId="02DC224E" w14:textId="77777777" w:rsidR="00F95C15" w:rsidRDefault="00F95C15" w:rsidP="00BF74B1">
      <w:r>
        <w:br w:type="page"/>
      </w:r>
    </w:p>
    <w:p w14:paraId="0D9EAA07" w14:textId="0C013F3A" w:rsidR="00651443" w:rsidRDefault="00D5193C" w:rsidP="008C1C60">
      <w:pPr>
        <w:pStyle w:val="JRNadpismal"/>
      </w:pPr>
      <w:r>
        <w:lastRenderedPageBreak/>
        <w:t>Příloha č</w:t>
      </w:r>
      <w:r w:rsidR="00832372">
        <w:t>.</w:t>
      </w:r>
      <w:r>
        <w:t xml:space="preserve"> 1</w:t>
      </w:r>
    </w:p>
    <w:p w14:paraId="06C366A3" w14:textId="5CBE5A2F" w:rsidR="007E6400" w:rsidRDefault="007E6400" w:rsidP="007E6400"/>
    <w:p w14:paraId="0D96A6A7" w14:textId="4BAF1E47" w:rsidR="007E6400" w:rsidRDefault="007E6400" w:rsidP="007E6400"/>
    <w:p w14:paraId="182968BB" w14:textId="484F4AF5" w:rsidR="007E6400" w:rsidRDefault="007E6400" w:rsidP="007E6400"/>
    <w:p w14:paraId="6F2E1791" w14:textId="77777777" w:rsidR="00545542" w:rsidRDefault="00545542" w:rsidP="007E6400"/>
    <w:p w14:paraId="24FB80A2" w14:textId="7F3351E0" w:rsidR="007E6400" w:rsidRDefault="007E6400" w:rsidP="007E6400">
      <w:r w:rsidRPr="007E6400">
        <w:rPr>
          <w:noProof/>
        </w:rPr>
        <w:drawing>
          <wp:inline distT="0" distB="0" distL="0" distR="0" wp14:anchorId="25A0CF50" wp14:editId="3576F2BF">
            <wp:extent cx="6299835" cy="2473960"/>
            <wp:effectExtent l="0" t="0" r="5715" b="254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99835" cy="2473960"/>
                    </a:xfrm>
                    <a:prstGeom prst="rect">
                      <a:avLst/>
                    </a:prstGeom>
                    <a:noFill/>
                    <a:ln>
                      <a:noFill/>
                    </a:ln>
                  </pic:spPr>
                </pic:pic>
              </a:graphicData>
            </a:graphic>
          </wp:inline>
        </w:drawing>
      </w:r>
    </w:p>
    <w:p w14:paraId="6ED8FD3A" w14:textId="11303511" w:rsidR="00545542" w:rsidRDefault="00545542" w:rsidP="007E6400"/>
    <w:p w14:paraId="01708A65" w14:textId="3F1995AA" w:rsidR="00545542" w:rsidRDefault="00545542" w:rsidP="007E6400"/>
    <w:p w14:paraId="538F6A1B" w14:textId="605D618E" w:rsidR="00545542" w:rsidRDefault="00545542" w:rsidP="007E6400"/>
    <w:p w14:paraId="7974604C" w14:textId="315A3819" w:rsidR="00545542" w:rsidRDefault="00545542" w:rsidP="007E6400">
      <w:r w:rsidRPr="00545542">
        <w:rPr>
          <w:noProof/>
        </w:rPr>
        <w:drawing>
          <wp:inline distT="0" distB="0" distL="0" distR="0" wp14:anchorId="132705E0" wp14:editId="011B0DB3">
            <wp:extent cx="6299835" cy="1123315"/>
            <wp:effectExtent l="0" t="0" r="5715" b="63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835" cy="1123315"/>
                    </a:xfrm>
                    <a:prstGeom prst="rect">
                      <a:avLst/>
                    </a:prstGeom>
                    <a:noFill/>
                    <a:ln>
                      <a:noFill/>
                    </a:ln>
                  </pic:spPr>
                </pic:pic>
              </a:graphicData>
            </a:graphic>
          </wp:inline>
        </w:drawing>
      </w:r>
    </w:p>
    <w:p w14:paraId="6D26E5DE" w14:textId="77777777" w:rsidR="00545542" w:rsidRDefault="00545542">
      <w:r>
        <w:br w:type="page"/>
      </w:r>
    </w:p>
    <w:p w14:paraId="681BCA28" w14:textId="5C4A595C" w:rsidR="0094209E" w:rsidRDefault="0094209E" w:rsidP="007E6400">
      <w:r w:rsidRPr="0094209E">
        <w:rPr>
          <w:noProof/>
        </w:rPr>
        <w:lastRenderedPageBreak/>
        <w:drawing>
          <wp:inline distT="0" distB="0" distL="0" distR="0" wp14:anchorId="0F0E4C32" wp14:editId="62E89AE7">
            <wp:extent cx="6299835" cy="2200910"/>
            <wp:effectExtent l="0" t="0" r="5715" b="889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99835" cy="2200910"/>
                    </a:xfrm>
                    <a:prstGeom prst="rect">
                      <a:avLst/>
                    </a:prstGeom>
                    <a:noFill/>
                    <a:ln>
                      <a:noFill/>
                    </a:ln>
                  </pic:spPr>
                </pic:pic>
              </a:graphicData>
            </a:graphic>
          </wp:inline>
        </w:drawing>
      </w:r>
    </w:p>
    <w:p w14:paraId="71CE1566" w14:textId="77777777" w:rsidR="00210771" w:rsidRDefault="00210771" w:rsidP="007E6400"/>
    <w:p w14:paraId="015E5215" w14:textId="5F6A79DA" w:rsidR="00BA49F9" w:rsidRDefault="00BA49F9" w:rsidP="007E6400">
      <w:r w:rsidRPr="00BA49F9">
        <w:rPr>
          <w:noProof/>
        </w:rPr>
        <w:drawing>
          <wp:inline distT="0" distB="0" distL="0" distR="0" wp14:anchorId="1EFF7E06" wp14:editId="27FEFBA4">
            <wp:extent cx="6299835" cy="2784475"/>
            <wp:effectExtent l="0" t="0" r="571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99835" cy="2784475"/>
                    </a:xfrm>
                    <a:prstGeom prst="rect">
                      <a:avLst/>
                    </a:prstGeom>
                    <a:noFill/>
                    <a:ln>
                      <a:noFill/>
                    </a:ln>
                  </pic:spPr>
                </pic:pic>
              </a:graphicData>
            </a:graphic>
          </wp:inline>
        </w:drawing>
      </w:r>
    </w:p>
    <w:p w14:paraId="12D17C83" w14:textId="77777777" w:rsidR="00904A06" w:rsidRDefault="00904A06" w:rsidP="007E6400"/>
    <w:p w14:paraId="37D7850E" w14:textId="16371D76" w:rsidR="00F0124D" w:rsidRPr="007E6400" w:rsidRDefault="00F0124D" w:rsidP="007E6400">
      <w:r w:rsidRPr="00F0124D">
        <w:rPr>
          <w:noProof/>
        </w:rPr>
        <w:drawing>
          <wp:inline distT="0" distB="0" distL="0" distR="0" wp14:anchorId="021AEC83" wp14:editId="2E66CA8C">
            <wp:extent cx="6299835" cy="2689860"/>
            <wp:effectExtent l="0" t="0" r="571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99835" cy="2689860"/>
                    </a:xfrm>
                    <a:prstGeom prst="rect">
                      <a:avLst/>
                    </a:prstGeom>
                    <a:noFill/>
                    <a:ln>
                      <a:noFill/>
                    </a:ln>
                  </pic:spPr>
                </pic:pic>
              </a:graphicData>
            </a:graphic>
          </wp:inline>
        </w:drawing>
      </w:r>
    </w:p>
    <w:sectPr w:rsidR="00F0124D" w:rsidRPr="007E6400" w:rsidSect="00320D50">
      <w:headerReference w:type="even" r:id="rId18"/>
      <w:headerReference w:type="default" r:id="rId19"/>
      <w:footerReference w:type="even" r:id="rId20"/>
      <w:footerReference w:type="default" r:id="rId21"/>
      <w:headerReference w:type="first" r:id="rId22"/>
      <w:footerReference w:type="first" r:id="rId23"/>
      <w:pgSz w:w="11906" w:h="16838" w:code="9"/>
      <w:pgMar w:top="1418" w:right="851" w:bottom="1418" w:left="1134" w:header="284" w:footer="11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BD6770" w14:textId="77777777" w:rsidR="00AA2CC6" w:rsidRDefault="00AA2CC6">
      <w:r>
        <w:separator/>
      </w:r>
    </w:p>
  </w:endnote>
  <w:endnote w:type="continuationSeparator" w:id="0">
    <w:p w14:paraId="50254312" w14:textId="77777777" w:rsidR="00AA2CC6" w:rsidRDefault="00AA2C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Open Sans">
    <w:altName w:val="Open Sans"/>
    <w:charset w:val="00"/>
    <w:family w:val="swiss"/>
    <w:pitch w:val="variable"/>
    <w:sig w:usb0="E00002EF" w:usb1="4000205B" w:usb2="00000028" w:usb3="00000000" w:csb0="0000019F" w:csb1="00000000"/>
  </w:font>
  <w:font w:name="LilyUPC">
    <w:altName w:val="LilyUPC"/>
    <w:charset w:val="DE"/>
    <w:family w:val="swiss"/>
    <w:pitch w:val="variable"/>
    <w:sig w:usb0="81000003" w:usb1="00000000" w:usb2="00000000" w:usb3="00000000" w:csb0="00010001" w:csb1="00000000"/>
  </w:font>
  <w:font w:name="Open Sans ExtraBold">
    <w:altName w:val="Arial"/>
    <w:charset w:val="00"/>
    <w:family w:val="swiss"/>
    <w:pitch w:val="variable"/>
    <w:sig w:usb0="E00002EF" w:usb1="4000205B" w:usb2="00000028" w:usb3="00000000" w:csb0="0000019F" w:csb1="00000000"/>
  </w:font>
  <w:font w:name="Open Sans SemiBold">
    <w:altName w:val="Segoe UI"/>
    <w:charset w:val="00"/>
    <w:family w:val="swiss"/>
    <w:pitch w:val="variable"/>
    <w:sig w:usb0="E00002EF" w:usb1="4000205B" w:usb2="00000028" w:usb3="00000000" w:csb0="0000019F" w:csb1="00000000"/>
  </w:font>
  <w:font w:name="Open Sans Light">
    <w:altName w:val="Arial"/>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24836" w14:textId="77777777" w:rsidR="00B42331" w:rsidRDefault="00B4233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left w:w="70" w:type="dxa"/>
        <w:right w:w="70" w:type="dxa"/>
      </w:tblCellMar>
      <w:tblLook w:val="0000" w:firstRow="0" w:lastRow="0" w:firstColumn="0" w:lastColumn="0" w:noHBand="0" w:noVBand="0"/>
    </w:tblPr>
    <w:tblGrid>
      <w:gridCol w:w="3084"/>
      <w:gridCol w:w="5497"/>
      <w:gridCol w:w="1330"/>
    </w:tblGrid>
    <w:tr w:rsidR="00B42331" w14:paraId="21356E1D" w14:textId="77777777" w:rsidTr="00ED5C99">
      <w:trPr>
        <w:cantSplit/>
        <w:trHeight w:val="20"/>
      </w:trPr>
      <w:tc>
        <w:tcPr>
          <w:tcW w:w="1556" w:type="pct"/>
          <w:vAlign w:val="center"/>
        </w:tcPr>
        <w:p w14:paraId="33BDCF74" w14:textId="77777777" w:rsidR="00B42331" w:rsidRDefault="00B42331" w:rsidP="00D17F7F">
          <w:pPr>
            <w:pStyle w:val="JRZpat"/>
          </w:pPr>
          <w:r>
            <w:t>Ředitelství silnic a dálnic ČR</w:t>
          </w:r>
        </w:p>
      </w:tc>
      <w:tc>
        <w:tcPr>
          <w:tcW w:w="3444" w:type="pct"/>
          <w:gridSpan w:val="2"/>
          <w:vAlign w:val="center"/>
        </w:tcPr>
        <w:p w14:paraId="13CC5715" w14:textId="032D9153" w:rsidR="00B42331" w:rsidRDefault="00B42331" w:rsidP="00D17F7F">
          <w:pPr>
            <w:pStyle w:val="JRZpat"/>
            <w:rPr>
              <w:noProof/>
            </w:rPr>
          </w:pPr>
          <w:r>
            <w:rPr>
              <w:noProof/>
            </w:rPr>
            <w:fldChar w:fldCharType="begin"/>
          </w:r>
          <w:r>
            <w:rPr>
              <w:noProof/>
            </w:rPr>
            <w:instrText xml:space="preserve"> STYLEREF  "JR Nadpis malý"  \* MERGEFORMAT </w:instrText>
          </w:r>
          <w:r w:rsidR="008C1C60">
            <w:rPr>
              <w:noProof/>
            </w:rPr>
            <w:fldChar w:fldCharType="separate"/>
          </w:r>
          <w:r w:rsidR="00904A06">
            <w:rPr>
              <w:noProof/>
            </w:rPr>
            <w:t>Příloha č. 1</w:t>
          </w:r>
          <w:r>
            <w:rPr>
              <w:noProof/>
            </w:rPr>
            <w:fldChar w:fldCharType="end"/>
          </w:r>
        </w:p>
      </w:tc>
    </w:tr>
    <w:tr w:rsidR="00B42331" w14:paraId="02815D7D" w14:textId="77777777" w:rsidTr="00ED5C99">
      <w:trPr>
        <w:cantSplit/>
      </w:trPr>
      <w:tc>
        <w:tcPr>
          <w:tcW w:w="1556" w:type="pct"/>
          <w:vMerge w:val="restart"/>
          <w:tcBorders>
            <w:bottom w:val="single" w:sz="4" w:space="0" w:color="7F7F7F"/>
          </w:tcBorders>
        </w:tcPr>
        <w:p w14:paraId="19CE0BD4" w14:textId="77777777" w:rsidR="00B42331" w:rsidRDefault="00B42331" w:rsidP="00D17F7F">
          <w:pPr>
            <w:pStyle w:val="JRZpat"/>
          </w:pPr>
          <w:r>
            <w:t>Evidenční číslo</w:t>
          </w:r>
        </w:p>
        <w:p w14:paraId="10A88DD3" w14:textId="7F720BFD" w:rsidR="00B42331" w:rsidRDefault="00B42331" w:rsidP="00D17F7F">
          <w:pPr>
            <w:pStyle w:val="JRZpat"/>
          </w:pPr>
          <w:r>
            <w:rPr>
              <w:noProof/>
            </w:rPr>
            <w:fldChar w:fldCharType="begin"/>
          </w:r>
          <w:r>
            <w:rPr>
              <w:noProof/>
            </w:rPr>
            <w:instrText xml:space="preserve"> STYLEREF  "JR Evidenční číslo"  \* MERGEFORMAT </w:instrText>
          </w:r>
          <w:r w:rsidR="009E387C">
            <w:rPr>
              <w:noProof/>
            </w:rPr>
            <w:fldChar w:fldCharType="separate"/>
          </w:r>
          <w:r w:rsidR="00904A06">
            <w:rPr>
              <w:noProof/>
            </w:rPr>
            <w:t>RSD-187482/2022-1</w:t>
          </w:r>
          <w:r>
            <w:rPr>
              <w:noProof/>
            </w:rPr>
            <w:fldChar w:fldCharType="end"/>
          </w:r>
        </w:p>
      </w:tc>
      <w:tc>
        <w:tcPr>
          <w:tcW w:w="2773" w:type="pct"/>
          <w:tcBorders>
            <w:right w:val="single" w:sz="4" w:space="0" w:color="7F7F7F"/>
          </w:tcBorders>
        </w:tcPr>
        <w:p w14:paraId="2D5587E8" w14:textId="77777777" w:rsidR="00B42331" w:rsidRDefault="00B42331" w:rsidP="00D17F7F">
          <w:pPr>
            <w:pStyle w:val="JRZpat"/>
          </w:pPr>
        </w:p>
      </w:tc>
      <w:tc>
        <w:tcPr>
          <w:tcW w:w="671" w:type="pct"/>
          <w:tcBorders>
            <w:left w:val="single" w:sz="4" w:space="0" w:color="7F7F7F"/>
          </w:tcBorders>
        </w:tcPr>
        <w:p w14:paraId="454BA839" w14:textId="018863C6" w:rsidR="00B42331" w:rsidRDefault="00B42331" w:rsidP="00D17F7F">
          <w:pPr>
            <w:pStyle w:val="JRZpat"/>
          </w:pPr>
          <w:r>
            <w:rPr>
              <w:noProof/>
            </w:rPr>
            <w:fldChar w:fldCharType="begin"/>
          </w:r>
          <w:r>
            <w:rPr>
              <w:noProof/>
            </w:rPr>
            <w:instrText xml:space="preserve"> STYLEREF  "JR Index"  \* MERGEFORMAT </w:instrText>
          </w:r>
          <w:r>
            <w:rPr>
              <w:noProof/>
            </w:rPr>
            <w:fldChar w:fldCharType="separate"/>
          </w:r>
          <w:r w:rsidR="00904A06">
            <w:rPr>
              <w:noProof/>
            </w:rPr>
            <w:t>V.07.02.01</w:t>
          </w:r>
          <w:r>
            <w:rPr>
              <w:noProof/>
            </w:rPr>
            <w:fldChar w:fldCharType="end"/>
          </w:r>
        </w:p>
      </w:tc>
    </w:tr>
    <w:tr w:rsidR="00B42331" w14:paraId="0553A047" w14:textId="77777777" w:rsidTr="00ED5C99">
      <w:trPr>
        <w:cantSplit/>
        <w:trHeight w:val="120"/>
      </w:trPr>
      <w:tc>
        <w:tcPr>
          <w:tcW w:w="1556" w:type="pct"/>
          <w:vMerge/>
          <w:tcBorders>
            <w:top w:val="single" w:sz="4" w:space="0" w:color="7F7F7F"/>
          </w:tcBorders>
          <w:vAlign w:val="center"/>
        </w:tcPr>
        <w:p w14:paraId="37EC4287" w14:textId="77777777" w:rsidR="00B42331" w:rsidRDefault="00B42331" w:rsidP="00D17F7F">
          <w:pPr>
            <w:pStyle w:val="JRZpat"/>
          </w:pPr>
        </w:p>
      </w:tc>
      <w:tc>
        <w:tcPr>
          <w:tcW w:w="2773" w:type="pct"/>
          <w:tcBorders>
            <w:top w:val="single" w:sz="4" w:space="0" w:color="7F7F7F"/>
            <w:right w:val="single" w:sz="4" w:space="0" w:color="7F7F7F"/>
          </w:tcBorders>
        </w:tcPr>
        <w:p w14:paraId="7DC0FEC5" w14:textId="77777777" w:rsidR="00B42331" w:rsidRDefault="00B42331" w:rsidP="00971625">
          <w:pPr>
            <w:pStyle w:val="JRZpat"/>
          </w:pPr>
          <w:r>
            <w:t>Klasifikace: pro vnitřní potřebu</w:t>
          </w:r>
        </w:p>
      </w:tc>
      <w:tc>
        <w:tcPr>
          <w:tcW w:w="671" w:type="pct"/>
          <w:tcBorders>
            <w:left w:val="single" w:sz="4" w:space="0" w:color="7F7F7F"/>
          </w:tcBorders>
        </w:tcPr>
        <w:p w14:paraId="6FFAD894" w14:textId="77777777" w:rsidR="00B42331" w:rsidRDefault="00B42331" w:rsidP="00D17F7F">
          <w:pPr>
            <w:pStyle w:val="JRZpat"/>
          </w:pPr>
          <w:r>
            <w:t xml:space="preserve">Strana: </w:t>
          </w:r>
          <w:r>
            <w:fldChar w:fldCharType="begin"/>
          </w:r>
          <w:r>
            <w:instrText xml:space="preserve"> PAGE </w:instrText>
          </w:r>
          <w:r>
            <w:fldChar w:fldCharType="separate"/>
          </w:r>
          <w:r w:rsidR="002407D4">
            <w:rPr>
              <w:noProof/>
            </w:rPr>
            <w:t>14</w:t>
          </w:r>
          <w:r>
            <w:fldChar w:fldCharType="end"/>
          </w:r>
          <w:r>
            <w:t xml:space="preserve"> / </w:t>
          </w:r>
          <w:r>
            <w:rPr>
              <w:noProof/>
            </w:rPr>
            <w:fldChar w:fldCharType="begin"/>
          </w:r>
          <w:r>
            <w:rPr>
              <w:noProof/>
            </w:rPr>
            <w:instrText xml:space="preserve"> NUMPAGES </w:instrText>
          </w:r>
          <w:r>
            <w:rPr>
              <w:noProof/>
            </w:rPr>
            <w:fldChar w:fldCharType="separate"/>
          </w:r>
          <w:r w:rsidR="002407D4">
            <w:rPr>
              <w:noProof/>
            </w:rPr>
            <w:t>14</w:t>
          </w:r>
          <w:r>
            <w:rPr>
              <w:noProof/>
            </w:rPr>
            <w:fldChar w:fldCharType="end"/>
          </w:r>
        </w:p>
      </w:tc>
    </w:tr>
  </w:tbl>
  <w:sdt>
    <w:sdtPr>
      <w:rPr>
        <w:rFonts w:ascii="Arial" w:hAnsi="Arial" w:cs="Arial"/>
        <w:sz w:val="16"/>
        <w:szCs w:val="16"/>
      </w:rPr>
      <w:id w:val="829109860"/>
      <w:docPartObj>
        <w:docPartGallery w:val="Page Numbers (Bottom of Page)"/>
        <w:docPartUnique/>
      </w:docPartObj>
    </w:sdtPr>
    <w:sdtEndPr/>
    <w:sdtContent>
      <w:sdt>
        <w:sdtPr>
          <w:rPr>
            <w:rFonts w:ascii="Arial" w:hAnsi="Arial" w:cs="Arial"/>
            <w:sz w:val="16"/>
            <w:szCs w:val="16"/>
          </w:rPr>
          <w:id w:val="-216750609"/>
          <w:docPartObj>
            <w:docPartGallery w:val="Page Numbers (Top of Page)"/>
            <w:docPartUnique/>
          </w:docPartObj>
        </w:sdtPr>
        <w:sdtEndPr/>
        <w:sdtContent>
          <w:p w14:paraId="743876AB" w14:textId="77777777" w:rsidR="00B42331" w:rsidRDefault="00B42331" w:rsidP="00320D50">
            <w:pPr>
              <w:pStyle w:val="Zpat"/>
              <w:jc w:val="center"/>
              <w:rPr>
                <w:rFonts w:ascii="Arial" w:hAnsi="Arial" w:cs="Arial"/>
                <w:sz w:val="16"/>
                <w:szCs w:val="16"/>
              </w:rPr>
            </w:pPr>
            <w:r>
              <w:rPr>
                <w:rFonts w:ascii="Arial" w:hAnsi="Arial" w:cs="Arial"/>
                <w:sz w:val="16"/>
                <w:szCs w:val="16"/>
              </w:rPr>
              <w:t xml:space="preserve">Stránka </w:t>
            </w:r>
            <w:r>
              <w:rPr>
                <w:rFonts w:ascii="Arial" w:hAnsi="Arial" w:cs="Arial"/>
                <w:b/>
                <w:bCs/>
                <w:sz w:val="16"/>
                <w:szCs w:val="16"/>
              </w:rPr>
              <w:fldChar w:fldCharType="begin"/>
            </w:r>
            <w:r>
              <w:rPr>
                <w:rFonts w:ascii="Arial" w:hAnsi="Arial" w:cs="Arial"/>
                <w:b/>
                <w:bCs/>
                <w:sz w:val="16"/>
                <w:szCs w:val="16"/>
              </w:rPr>
              <w:instrText>PAGE</w:instrText>
            </w:r>
            <w:r>
              <w:rPr>
                <w:rFonts w:ascii="Arial" w:hAnsi="Arial" w:cs="Arial"/>
                <w:b/>
                <w:bCs/>
                <w:sz w:val="16"/>
                <w:szCs w:val="16"/>
              </w:rPr>
              <w:fldChar w:fldCharType="separate"/>
            </w:r>
            <w:r w:rsidR="002407D4">
              <w:rPr>
                <w:rFonts w:ascii="Arial" w:hAnsi="Arial" w:cs="Arial"/>
                <w:b/>
                <w:bCs/>
                <w:noProof/>
                <w:sz w:val="16"/>
                <w:szCs w:val="16"/>
              </w:rPr>
              <w:t>14</w:t>
            </w:r>
            <w:r>
              <w:rPr>
                <w:rFonts w:ascii="Arial" w:hAnsi="Arial" w:cs="Arial"/>
                <w:b/>
                <w:bCs/>
                <w:sz w:val="16"/>
                <w:szCs w:val="16"/>
              </w:rPr>
              <w:fldChar w:fldCharType="end"/>
            </w:r>
            <w:r>
              <w:rPr>
                <w:rFonts w:ascii="Arial" w:hAnsi="Arial" w:cs="Arial"/>
                <w:sz w:val="16"/>
                <w:szCs w:val="16"/>
              </w:rPr>
              <w:t xml:space="preserve"> z </w:t>
            </w:r>
            <w:r>
              <w:rPr>
                <w:rFonts w:ascii="Arial" w:hAnsi="Arial" w:cs="Arial"/>
                <w:b/>
                <w:bCs/>
                <w:sz w:val="16"/>
                <w:szCs w:val="16"/>
              </w:rPr>
              <w:fldChar w:fldCharType="begin"/>
            </w:r>
            <w:r>
              <w:rPr>
                <w:rFonts w:ascii="Arial" w:hAnsi="Arial" w:cs="Arial"/>
                <w:b/>
                <w:bCs/>
                <w:sz w:val="16"/>
                <w:szCs w:val="16"/>
              </w:rPr>
              <w:instrText>NUMPAGES</w:instrText>
            </w:r>
            <w:r>
              <w:rPr>
                <w:rFonts w:ascii="Arial" w:hAnsi="Arial" w:cs="Arial"/>
                <w:b/>
                <w:bCs/>
                <w:sz w:val="16"/>
                <w:szCs w:val="16"/>
              </w:rPr>
              <w:fldChar w:fldCharType="separate"/>
            </w:r>
            <w:r w:rsidR="002407D4">
              <w:rPr>
                <w:rFonts w:ascii="Arial" w:hAnsi="Arial" w:cs="Arial"/>
                <w:b/>
                <w:bCs/>
                <w:noProof/>
                <w:sz w:val="16"/>
                <w:szCs w:val="16"/>
              </w:rPr>
              <w:t>14</w:t>
            </w:r>
            <w:r>
              <w:rPr>
                <w:rFonts w:ascii="Arial" w:hAnsi="Arial" w:cs="Arial"/>
                <w:b/>
                <w:bCs/>
                <w:sz w:val="16"/>
                <w:szCs w:val="16"/>
              </w:rPr>
              <w:fldChar w:fldCharType="end"/>
            </w:r>
          </w:p>
        </w:sdtContent>
      </w:sdt>
    </w:sdtContent>
  </w:sdt>
  <w:p w14:paraId="352D64C6" w14:textId="77777777" w:rsidR="00B42331" w:rsidRDefault="00B42331">
    <w:pPr>
      <w:tabs>
        <w:tab w:val="center" w:pos="5040"/>
        <w:tab w:val="left" w:pos="864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6" w:type="dxa"/>
        <w:left w:w="57" w:type="dxa"/>
        <w:bottom w:w="6" w:type="dxa"/>
        <w:right w:w="57" w:type="dxa"/>
      </w:tblCellMar>
      <w:tblLook w:val="0000" w:firstRow="0" w:lastRow="0" w:firstColumn="0" w:lastColumn="0" w:noHBand="0" w:noVBand="0"/>
    </w:tblPr>
    <w:tblGrid>
      <w:gridCol w:w="3047"/>
      <w:gridCol w:w="5542"/>
      <w:gridCol w:w="1322"/>
    </w:tblGrid>
    <w:tr w:rsidR="00B42331" w14:paraId="2F6F50BF" w14:textId="77777777" w:rsidTr="00ED5C99">
      <w:trPr>
        <w:cantSplit/>
        <w:trHeight w:val="20"/>
      </w:trPr>
      <w:tc>
        <w:tcPr>
          <w:tcW w:w="1537" w:type="pct"/>
          <w:vAlign w:val="center"/>
        </w:tcPr>
        <w:p w14:paraId="0DB36B7D" w14:textId="77777777" w:rsidR="00B42331" w:rsidRDefault="00B42331" w:rsidP="009D6CC6">
          <w:pPr>
            <w:pStyle w:val="JRZpat"/>
          </w:pPr>
          <w:r>
            <w:t>Ředitelství silnic a dálnic ČR</w:t>
          </w:r>
        </w:p>
      </w:tc>
      <w:tc>
        <w:tcPr>
          <w:tcW w:w="3463" w:type="pct"/>
          <w:gridSpan w:val="2"/>
          <w:vAlign w:val="center"/>
        </w:tcPr>
        <w:p w14:paraId="372F5F7F" w14:textId="0E34A390" w:rsidR="00B42331" w:rsidRDefault="00B42331" w:rsidP="009D6CC6">
          <w:pPr>
            <w:pStyle w:val="JRZpat"/>
            <w:rPr>
              <w:noProof/>
            </w:rPr>
          </w:pPr>
          <w:r>
            <w:rPr>
              <w:noProof/>
            </w:rPr>
            <w:fldChar w:fldCharType="begin"/>
          </w:r>
          <w:r>
            <w:rPr>
              <w:noProof/>
            </w:rPr>
            <w:instrText xml:space="preserve"> STYLEREF  "JR Nadpis malý"  \* MERGEFORMAT </w:instrText>
          </w:r>
          <w:r>
            <w:rPr>
              <w:noProof/>
            </w:rPr>
            <w:fldChar w:fldCharType="separate"/>
          </w:r>
          <w:r w:rsidR="00904A06">
            <w:rPr>
              <w:noProof/>
            </w:rPr>
            <w:t>Prohlášení stavebníka</w:t>
          </w:r>
          <w:r>
            <w:rPr>
              <w:noProof/>
            </w:rPr>
            <w:fldChar w:fldCharType="end"/>
          </w:r>
        </w:p>
      </w:tc>
    </w:tr>
    <w:tr w:rsidR="00B42331" w14:paraId="55B577B6" w14:textId="77777777" w:rsidTr="00ED5C99">
      <w:trPr>
        <w:cantSplit/>
      </w:trPr>
      <w:tc>
        <w:tcPr>
          <w:tcW w:w="1537" w:type="pct"/>
          <w:vMerge w:val="restart"/>
          <w:tcBorders>
            <w:bottom w:val="single" w:sz="4" w:space="0" w:color="7F7F7F"/>
          </w:tcBorders>
        </w:tcPr>
        <w:p w14:paraId="5C797F69" w14:textId="77777777" w:rsidR="00B42331" w:rsidRDefault="00B42331" w:rsidP="009D6CC6">
          <w:pPr>
            <w:pStyle w:val="JRZpat"/>
          </w:pPr>
          <w:r>
            <w:t>Evidenční číslo</w:t>
          </w:r>
        </w:p>
        <w:p w14:paraId="3C19B8AF" w14:textId="2DA8BEFF" w:rsidR="00B42331" w:rsidRDefault="00B42331" w:rsidP="009D6CC6">
          <w:pPr>
            <w:pStyle w:val="JRZpat"/>
          </w:pPr>
          <w:r>
            <w:rPr>
              <w:noProof/>
            </w:rPr>
            <w:fldChar w:fldCharType="begin"/>
          </w:r>
          <w:r>
            <w:rPr>
              <w:noProof/>
            </w:rPr>
            <w:instrText xml:space="preserve"> STYLEREF  "JR Evidenční číslo"  \* MERGEFORMAT </w:instrText>
          </w:r>
          <w:r w:rsidR="009E387C">
            <w:rPr>
              <w:noProof/>
            </w:rPr>
            <w:fldChar w:fldCharType="separate"/>
          </w:r>
          <w:r w:rsidR="00904A06">
            <w:rPr>
              <w:noProof/>
            </w:rPr>
            <w:t>RSD-187482/2022-1</w:t>
          </w:r>
          <w:r>
            <w:rPr>
              <w:noProof/>
            </w:rPr>
            <w:fldChar w:fldCharType="end"/>
          </w:r>
        </w:p>
      </w:tc>
      <w:tc>
        <w:tcPr>
          <w:tcW w:w="2796" w:type="pct"/>
          <w:tcBorders>
            <w:right w:val="single" w:sz="4" w:space="0" w:color="7F7F7F"/>
          </w:tcBorders>
        </w:tcPr>
        <w:p w14:paraId="41CEEDBC" w14:textId="77777777" w:rsidR="00B42331" w:rsidRDefault="00B42331" w:rsidP="009D6CC6">
          <w:pPr>
            <w:pStyle w:val="JRZpat"/>
          </w:pPr>
        </w:p>
      </w:tc>
      <w:tc>
        <w:tcPr>
          <w:tcW w:w="667" w:type="pct"/>
          <w:tcBorders>
            <w:left w:val="single" w:sz="4" w:space="0" w:color="7F7F7F"/>
          </w:tcBorders>
        </w:tcPr>
        <w:p w14:paraId="3A832F2C" w14:textId="3E81D281" w:rsidR="00B42331" w:rsidRDefault="00B42331" w:rsidP="00D17F7F">
          <w:pPr>
            <w:pStyle w:val="JRZpat"/>
          </w:pPr>
          <w:r>
            <w:rPr>
              <w:noProof/>
            </w:rPr>
            <w:fldChar w:fldCharType="begin"/>
          </w:r>
          <w:r>
            <w:rPr>
              <w:noProof/>
            </w:rPr>
            <w:instrText xml:space="preserve"> STYLEREF  "JR Index"  \* MERGEFORMAT </w:instrText>
          </w:r>
          <w:r>
            <w:rPr>
              <w:noProof/>
            </w:rPr>
            <w:fldChar w:fldCharType="separate"/>
          </w:r>
          <w:r w:rsidR="00904A06">
            <w:rPr>
              <w:noProof/>
            </w:rPr>
            <w:t>V.07.02.01</w:t>
          </w:r>
          <w:r>
            <w:rPr>
              <w:noProof/>
            </w:rPr>
            <w:fldChar w:fldCharType="end"/>
          </w:r>
        </w:p>
      </w:tc>
    </w:tr>
    <w:tr w:rsidR="00B42331" w14:paraId="65E36A75" w14:textId="77777777" w:rsidTr="00ED5C99">
      <w:trPr>
        <w:cantSplit/>
        <w:trHeight w:val="120"/>
      </w:trPr>
      <w:tc>
        <w:tcPr>
          <w:tcW w:w="1537" w:type="pct"/>
          <w:vMerge/>
          <w:tcBorders>
            <w:top w:val="single" w:sz="4" w:space="0" w:color="7F7F7F"/>
          </w:tcBorders>
          <w:vAlign w:val="center"/>
        </w:tcPr>
        <w:p w14:paraId="2DBE5AF5" w14:textId="77777777" w:rsidR="00B42331" w:rsidRDefault="00B42331" w:rsidP="009D6CC6">
          <w:pPr>
            <w:pStyle w:val="JRZpat"/>
          </w:pPr>
        </w:p>
      </w:tc>
      <w:tc>
        <w:tcPr>
          <w:tcW w:w="2796" w:type="pct"/>
          <w:tcBorders>
            <w:top w:val="single" w:sz="4" w:space="0" w:color="7F7F7F"/>
            <w:right w:val="single" w:sz="4" w:space="0" w:color="7F7F7F"/>
          </w:tcBorders>
        </w:tcPr>
        <w:p w14:paraId="7AB43AAC" w14:textId="77777777" w:rsidR="00B42331" w:rsidRDefault="00B42331" w:rsidP="009D6CC6">
          <w:pPr>
            <w:pStyle w:val="JRZpat"/>
          </w:pPr>
          <w:r>
            <w:t>Klasifikace: Pro Vnitřní Potřebu</w:t>
          </w:r>
        </w:p>
      </w:tc>
      <w:tc>
        <w:tcPr>
          <w:tcW w:w="667" w:type="pct"/>
          <w:tcBorders>
            <w:left w:val="single" w:sz="4" w:space="0" w:color="7F7F7F"/>
          </w:tcBorders>
        </w:tcPr>
        <w:p w14:paraId="6F3BD83C" w14:textId="77777777" w:rsidR="00B42331" w:rsidRDefault="00B42331" w:rsidP="009D6CC6">
          <w:pPr>
            <w:pStyle w:val="JRZpat"/>
          </w:pPr>
          <w:r>
            <w:t xml:space="preserve">Strana: </w:t>
          </w:r>
          <w:r>
            <w:fldChar w:fldCharType="begin"/>
          </w:r>
          <w:r>
            <w:instrText xml:space="preserve"> PAGE </w:instrText>
          </w:r>
          <w:r>
            <w:fldChar w:fldCharType="separate"/>
          </w:r>
          <w:r w:rsidR="002407D4">
            <w:rPr>
              <w:noProof/>
            </w:rPr>
            <w:t>1</w:t>
          </w:r>
          <w:r>
            <w:fldChar w:fldCharType="end"/>
          </w:r>
          <w:r>
            <w:t xml:space="preserve"> / </w:t>
          </w:r>
          <w:r>
            <w:rPr>
              <w:noProof/>
            </w:rPr>
            <w:fldChar w:fldCharType="begin"/>
          </w:r>
          <w:r>
            <w:rPr>
              <w:noProof/>
            </w:rPr>
            <w:instrText xml:space="preserve"> NUMPAGES </w:instrText>
          </w:r>
          <w:r>
            <w:rPr>
              <w:noProof/>
            </w:rPr>
            <w:fldChar w:fldCharType="separate"/>
          </w:r>
          <w:r w:rsidR="002407D4">
            <w:rPr>
              <w:noProof/>
            </w:rPr>
            <w:t>14</w:t>
          </w:r>
          <w:r>
            <w:rPr>
              <w:noProof/>
            </w:rPr>
            <w:fldChar w:fldCharType="end"/>
          </w:r>
        </w:p>
      </w:tc>
    </w:tr>
  </w:tbl>
  <w:sdt>
    <w:sdtPr>
      <w:rPr>
        <w:rFonts w:ascii="Arial" w:hAnsi="Arial" w:cs="Arial"/>
        <w:sz w:val="16"/>
        <w:szCs w:val="16"/>
      </w:rPr>
      <w:id w:val="1073552267"/>
      <w:docPartObj>
        <w:docPartGallery w:val="Page Numbers (Bottom of Page)"/>
        <w:docPartUnique/>
      </w:docPartObj>
    </w:sdtPr>
    <w:sdtEndPr/>
    <w:sdtContent>
      <w:sdt>
        <w:sdtPr>
          <w:rPr>
            <w:rFonts w:ascii="Arial" w:hAnsi="Arial" w:cs="Arial"/>
            <w:sz w:val="16"/>
            <w:szCs w:val="16"/>
          </w:rPr>
          <w:id w:val="-78987892"/>
          <w:docPartObj>
            <w:docPartGallery w:val="Page Numbers (Top of Page)"/>
            <w:docPartUnique/>
          </w:docPartObj>
        </w:sdtPr>
        <w:sdtEndPr/>
        <w:sdtContent>
          <w:p w14:paraId="607803A9" w14:textId="77777777" w:rsidR="00B42331" w:rsidRDefault="00B42331" w:rsidP="00320D50">
            <w:pPr>
              <w:pStyle w:val="Zpat"/>
              <w:jc w:val="center"/>
              <w:rPr>
                <w:rFonts w:ascii="Arial" w:hAnsi="Arial" w:cs="Arial"/>
                <w:sz w:val="16"/>
                <w:szCs w:val="16"/>
              </w:rPr>
            </w:pPr>
            <w:r>
              <w:rPr>
                <w:rFonts w:ascii="Arial" w:hAnsi="Arial" w:cs="Arial"/>
                <w:sz w:val="16"/>
                <w:szCs w:val="16"/>
              </w:rPr>
              <w:t xml:space="preserve">Stránka </w:t>
            </w:r>
            <w:r>
              <w:rPr>
                <w:rFonts w:ascii="Arial" w:hAnsi="Arial" w:cs="Arial"/>
                <w:b/>
                <w:bCs/>
                <w:sz w:val="16"/>
                <w:szCs w:val="16"/>
              </w:rPr>
              <w:fldChar w:fldCharType="begin"/>
            </w:r>
            <w:r>
              <w:rPr>
                <w:rFonts w:ascii="Arial" w:hAnsi="Arial" w:cs="Arial"/>
                <w:b/>
                <w:bCs/>
                <w:sz w:val="16"/>
                <w:szCs w:val="16"/>
              </w:rPr>
              <w:instrText>PAGE</w:instrText>
            </w:r>
            <w:r>
              <w:rPr>
                <w:rFonts w:ascii="Arial" w:hAnsi="Arial" w:cs="Arial"/>
                <w:b/>
                <w:bCs/>
                <w:sz w:val="16"/>
                <w:szCs w:val="16"/>
              </w:rPr>
              <w:fldChar w:fldCharType="separate"/>
            </w:r>
            <w:r w:rsidR="002407D4">
              <w:rPr>
                <w:rFonts w:ascii="Arial" w:hAnsi="Arial" w:cs="Arial"/>
                <w:b/>
                <w:bCs/>
                <w:noProof/>
                <w:sz w:val="16"/>
                <w:szCs w:val="16"/>
              </w:rPr>
              <w:t>1</w:t>
            </w:r>
            <w:r>
              <w:rPr>
                <w:rFonts w:ascii="Arial" w:hAnsi="Arial" w:cs="Arial"/>
                <w:b/>
                <w:bCs/>
                <w:sz w:val="16"/>
                <w:szCs w:val="16"/>
              </w:rPr>
              <w:fldChar w:fldCharType="end"/>
            </w:r>
            <w:r>
              <w:rPr>
                <w:rFonts w:ascii="Arial" w:hAnsi="Arial" w:cs="Arial"/>
                <w:sz w:val="16"/>
                <w:szCs w:val="16"/>
              </w:rPr>
              <w:t xml:space="preserve"> z </w:t>
            </w:r>
            <w:r>
              <w:rPr>
                <w:rFonts w:ascii="Arial" w:hAnsi="Arial" w:cs="Arial"/>
                <w:b/>
                <w:bCs/>
                <w:sz w:val="16"/>
                <w:szCs w:val="16"/>
              </w:rPr>
              <w:fldChar w:fldCharType="begin"/>
            </w:r>
            <w:r>
              <w:rPr>
                <w:rFonts w:ascii="Arial" w:hAnsi="Arial" w:cs="Arial"/>
                <w:b/>
                <w:bCs/>
                <w:sz w:val="16"/>
                <w:szCs w:val="16"/>
              </w:rPr>
              <w:instrText>NUMPAGES</w:instrText>
            </w:r>
            <w:r>
              <w:rPr>
                <w:rFonts w:ascii="Arial" w:hAnsi="Arial" w:cs="Arial"/>
                <w:b/>
                <w:bCs/>
                <w:sz w:val="16"/>
                <w:szCs w:val="16"/>
              </w:rPr>
              <w:fldChar w:fldCharType="separate"/>
            </w:r>
            <w:r w:rsidR="002407D4">
              <w:rPr>
                <w:rFonts w:ascii="Arial" w:hAnsi="Arial" w:cs="Arial"/>
                <w:b/>
                <w:bCs/>
                <w:noProof/>
                <w:sz w:val="16"/>
                <w:szCs w:val="16"/>
              </w:rPr>
              <w:t>14</w:t>
            </w:r>
            <w:r>
              <w:rPr>
                <w:rFonts w:ascii="Arial" w:hAnsi="Arial" w:cs="Arial"/>
                <w:b/>
                <w:bCs/>
                <w:sz w:val="16"/>
                <w:szCs w:val="16"/>
              </w:rPr>
              <w:fldChar w:fldCharType="end"/>
            </w:r>
          </w:p>
        </w:sdtContent>
      </w:sdt>
    </w:sdtContent>
  </w:sdt>
  <w:p w14:paraId="77315F94" w14:textId="77777777" w:rsidR="00B42331" w:rsidRDefault="00B42331">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134383" w14:textId="77777777" w:rsidR="00AA2CC6" w:rsidRDefault="00AA2CC6">
      <w:r>
        <w:separator/>
      </w:r>
    </w:p>
  </w:footnote>
  <w:footnote w:type="continuationSeparator" w:id="0">
    <w:p w14:paraId="5D2C44CE" w14:textId="77777777" w:rsidR="00AA2CC6" w:rsidRDefault="00AA2C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94FE1" w14:textId="77777777" w:rsidR="00B42331" w:rsidRDefault="00B42331">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D0D7A6" w14:textId="77777777" w:rsidR="00B42331" w:rsidRDefault="00B42331">
    <w:pPr>
      <w:pStyle w:val="Zhlav"/>
    </w:pPr>
    <w:r>
      <w:tab/>
    </w:r>
  </w:p>
  <w:p w14:paraId="10EDD7B2" w14:textId="77777777" w:rsidR="00B42331" w:rsidRDefault="00B42331">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F7B612" w14:textId="77777777" w:rsidR="00B42331" w:rsidRDefault="00B42331"/>
  <w:p w14:paraId="651089DB" w14:textId="77777777" w:rsidR="00B42331" w:rsidRDefault="00B42331">
    <w:pPr>
      <w:pStyle w:val="Zhlav"/>
    </w:pPr>
    <w:r>
      <w:rPr>
        <w:noProof/>
      </w:rPr>
      <w:drawing>
        <wp:anchor distT="0" distB="0" distL="114300" distR="114300" simplePos="0" relativeHeight="251657728" behindDoc="0" locked="0" layoutInCell="1" allowOverlap="1" wp14:anchorId="68B7AAA6" wp14:editId="691AA341">
          <wp:simplePos x="0" y="0"/>
          <wp:positionH relativeFrom="column">
            <wp:posOffset>-46355</wp:posOffset>
          </wp:positionH>
          <wp:positionV relativeFrom="paragraph">
            <wp:posOffset>41910</wp:posOffset>
          </wp:positionV>
          <wp:extent cx="1809750" cy="439420"/>
          <wp:effectExtent l="0" t="0" r="0" b="0"/>
          <wp:wrapNone/>
          <wp:docPr id="2" name="obrázek 3" desc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0" cy="4394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C3813"/>
    <w:multiLevelType w:val="hybridMultilevel"/>
    <w:tmpl w:val="29A60BFC"/>
    <w:lvl w:ilvl="0" w:tplc="17E27DEA">
      <w:start w:val="1"/>
      <w:numFmt w:val="lowerLetter"/>
      <w:pStyle w:val="JRTabulkaodrkaa"/>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 w15:restartNumberingAfterBreak="0">
    <w:nsid w:val="0E2019B2"/>
    <w:multiLevelType w:val="hybridMultilevel"/>
    <w:tmpl w:val="8B780184"/>
    <w:lvl w:ilvl="0" w:tplc="04050001">
      <w:start w:val="1"/>
      <w:numFmt w:val="bullet"/>
      <w:lvlText w:val=""/>
      <w:lvlJc w:val="left"/>
      <w:pPr>
        <w:ind w:left="780" w:hanging="360"/>
      </w:pPr>
      <w:rPr>
        <w:rFonts w:ascii="Symbol" w:hAnsi="Symbol" w:hint="default"/>
      </w:rPr>
    </w:lvl>
    <w:lvl w:ilvl="1" w:tplc="04050003">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2" w15:restartNumberingAfterBreak="0">
    <w:nsid w:val="13426C46"/>
    <w:multiLevelType w:val="hybridMultilevel"/>
    <w:tmpl w:val="EC96C0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789198A"/>
    <w:multiLevelType w:val="hybridMultilevel"/>
    <w:tmpl w:val="7E2A7266"/>
    <w:lvl w:ilvl="0" w:tplc="A6CEB0A4">
      <w:start w:val="1"/>
      <w:numFmt w:val="bullet"/>
      <w:pStyle w:val="JRTabulkaodrka2"/>
      <w:lvlText w:val=""/>
      <w:lvlJc w:val="left"/>
      <w:pPr>
        <w:ind w:left="1571" w:hanging="360"/>
      </w:pPr>
      <w:rPr>
        <w:rFonts w:ascii="Wingdings" w:hAnsi="Wingdings" w:hint="default"/>
        <w:sz w:val="18"/>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4" w15:restartNumberingAfterBreak="0">
    <w:nsid w:val="1BD20875"/>
    <w:multiLevelType w:val="multilevel"/>
    <w:tmpl w:val="5E9E42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1E2F2B33"/>
    <w:multiLevelType w:val="hybridMultilevel"/>
    <w:tmpl w:val="DEE6D0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4ED5F1C"/>
    <w:multiLevelType w:val="multilevel"/>
    <w:tmpl w:val="9D040FAC"/>
    <w:lvl w:ilvl="0">
      <w:start w:val="1"/>
      <w:numFmt w:val="decimal"/>
      <w:pStyle w:val="JRNormln1"/>
      <w:suff w:val="space"/>
      <w:lvlText w:val="[%1]"/>
      <w:lvlJc w:val="left"/>
      <w:pPr>
        <w:ind w:left="0" w:firstLine="0"/>
      </w:pPr>
      <w:rPr>
        <w:rFonts w:ascii="Arial Narrow" w:hAnsi="Arial Narrow" w:cs="Times New Roman" w:hint="default"/>
        <w:b w:val="0"/>
        <w:i w:val="0"/>
        <w:sz w:val="20"/>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7" w15:restartNumberingAfterBreak="0">
    <w:nsid w:val="28503369"/>
    <w:multiLevelType w:val="hybridMultilevel"/>
    <w:tmpl w:val="AEE4D268"/>
    <w:lvl w:ilvl="0" w:tplc="2FEA7B50">
      <w:start w:val="1"/>
      <w:numFmt w:val="bullet"/>
      <w:pStyle w:val="JROdrka1"/>
      <w:lvlText w:val=""/>
      <w:lvlJc w:val="left"/>
      <w:pPr>
        <w:ind w:left="927" w:hanging="360"/>
      </w:pPr>
      <w:rPr>
        <w:rFonts w:ascii="Wingdings" w:hAnsi="Wingdings" w:hint="default"/>
        <w:sz w:val="20"/>
      </w:rPr>
    </w:lvl>
    <w:lvl w:ilvl="1" w:tplc="AC12CBDC">
      <w:numFmt w:val="bullet"/>
      <w:lvlText w:val="-"/>
      <w:lvlJc w:val="left"/>
      <w:pPr>
        <w:tabs>
          <w:tab w:val="num" w:pos="2007"/>
        </w:tabs>
        <w:ind w:left="2007" w:hanging="360"/>
      </w:pPr>
      <w:rPr>
        <w:rFonts w:ascii="Times New Roman" w:eastAsia="Calibri" w:hAnsi="Times New Roman" w:cs="Times New Roman" w:hint="default"/>
      </w:rPr>
    </w:lvl>
    <w:lvl w:ilvl="2" w:tplc="04050005">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8" w15:restartNumberingAfterBreak="0">
    <w:nsid w:val="31F5497F"/>
    <w:multiLevelType w:val="hybridMultilevel"/>
    <w:tmpl w:val="1EFCF0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1FC6004"/>
    <w:multiLevelType w:val="multilevel"/>
    <w:tmpl w:val="1EF4D1F0"/>
    <w:lvl w:ilvl="0">
      <w:start w:val="1"/>
      <w:numFmt w:val="decimal"/>
      <w:pStyle w:val="JRTabulka1"/>
      <w:suff w:val="space"/>
      <w:lvlText w:val="%1."/>
      <w:lvlJc w:val="left"/>
      <w:pPr>
        <w:ind w:left="360" w:hanging="360"/>
      </w:pPr>
      <w:rPr>
        <w:rFonts w:hint="default"/>
      </w:rPr>
    </w:lvl>
    <w:lvl w:ilvl="1">
      <w:start w:val="1"/>
      <w:numFmt w:val="decimal"/>
      <w:pStyle w:val="JRTabulka2"/>
      <w:suff w:val="space"/>
      <w:lvlText w:val="%1.%2."/>
      <w:lvlJc w:val="left"/>
      <w:pPr>
        <w:ind w:left="720" w:hanging="360"/>
      </w:pPr>
      <w:rPr>
        <w:rFonts w:hint="default"/>
      </w:rPr>
    </w:lvl>
    <w:lvl w:ilvl="2">
      <w:start w:val="1"/>
      <w:numFmt w:val="decimal"/>
      <w:pStyle w:val="JRTabulka3"/>
      <w:suff w:val="space"/>
      <w:lvlText w:val="%1.%3.%2"/>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33CA77B3"/>
    <w:multiLevelType w:val="hybridMultilevel"/>
    <w:tmpl w:val="1620443C"/>
    <w:lvl w:ilvl="0" w:tplc="0282AF50">
      <w:start w:val="1"/>
      <w:numFmt w:val="bullet"/>
      <w:pStyle w:val="JRTabulkaodrka"/>
      <w:lvlText w:val=""/>
      <w:lvlJc w:val="left"/>
      <w:pPr>
        <w:ind w:left="972" w:hanging="360"/>
      </w:pPr>
      <w:rPr>
        <w:rFonts w:ascii="Wingdings" w:hAnsi="Wingdings" w:hint="default"/>
        <w:sz w:val="20"/>
      </w:rPr>
    </w:lvl>
    <w:lvl w:ilvl="1" w:tplc="DE18E82C" w:tentative="1">
      <w:start w:val="1"/>
      <w:numFmt w:val="bullet"/>
      <w:lvlText w:val="o"/>
      <w:lvlJc w:val="left"/>
      <w:pPr>
        <w:ind w:left="1692" w:hanging="360"/>
      </w:pPr>
      <w:rPr>
        <w:rFonts w:ascii="Courier New" w:hAnsi="Courier New" w:hint="default"/>
      </w:rPr>
    </w:lvl>
    <w:lvl w:ilvl="2" w:tplc="910ACE36" w:tentative="1">
      <w:start w:val="1"/>
      <w:numFmt w:val="bullet"/>
      <w:lvlText w:val=""/>
      <w:lvlJc w:val="left"/>
      <w:pPr>
        <w:ind w:left="2412" w:hanging="360"/>
      </w:pPr>
      <w:rPr>
        <w:rFonts w:ascii="Wingdings" w:hAnsi="Wingdings" w:hint="default"/>
      </w:rPr>
    </w:lvl>
    <w:lvl w:ilvl="3" w:tplc="95568A14" w:tentative="1">
      <w:start w:val="1"/>
      <w:numFmt w:val="bullet"/>
      <w:lvlText w:val=""/>
      <w:lvlJc w:val="left"/>
      <w:pPr>
        <w:ind w:left="3132" w:hanging="360"/>
      </w:pPr>
      <w:rPr>
        <w:rFonts w:ascii="Symbol" w:hAnsi="Symbol" w:hint="default"/>
      </w:rPr>
    </w:lvl>
    <w:lvl w:ilvl="4" w:tplc="944CA932" w:tentative="1">
      <w:start w:val="1"/>
      <w:numFmt w:val="bullet"/>
      <w:lvlText w:val="o"/>
      <w:lvlJc w:val="left"/>
      <w:pPr>
        <w:ind w:left="3852" w:hanging="360"/>
      </w:pPr>
      <w:rPr>
        <w:rFonts w:ascii="Courier New" w:hAnsi="Courier New" w:hint="default"/>
      </w:rPr>
    </w:lvl>
    <w:lvl w:ilvl="5" w:tplc="52FAB04A" w:tentative="1">
      <w:start w:val="1"/>
      <w:numFmt w:val="bullet"/>
      <w:lvlText w:val=""/>
      <w:lvlJc w:val="left"/>
      <w:pPr>
        <w:ind w:left="4572" w:hanging="360"/>
      </w:pPr>
      <w:rPr>
        <w:rFonts w:ascii="Wingdings" w:hAnsi="Wingdings" w:hint="default"/>
      </w:rPr>
    </w:lvl>
    <w:lvl w:ilvl="6" w:tplc="8B3A95AA" w:tentative="1">
      <w:start w:val="1"/>
      <w:numFmt w:val="bullet"/>
      <w:lvlText w:val=""/>
      <w:lvlJc w:val="left"/>
      <w:pPr>
        <w:ind w:left="5292" w:hanging="360"/>
      </w:pPr>
      <w:rPr>
        <w:rFonts w:ascii="Symbol" w:hAnsi="Symbol" w:hint="default"/>
      </w:rPr>
    </w:lvl>
    <w:lvl w:ilvl="7" w:tplc="236EB064" w:tentative="1">
      <w:start w:val="1"/>
      <w:numFmt w:val="bullet"/>
      <w:lvlText w:val="o"/>
      <w:lvlJc w:val="left"/>
      <w:pPr>
        <w:ind w:left="6012" w:hanging="360"/>
      </w:pPr>
      <w:rPr>
        <w:rFonts w:ascii="Courier New" w:hAnsi="Courier New" w:hint="default"/>
      </w:rPr>
    </w:lvl>
    <w:lvl w:ilvl="8" w:tplc="75F4795A" w:tentative="1">
      <w:start w:val="1"/>
      <w:numFmt w:val="bullet"/>
      <w:lvlText w:val=""/>
      <w:lvlJc w:val="left"/>
      <w:pPr>
        <w:ind w:left="6732" w:hanging="360"/>
      </w:pPr>
      <w:rPr>
        <w:rFonts w:ascii="Wingdings" w:hAnsi="Wingdings" w:hint="default"/>
      </w:rPr>
    </w:lvl>
  </w:abstractNum>
  <w:abstractNum w:abstractNumId="11" w15:restartNumberingAfterBreak="0">
    <w:nsid w:val="430309E8"/>
    <w:multiLevelType w:val="multilevel"/>
    <w:tmpl w:val="8050F69E"/>
    <w:lvl w:ilvl="0">
      <w:start w:val="1"/>
      <w:numFmt w:val="bullet"/>
      <w:pStyle w:val="JROdrka2"/>
      <w:lvlText w:val=""/>
      <w:lvlJc w:val="left"/>
      <w:pPr>
        <w:ind w:left="1353" w:hanging="360"/>
      </w:pPr>
      <w:rPr>
        <w:rFonts w:ascii="Wingdings" w:hAnsi="Wingdings" w:hint="default"/>
        <w:sz w:val="18"/>
      </w:rPr>
    </w:lvl>
    <w:lvl w:ilvl="1">
      <w:start w:val="1"/>
      <w:numFmt w:val="lowerLetter"/>
      <w:lvlText w:val="%2."/>
      <w:lvlJc w:val="left"/>
      <w:pPr>
        <w:ind w:left="1610" w:hanging="360"/>
      </w:pPr>
      <w:rPr>
        <w:rFonts w:cs="Times New Roman" w:hint="default"/>
      </w:rPr>
    </w:lvl>
    <w:lvl w:ilvl="2">
      <w:start w:val="1"/>
      <w:numFmt w:val="lowerRoman"/>
      <w:lvlText w:val="%3."/>
      <w:lvlJc w:val="right"/>
      <w:pPr>
        <w:ind w:left="2330" w:hanging="180"/>
      </w:pPr>
      <w:rPr>
        <w:rFonts w:cs="Times New Roman" w:hint="default"/>
      </w:rPr>
    </w:lvl>
    <w:lvl w:ilvl="3">
      <w:start w:val="1"/>
      <w:numFmt w:val="decimal"/>
      <w:lvlText w:val="%4."/>
      <w:lvlJc w:val="left"/>
      <w:pPr>
        <w:ind w:left="3050" w:hanging="360"/>
      </w:pPr>
      <w:rPr>
        <w:rFonts w:cs="Times New Roman" w:hint="default"/>
      </w:rPr>
    </w:lvl>
    <w:lvl w:ilvl="4">
      <w:start w:val="1"/>
      <w:numFmt w:val="lowerLetter"/>
      <w:lvlText w:val="%5."/>
      <w:lvlJc w:val="left"/>
      <w:pPr>
        <w:ind w:left="3770" w:hanging="360"/>
      </w:pPr>
      <w:rPr>
        <w:rFonts w:cs="Times New Roman" w:hint="default"/>
      </w:rPr>
    </w:lvl>
    <w:lvl w:ilvl="5">
      <w:start w:val="1"/>
      <w:numFmt w:val="lowerRoman"/>
      <w:lvlText w:val="%6."/>
      <w:lvlJc w:val="right"/>
      <w:pPr>
        <w:ind w:left="4490" w:hanging="180"/>
      </w:pPr>
      <w:rPr>
        <w:rFonts w:cs="Times New Roman" w:hint="default"/>
      </w:rPr>
    </w:lvl>
    <w:lvl w:ilvl="6">
      <w:start w:val="1"/>
      <w:numFmt w:val="decimal"/>
      <w:lvlText w:val="%7."/>
      <w:lvlJc w:val="left"/>
      <w:pPr>
        <w:ind w:left="5210" w:hanging="360"/>
      </w:pPr>
      <w:rPr>
        <w:rFonts w:cs="Times New Roman" w:hint="default"/>
      </w:rPr>
    </w:lvl>
    <w:lvl w:ilvl="7">
      <w:start w:val="1"/>
      <w:numFmt w:val="lowerLetter"/>
      <w:lvlText w:val="%8."/>
      <w:lvlJc w:val="left"/>
      <w:pPr>
        <w:ind w:left="5930" w:hanging="360"/>
      </w:pPr>
      <w:rPr>
        <w:rFonts w:cs="Times New Roman" w:hint="default"/>
      </w:rPr>
    </w:lvl>
    <w:lvl w:ilvl="8">
      <w:start w:val="1"/>
      <w:numFmt w:val="lowerRoman"/>
      <w:lvlText w:val="%9."/>
      <w:lvlJc w:val="right"/>
      <w:pPr>
        <w:ind w:left="6650" w:hanging="180"/>
      </w:pPr>
      <w:rPr>
        <w:rFonts w:cs="Times New Roman" w:hint="default"/>
      </w:rPr>
    </w:lvl>
  </w:abstractNum>
  <w:abstractNum w:abstractNumId="12" w15:restartNumberingAfterBreak="0">
    <w:nsid w:val="474C71EE"/>
    <w:multiLevelType w:val="hybridMultilevel"/>
    <w:tmpl w:val="188297AE"/>
    <w:styleLink w:val="Importovanstyl6"/>
    <w:lvl w:ilvl="0" w:tplc="69F0AF98">
      <w:start w:val="1"/>
      <w:numFmt w:val="bullet"/>
      <w:lvlText w:val="-"/>
      <w:lvlJc w:val="left"/>
      <w:pPr>
        <w:ind w:left="927"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1" w:tplc="08A878AE">
      <w:start w:val="1"/>
      <w:numFmt w:val="bullet"/>
      <w:lvlText w:val="o"/>
      <w:lvlJc w:val="left"/>
      <w:pPr>
        <w:ind w:left="1647"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2" w:tplc="2AC2A9DE">
      <w:start w:val="1"/>
      <w:numFmt w:val="bullet"/>
      <w:lvlText w:val="▪"/>
      <w:lvlJc w:val="left"/>
      <w:pPr>
        <w:ind w:left="2367"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3" w:tplc="4F226108">
      <w:start w:val="1"/>
      <w:numFmt w:val="bullet"/>
      <w:lvlText w:val="•"/>
      <w:lvlJc w:val="left"/>
      <w:pPr>
        <w:ind w:left="3087"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4" w:tplc="0B7630FC">
      <w:start w:val="1"/>
      <w:numFmt w:val="bullet"/>
      <w:lvlText w:val="o"/>
      <w:lvlJc w:val="left"/>
      <w:pPr>
        <w:ind w:left="3807"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5" w:tplc="7B4EC3C0">
      <w:start w:val="1"/>
      <w:numFmt w:val="bullet"/>
      <w:lvlText w:val="▪"/>
      <w:lvlJc w:val="left"/>
      <w:pPr>
        <w:ind w:left="4527"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6" w:tplc="550062A6">
      <w:start w:val="1"/>
      <w:numFmt w:val="bullet"/>
      <w:lvlText w:val="•"/>
      <w:lvlJc w:val="left"/>
      <w:pPr>
        <w:ind w:left="5247"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7" w:tplc="0B1CAFF8">
      <w:start w:val="1"/>
      <w:numFmt w:val="bullet"/>
      <w:lvlText w:val="o"/>
      <w:lvlJc w:val="left"/>
      <w:pPr>
        <w:ind w:left="5967"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8" w:tplc="69DCA41C">
      <w:start w:val="1"/>
      <w:numFmt w:val="bullet"/>
      <w:lvlText w:val="▪"/>
      <w:lvlJc w:val="left"/>
      <w:pPr>
        <w:ind w:left="6687"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abstractNum>
  <w:abstractNum w:abstractNumId="13" w15:restartNumberingAfterBreak="0">
    <w:nsid w:val="509532CD"/>
    <w:multiLevelType w:val="multilevel"/>
    <w:tmpl w:val="E5DA67FC"/>
    <w:lvl w:ilvl="0">
      <w:start w:val="1"/>
      <w:numFmt w:val="upperRoman"/>
      <w:suff w:val="space"/>
      <w:lvlText w:val="%1."/>
      <w:lvlJc w:val="left"/>
      <w:pPr>
        <w:ind w:left="340" w:hanging="340"/>
      </w:pPr>
      <w:rPr>
        <w:rFonts w:cs="Times New Roman" w:hint="default"/>
      </w:rPr>
    </w:lvl>
    <w:lvl w:ilvl="1">
      <w:start w:val="1"/>
      <w:numFmt w:val="decimal"/>
      <w:pStyle w:val="JRNadpis1"/>
      <w:suff w:val="space"/>
      <w:lvlText w:val="%2."/>
      <w:lvlJc w:val="left"/>
      <w:pPr>
        <w:ind w:left="340" w:hanging="340"/>
      </w:pPr>
      <w:rPr>
        <w:rFonts w:cs="Times New Roman" w:hint="default"/>
      </w:rPr>
    </w:lvl>
    <w:lvl w:ilvl="2">
      <w:start w:val="1"/>
      <w:numFmt w:val="decimal"/>
      <w:pStyle w:val="JRNadpis2"/>
      <w:suff w:val="space"/>
      <w:lvlText w:val="%2.%3."/>
      <w:lvlJc w:val="left"/>
      <w:pPr>
        <w:ind w:left="510" w:hanging="510"/>
      </w:pPr>
      <w:rPr>
        <w:rFonts w:cs="Times New Roman" w:hint="default"/>
      </w:rPr>
    </w:lvl>
    <w:lvl w:ilvl="3">
      <w:start w:val="1"/>
      <w:numFmt w:val="decimal"/>
      <w:pStyle w:val="JRNadpis3"/>
      <w:suff w:val="space"/>
      <w:lvlText w:val="%2.%3.%4."/>
      <w:lvlJc w:val="left"/>
      <w:pPr>
        <w:ind w:left="680" w:hanging="680"/>
      </w:pPr>
      <w:rPr>
        <w:rFonts w:cs="Times New Roman" w:hint="default"/>
      </w:rPr>
    </w:lvl>
    <w:lvl w:ilvl="4">
      <w:start w:val="1"/>
      <w:numFmt w:val="decimal"/>
      <w:pStyle w:val="JRNadpis4"/>
      <w:suff w:val="space"/>
      <w:lvlText w:val="%2.%3.%4.%5."/>
      <w:lvlJc w:val="left"/>
      <w:pPr>
        <w:ind w:left="851" w:hanging="851"/>
      </w:pPr>
      <w:rPr>
        <w:rFonts w:cs="Times New Roman" w:hint="default"/>
      </w:rPr>
    </w:lvl>
    <w:lvl w:ilvl="5">
      <w:start w:val="1"/>
      <w:numFmt w:val="lowerRoman"/>
      <w:suff w:val="space"/>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14" w15:restartNumberingAfterBreak="0">
    <w:nsid w:val="55E27B42"/>
    <w:multiLevelType w:val="hybridMultilevel"/>
    <w:tmpl w:val="BBBA7018"/>
    <w:lvl w:ilvl="0" w:tplc="27D20170">
      <w:start w:val="1"/>
      <w:numFmt w:val="bullet"/>
      <w:pStyle w:val="JROdrka3"/>
      <w:lvlText w:val="▫"/>
      <w:lvlJc w:val="left"/>
      <w:pPr>
        <w:ind w:left="1854" w:hanging="360"/>
      </w:pPr>
      <w:rPr>
        <w:rFonts w:ascii="Arial" w:hAnsi="Arial" w:hint="default"/>
        <w:sz w:val="20"/>
      </w:rPr>
    </w:lvl>
    <w:lvl w:ilvl="1" w:tplc="852C909C" w:tentative="1">
      <w:start w:val="1"/>
      <w:numFmt w:val="bullet"/>
      <w:lvlText w:val="o"/>
      <w:lvlJc w:val="left"/>
      <w:pPr>
        <w:ind w:left="2574" w:hanging="360"/>
      </w:pPr>
      <w:rPr>
        <w:rFonts w:ascii="Courier New" w:hAnsi="Courier New" w:hint="default"/>
      </w:rPr>
    </w:lvl>
    <w:lvl w:ilvl="2" w:tplc="4D540BA2" w:tentative="1">
      <w:start w:val="1"/>
      <w:numFmt w:val="bullet"/>
      <w:lvlText w:val=""/>
      <w:lvlJc w:val="left"/>
      <w:pPr>
        <w:ind w:left="3294" w:hanging="360"/>
      </w:pPr>
      <w:rPr>
        <w:rFonts w:ascii="Wingdings" w:hAnsi="Wingdings" w:hint="default"/>
      </w:rPr>
    </w:lvl>
    <w:lvl w:ilvl="3" w:tplc="9A6ED864" w:tentative="1">
      <w:start w:val="1"/>
      <w:numFmt w:val="bullet"/>
      <w:lvlText w:val=""/>
      <w:lvlJc w:val="left"/>
      <w:pPr>
        <w:ind w:left="4014" w:hanging="360"/>
      </w:pPr>
      <w:rPr>
        <w:rFonts w:ascii="Symbol" w:hAnsi="Symbol" w:hint="default"/>
      </w:rPr>
    </w:lvl>
    <w:lvl w:ilvl="4" w:tplc="237A85D4" w:tentative="1">
      <w:start w:val="1"/>
      <w:numFmt w:val="bullet"/>
      <w:lvlText w:val="o"/>
      <w:lvlJc w:val="left"/>
      <w:pPr>
        <w:ind w:left="4734" w:hanging="360"/>
      </w:pPr>
      <w:rPr>
        <w:rFonts w:ascii="Courier New" w:hAnsi="Courier New" w:hint="default"/>
      </w:rPr>
    </w:lvl>
    <w:lvl w:ilvl="5" w:tplc="AAB2F4A8" w:tentative="1">
      <w:start w:val="1"/>
      <w:numFmt w:val="bullet"/>
      <w:lvlText w:val=""/>
      <w:lvlJc w:val="left"/>
      <w:pPr>
        <w:ind w:left="5454" w:hanging="360"/>
      </w:pPr>
      <w:rPr>
        <w:rFonts w:ascii="Wingdings" w:hAnsi="Wingdings" w:hint="default"/>
      </w:rPr>
    </w:lvl>
    <w:lvl w:ilvl="6" w:tplc="5704BA28" w:tentative="1">
      <w:start w:val="1"/>
      <w:numFmt w:val="bullet"/>
      <w:lvlText w:val=""/>
      <w:lvlJc w:val="left"/>
      <w:pPr>
        <w:ind w:left="6174" w:hanging="360"/>
      </w:pPr>
      <w:rPr>
        <w:rFonts w:ascii="Symbol" w:hAnsi="Symbol" w:hint="default"/>
      </w:rPr>
    </w:lvl>
    <w:lvl w:ilvl="7" w:tplc="31A63320" w:tentative="1">
      <w:start w:val="1"/>
      <w:numFmt w:val="bullet"/>
      <w:lvlText w:val="o"/>
      <w:lvlJc w:val="left"/>
      <w:pPr>
        <w:ind w:left="6894" w:hanging="360"/>
      </w:pPr>
      <w:rPr>
        <w:rFonts w:ascii="Courier New" w:hAnsi="Courier New" w:hint="default"/>
      </w:rPr>
    </w:lvl>
    <w:lvl w:ilvl="8" w:tplc="C314589E" w:tentative="1">
      <w:start w:val="1"/>
      <w:numFmt w:val="bullet"/>
      <w:lvlText w:val=""/>
      <w:lvlJc w:val="left"/>
      <w:pPr>
        <w:ind w:left="7614" w:hanging="360"/>
      </w:pPr>
      <w:rPr>
        <w:rFonts w:ascii="Wingdings" w:hAnsi="Wingdings" w:hint="default"/>
      </w:rPr>
    </w:lvl>
  </w:abstractNum>
  <w:abstractNum w:abstractNumId="15" w15:restartNumberingAfterBreak="0">
    <w:nsid w:val="5D194152"/>
    <w:multiLevelType w:val="multilevel"/>
    <w:tmpl w:val="50089302"/>
    <w:lvl w:ilvl="0">
      <w:start w:val="1"/>
      <w:numFmt w:val="decimal"/>
      <w:pStyle w:val="JROdrkaa"/>
      <w:lvlText w:val="%1."/>
      <w:lvlJc w:val="left"/>
      <w:pPr>
        <w:ind w:left="397" w:hanging="397"/>
      </w:pPr>
      <w:rPr>
        <w:rFonts w:hint="default"/>
      </w:rPr>
    </w:lvl>
    <w:lvl w:ilvl="1">
      <w:start w:val="1"/>
      <w:numFmt w:val="lowerLetter"/>
      <w:pStyle w:val="JROdrkab"/>
      <w:lvlText w:val="%2)"/>
      <w:lvlJc w:val="left"/>
      <w:pPr>
        <w:ind w:left="510" w:hanging="283"/>
      </w:pPr>
      <w:rPr>
        <w:rFonts w:hint="default"/>
      </w:rPr>
    </w:lvl>
    <w:lvl w:ilvl="2">
      <w:start w:val="1"/>
      <w:numFmt w:val="lowerRoman"/>
      <w:lvlText w:val="%3."/>
      <w:lvlJc w:val="right"/>
      <w:pPr>
        <w:ind w:left="3011" w:hanging="180"/>
      </w:pPr>
      <w:rPr>
        <w:rFonts w:hint="default"/>
      </w:rPr>
    </w:lvl>
    <w:lvl w:ilvl="3">
      <w:start w:val="1"/>
      <w:numFmt w:val="decimal"/>
      <w:lvlText w:val="%4."/>
      <w:lvlJc w:val="left"/>
      <w:pPr>
        <w:ind w:left="3731" w:hanging="360"/>
      </w:pPr>
      <w:rPr>
        <w:rFonts w:hint="default"/>
      </w:rPr>
    </w:lvl>
    <w:lvl w:ilvl="4">
      <w:start w:val="1"/>
      <w:numFmt w:val="lowerLetter"/>
      <w:lvlText w:val="%5."/>
      <w:lvlJc w:val="left"/>
      <w:pPr>
        <w:ind w:left="4451" w:hanging="360"/>
      </w:pPr>
      <w:rPr>
        <w:rFonts w:hint="default"/>
      </w:rPr>
    </w:lvl>
    <w:lvl w:ilvl="5">
      <w:start w:val="1"/>
      <w:numFmt w:val="lowerRoman"/>
      <w:lvlText w:val="%6."/>
      <w:lvlJc w:val="right"/>
      <w:pPr>
        <w:ind w:left="5171" w:hanging="180"/>
      </w:pPr>
      <w:rPr>
        <w:rFonts w:hint="default"/>
      </w:rPr>
    </w:lvl>
    <w:lvl w:ilvl="6">
      <w:start w:val="1"/>
      <w:numFmt w:val="decimal"/>
      <w:lvlText w:val="%7."/>
      <w:lvlJc w:val="left"/>
      <w:pPr>
        <w:ind w:left="5891" w:hanging="360"/>
      </w:pPr>
      <w:rPr>
        <w:rFonts w:hint="default"/>
      </w:rPr>
    </w:lvl>
    <w:lvl w:ilvl="7">
      <w:start w:val="1"/>
      <w:numFmt w:val="lowerLetter"/>
      <w:lvlText w:val="%8."/>
      <w:lvlJc w:val="left"/>
      <w:pPr>
        <w:ind w:left="6611" w:hanging="360"/>
      </w:pPr>
      <w:rPr>
        <w:rFonts w:hint="default"/>
      </w:rPr>
    </w:lvl>
    <w:lvl w:ilvl="8">
      <w:start w:val="1"/>
      <w:numFmt w:val="lowerRoman"/>
      <w:lvlText w:val="%9."/>
      <w:lvlJc w:val="right"/>
      <w:pPr>
        <w:ind w:left="7331" w:hanging="180"/>
      </w:pPr>
      <w:rPr>
        <w:rFonts w:hint="default"/>
      </w:rPr>
    </w:lvl>
  </w:abstractNum>
  <w:abstractNum w:abstractNumId="16" w15:restartNumberingAfterBreak="0">
    <w:nsid w:val="63563246"/>
    <w:multiLevelType w:val="hybridMultilevel"/>
    <w:tmpl w:val="A406122E"/>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7" w15:restartNumberingAfterBreak="0">
    <w:nsid w:val="6F2410CF"/>
    <w:multiLevelType w:val="multilevel"/>
    <w:tmpl w:val="0C6E462A"/>
    <w:lvl w:ilvl="0">
      <w:start w:val="1"/>
      <w:numFmt w:val="decimal"/>
      <w:pStyle w:val="JRNormlnN1"/>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abstractNumId w:val="13"/>
  </w:num>
  <w:num w:numId="2">
    <w:abstractNumId w:val="7"/>
  </w:num>
  <w:num w:numId="3">
    <w:abstractNumId w:val="11"/>
  </w:num>
  <w:num w:numId="4">
    <w:abstractNumId w:val="14"/>
  </w:num>
  <w:num w:numId="5">
    <w:abstractNumId w:val="9"/>
  </w:num>
  <w:num w:numId="6">
    <w:abstractNumId w:val="10"/>
  </w:num>
  <w:num w:numId="7">
    <w:abstractNumId w:val="3"/>
  </w:num>
  <w:num w:numId="8">
    <w:abstractNumId w:val="0"/>
  </w:num>
  <w:num w:numId="9">
    <w:abstractNumId w:val="17"/>
  </w:num>
  <w:num w:numId="10">
    <w:abstractNumId w:val="6"/>
  </w:num>
  <w:num w:numId="11">
    <w:abstractNumId w:val="15"/>
  </w:num>
  <w:num w:numId="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1"/>
  </w:num>
  <w:num w:numId="17">
    <w:abstractNumId w:val="2"/>
  </w:num>
  <w:num w:numId="18">
    <w:abstractNumId w:val="8"/>
  </w:num>
  <w:num w:numId="19">
    <w:abstractNumId w:val="16"/>
  </w:num>
  <w:num w:numId="20">
    <w:abstractNumId w:val="12"/>
  </w:num>
  <w:num w:numId="21">
    <w:abstractNumId w:val="4"/>
  </w:num>
  <w:num w:numId="2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445F"/>
    <w:rsid w:val="0000623B"/>
    <w:rsid w:val="00006D63"/>
    <w:rsid w:val="0000785A"/>
    <w:rsid w:val="000103C2"/>
    <w:rsid w:val="00013418"/>
    <w:rsid w:val="00016CEF"/>
    <w:rsid w:val="000177A8"/>
    <w:rsid w:val="00021055"/>
    <w:rsid w:val="00022BED"/>
    <w:rsid w:val="00072F29"/>
    <w:rsid w:val="000738A1"/>
    <w:rsid w:val="000753F7"/>
    <w:rsid w:val="00076099"/>
    <w:rsid w:val="0008211B"/>
    <w:rsid w:val="00093084"/>
    <w:rsid w:val="00097565"/>
    <w:rsid w:val="000A0872"/>
    <w:rsid w:val="000A2264"/>
    <w:rsid w:val="000A510D"/>
    <w:rsid w:val="000B6331"/>
    <w:rsid w:val="000C74CC"/>
    <w:rsid w:val="000D187F"/>
    <w:rsid w:val="000D2C80"/>
    <w:rsid w:val="000E46F5"/>
    <w:rsid w:val="000F0C02"/>
    <w:rsid w:val="0010061C"/>
    <w:rsid w:val="0011052D"/>
    <w:rsid w:val="00113115"/>
    <w:rsid w:val="00114D96"/>
    <w:rsid w:val="00134ACE"/>
    <w:rsid w:val="00135EFF"/>
    <w:rsid w:val="001361D3"/>
    <w:rsid w:val="0014113C"/>
    <w:rsid w:val="001436F7"/>
    <w:rsid w:val="001561D7"/>
    <w:rsid w:val="00170757"/>
    <w:rsid w:val="00176115"/>
    <w:rsid w:val="001806AF"/>
    <w:rsid w:val="001842DC"/>
    <w:rsid w:val="00191E41"/>
    <w:rsid w:val="00192729"/>
    <w:rsid w:val="001954FD"/>
    <w:rsid w:val="00197282"/>
    <w:rsid w:val="001B0CE5"/>
    <w:rsid w:val="001C0447"/>
    <w:rsid w:val="001C3C93"/>
    <w:rsid w:val="001C52FF"/>
    <w:rsid w:val="001D329B"/>
    <w:rsid w:val="001F31E6"/>
    <w:rsid w:val="00201CD6"/>
    <w:rsid w:val="0020733D"/>
    <w:rsid w:val="00207EB0"/>
    <w:rsid w:val="00210087"/>
    <w:rsid w:val="00210771"/>
    <w:rsid w:val="00212557"/>
    <w:rsid w:val="0022312D"/>
    <w:rsid w:val="0022496F"/>
    <w:rsid w:val="00224FDC"/>
    <w:rsid w:val="0023071E"/>
    <w:rsid w:val="002316E4"/>
    <w:rsid w:val="00236023"/>
    <w:rsid w:val="002407D4"/>
    <w:rsid w:val="0025758E"/>
    <w:rsid w:val="00260250"/>
    <w:rsid w:val="00267831"/>
    <w:rsid w:val="00271C15"/>
    <w:rsid w:val="0027502A"/>
    <w:rsid w:val="00284F55"/>
    <w:rsid w:val="002860EC"/>
    <w:rsid w:val="00296373"/>
    <w:rsid w:val="002A63AC"/>
    <w:rsid w:val="002B3109"/>
    <w:rsid w:val="002B4FCC"/>
    <w:rsid w:val="002C5D49"/>
    <w:rsid w:val="002D6E6D"/>
    <w:rsid w:val="002D7267"/>
    <w:rsid w:val="002E02B5"/>
    <w:rsid w:val="002E2719"/>
    <w:rsid w:val="002E6DEA"/>
    <w:rsid w:val="002E7EBB"/>
    <w:rsid w:val="002F2BA1"/>
    <w:rsid w:val="003008DB"/>
    <w:rsid w:val="00301CC1"/>
    <w:rsid w:val="003041AF"/>
    <w:rsid w:val="00310827"/>
    <w:rsid w:val="00316B0D"/>
    <w:rsid w:val="00320D50"/>
    <w:rsid w:val="00321E9F"/>
    <w:rsid w:val="0033180A"/>
    <w:rsid w:val="00332AC0"/>
    <w:rsid w:val="00334F31"/>
    <w:rsid w:val="003363EA"/>
    <w:rsid w:val="003365DA"/>
    <w:rsid w:val="003404AA"/>
    <w:rsid w:val="003435F9"/>
    <w:rsid w:val="003466CD"/>
    <w:rsid w:val="0035115A"/>
    <w:rsid w:val="00354686"/>
    <w:rsid w:val="003630E0"/>
    <w:rsid w:val="0037136F"/>
    <w:rsid w:val="003978EB"/>
    <w:rsid w:val="003A0FDB"/>
    <w:rsid w:val="003B2744"/>
    <w:rsid w:val="003B69BA"/>
    <w:rsid w:val="003C3F83"/>
    <w:rsid w:val="003C707E"/>
    <w:rsid w:val="003D57A8"/>
    <w:rsid w:val="003D7795"/>
    <w:rsid w:val="003F0E6C"/>
    <w:rsid w:val="003F5EE9"/>
    <w:rsid w:val="00416313"/>
    <w:rsid w:val="0042387F"/>
    <w:rsid w:val="004327AD"/>
    <w:rsid w:val="004365E4"/>
    <w:rsid w:val="00437D40"/>
    <w:rsid w:val="00440E61"/>
    <w:rsid w:val="00450CD4"/>
    <w:rsid w:val="00462F87"/>
    <w:rsid w:val="00462FA4"/>
    <w:rsid w:val="00476636"/>
    <w:rsid w:val="004825B6"/>
    <w:rsid w:val="004841AF"/>
    <w:rsid w:val="004A094F"/>
    <w:rsid w:val="004A3571"/>
    <w:rsid w:val="004A3763"/>
    <w:rsid w:val="004B010C"/>
    <w:rsid w:val="004B1A15"/>
    <w:rsid w:val="004C0960"/>
    <w:rsid w:val="004D5ECE"/>
    <w:rsid w:val="004E05B0"/>
    <w:rsid w:val="004E09B7"/>
    <w:rsid w:val="004F6391"/>
    <w:rsid w:val="00501DFB"/>
    <w:rsid w:val="00502CB9"/>
    <w:rsid w:val="00510788"/>
    <w:rsid w:val="00511FC7"/>
    <w:rsid w:val="00520A2E"/>
    <w:rsid w:val="00533C1D"/>
    <w:rsid w:val="00534860"/>
    <w:rsid w:val="005429AA"/>
    <w:rsid w:val="00545542"/>
    <w:rsid w:val="00550A98"/>
    <w:rsid w:val="00562CE9"/>
    <w:rsid w:val="005737C8"/>
    <w:rsid w:val="00590966"/>
    <w:rsid w:val="005A2F59"/>
    <w:rsid w:val="005A4A01"/>
    <w:rsid w:val="005B18EB"/>
    <w:rsid w:val="005B6CCD"/>
    <w:rsid w:val="005C1D45"/>
    <w:rsid w:val="005C3A6B"/>
    <w:rsid w:val="005C6C23"/>
    <w:rsid w:val="005C702E"/>
    <w:rsid w:val="005E1CA4"/>
    <w:rsid w:val="006031A3"/>
    <w:rsid w:val="00603EA4"/>
    <w:rsid w:val="006130CE"/>
    <w:rsid w:val="006135C8"/>
    <w:rsid w:val="00617D41"/>
    <w:rsid w:val="0063754D"/>
    <w:rsid w:val="00637717"/>
    <w:rsid w:val="00645130"/>
    <w:rsid w:val="00646806"/>
    <w:rsid w:val="00651443"/>
    <w:rsid w:val="0065149F"/>
    <w:rsid w:val="0065675B"/>
    <w:rsid w:val="00666BF8"/>
    <w:rsid w:val="006711BF"/>
    <w:rsid w:val="00680707"/>
    <w:rsid w:val="00680F81"/>
    <w:rsid w:val="00682099"/>
    <w:rsid w:val="006B3BF4"/>
    <w:rsid w:val="006B7231"/>
    <w:rsid w:val="006C1649"/>
    <w:rsid w:val="006D28E1"/>
    <w:rsid w:val="006F300A"/>
    <w:rsid w:val="007031A0"/>
    <w:rsid w:val="0070392C"/>
    <w:rsid w:val="0070543E"/>
    <w:rsid w:val="00705DBB"/>
    <w:rsid w:val="0075136A"/>
    <w:rsid w:val="00753942"/>
    <w:rsid w:val="00761344"/>
    <w:rsid w:val="0077074F"/>
    <w:rsid w:val="007771FB"/>
    <w:rsid w:val="00781861"/>
    <w:rsid w:val="0078704B"/>
    <w:rsid w:val="0079255C"/>
    <w:rsid w:val="00795CE9"/>
    <w:rsid w:val="007A16EB"/>
    <w:rsid w:val="007A59F9"/>
    <w:rsid w:val="007C0A15"/>
    <w:rsid w:val="007C42F3"/>
    <w:rsid w:val="007D0F7C"/>
    <w:rsid w:val="007E50CF"/>
    <w:rsid w:val="007E6400"/>
    <w:rsid w:val="007E7D13"/>
    <w:rsid w:val="008019A5"/>
    <w:rsid w:val="008039E8"/>
    <w:rsid w:val="00806E12"/>
    <w:rsid w:val="008168C0"/>
    <w:rsid w:val="00821D08"/>
    <w:rsid w:val="00827900"/>
    <w:rsid w:val="00832372"/>
    <w:rsid w:val="00836490"/>
    <w:rsid w:val="0084468C"/>
    <w:rsid w:val="008450A6"/>
    <w:rsid w:val="00847898"/>
    <w:rsid w:val="00847992"/>
    <w:rsid w:val="00847DCA"/>
    <w:rsid w:val="00850AFB"/>
    <w:rsid w:val="00854423"/>
    <w:rsid w:val="008726C5"/>
    <w:rsid w:val="00872A3A"/>
    <w:rsid w:val="00886974"/>
    <w:rsid w:val="00887114"/>
    <w:rsid w:val="008A6573"/>
    <w:rsid w:val="008B6E48"/>
    <w:rsid w:val="008C1C60"/>
    <w:rsid w:val="008E3A6B"/>
    <w:rsid w:val="008E619B"/>
    <w:rsid w:val="008F7BDE"/>
    <w:rsid w:val="00900BD5"/>
    <w:rsid w:val="00904A06"/>
    <w:rsid w:val="00912CB1"/>
    <w:rsid w:val="009224B2"/>
    <w:rsid w:val="00924F32"/>
    <w:rsid w:val="00932F46"/>
    <w:rsid w:val="00935CDA"/>
    <w:rsid w:val="0094209E"/>
    <w:rsid w:val="00942B71"/>
    <w:rsid w:val="009462AC"/>
    <w:rsid w:val="00947494"/>
    <w:rsid w:val="009607C3"/>
    <w:rsid w:val="00961E03"/>
    <w:rsid w:val="00961FD3"/>
    <w:rsid w:val="00966400"/>
    <w:rsid w:val="00967E68"/>
    <w:rsid w:val="00971625"/>
    <w:rsid w:val="009854DC"/>
    <w:rsid w:val="00996844"/>
    <w:rsid w:val="009A34A5"/>
    <w:rsid w:val="009C62C7"/>
    <w:rsid w:val="009D0535"/>
    <w:rsid w:val="009D475E"/>
    <w:rsid w:val="009D6CC6"/>
    <w:rsid w:val="009E387C"/>
    <w:rsid w:val="009E5823"/>
    <w:rsid w:val="009E5E56"/>
    <w:rsid w:val="009F09AA"/>
    <w:rsid w:val="00A07172"/>
    <w:rsid w:val="00A158B7"/>
    <w:rsid w:val="00A25A1F"/>
    <w:rsid w:val="00A273F5"/>
    <w:rsid w:val="00A35D32"/>
    <w:rsid w:val="00A44DD3"/>
    <w:rsid w:val="00A5131F"/>
    <w:rsid w:val="00A55839"/>
    <w:rsid w:val="00A62FCD"/>
    <w:rsid w:val="00A672F7"/>
    <w:rsid w:val="00A73E8B"/>
    <w:rsid w:val="00A90768"/>
    <w:rsid w:val="00A90D85"/>
    <w:rsid w:val="00AA2CC6"/>
    <w:rsid w:val="00AA6FC6"/>
    <w:rsid w:val="00AB2E34"/>
    <w:rsid w:val="00AC07C9"/>
    <w:rsid w:val="00AD6546"/>
    <w:rsid w:val="00AE722D"/>
    <w:rsid w:val="00AE7A24"/>
    <w:rsid w:val="00AF0323"/>
    <w:rsid w:val="00B019FE"/>
    <w:rsid w:val="00B04799"/>
    <w:rsid w:val="00B208DF"/>
    <w:rsid w:val="00B228FC"/>
    <w:rsid w:val="00B25ACA"/>
    <w:rsid w:val="00B26491"/>
    <w:rsid w:val="00B270E0"/>
    <w:rsid w:val="00B31755"/>
    <w:rsid w:val="00B34580"/>
    <w:rsid w:val="00B42331"/>
    <w:rsid w:val="00B4657D"/>
    <w:rsid w:val="00B54F43"/>
    <w:rsid w:val="00B57622"/>
    <w:rsid w:val="00B62E4D"/>
    <w:rsid w:val="00B647BA"/>
    <w:rsid w:val="00B75763"/>
    <w:rsid w:val="00B75ED3"/>
    <w:rsid w:val="00B81BB4"/>
    <w:rsid w:val="00B868D5"/>
    <w:rsid w:val="00BA21A5"/>
    <w:rsid w:val="00BA3017"/>
    <w:rsid w:val="00BA49F9"/>
    <w:rsid w:val="00BA6EE7"/>
    <w:rsid w:val="00BC3701"/>
    <w:rsid w:val="00BC3A7A"/>
    <w:rsid w:val="00BC69F0"/>
    <w:rsid w:val="00BD112E"/>
    <w:rsid w:val="00BF4EE0"/>
    <w:rsid w:val="00BF56D4"/>
    <w:rsid w:val="00BF74B1"/>
    <w:rsid w:val="00C0181D"/>
    <w:rsid w:val="00C04ECE"/>
    <w:rsid w:val="00C06AEF"/>
    <w:rsid w:val="00C12A98"/>
    <w:rsid w:val="00C21ABC"/>
    <w:rsid w:val="00C32F77"/>
    <w:rsid w:val="00C34A45"/>
    <w:rsid w:val="00C41FC7"/>
    <w:rsid w:val="00C443F6"/>
    <w:rsid w:val="00C54AD9"/>
    <w:rsid w:val="00C55AE6"/>
    <w:rsid w:val="00C63C9E"/>
    <w:rsid w:val="00C65D41"/>
    <w:rsid w:val="00C73785"/>
    <w:rsid w:val="00C73F74"/>
    <w:rsid w:val="00C74E46"/>
    <w:rsid w:val="00C961EB"/>
    <w:rsid w:val="00CA34D3"/>
    <w:rsid w:val="00CA4C72"/>
    <w:rsid w:val="00CB6B47"/>
    <w:rsid w:val="00CB7D84"/>
    <w:rsid w:val="00CC1EFF"/>
    <w:rsid w:val="00CC21AA"/>
    <w:rsid w:val="00CD511D"/>
    <w:rsid w:val="00CD6BCD"/>
    <w:rsid w:val="00CE5917"/>
    <w:rsid w:val="00CE71F8"/>
    <w:rsid w:val="00CF445F"/>
    <w:rsid w:val="00CF6060"/>
    <w:rsid w:val="00D149B9"/>
    <w:rsid w:val="00D15E0A"/>
    <w:rsid w:val="00D17F7F"/>
    <w:rsid w:val="00D2657B"/>
    <w:rsid w:val="00D378B6"/>
    <w:rsid w:val="00D402F5"/>
    <w:rsid w:val="00D42BE3"/>
    <w:rsid w:val="00D4572C"/>
    <w:rsid w:val="00D45D1D"/>
    <w:rsid w:val="00D5193C"/>
    <w:rsid w:val="00D553AD"/>
    <w:rsid w:val="00D6463D"/>
    <w:rsid w:val="00D6666E"/>
    <w:rsid w:val="00D75679"/>
    <w:rsid w:val="00D838C6"/>
    <w:rsid w:val="00D84370"/>
    <w:rsid w:val="00D92244"/>
    <w:rsid w:val="00D95313"/>
    <w:rsid w:val="00DA44B6"/>
    <w:rsid w:val="00DA6FFD"/>
    <w:rsid w:val="00DB0AD9"/>
    <w:rsid w:val="00DC6B55"/>
    <w:rsid w:val="00DC79BB"/>
    <w:rsid w:val="00DD26B5"/>
    <w:rsid w:val="00DD4812"/>
    <w:rsid w:val="00DD618A"/>
    <w:rsid w:val="00DD7CA2"/>
    <w:rsid w:val="00DE353A"/>
    <w:rsid w:val="00DF361E"/>
    <w:rsid w:val="00DF7ABC"/>
    <w:rsid w:val="00E006E2"/>
    <w:rsid w:val="00E00A50"/>
    <w:rsid w:val="00E05106"/>
    <w:rsid w:val="00E06074"/>
    <w:rsid w:val="00E06B87"/>
    <w:rsid w:val="00E16A26"/>
    <w:rsid w:val="00E174B4"/>
    <w:rsid w:val="00E33A39"/>
    <w:rsid w:val="00E47D78"/>
    <w:rsid w:val="00E47DDD"/>
    <w:rsid w:val="00E564A7"/>
    <w:rsid w:val="00E6198C"/>
    <w:rsid w:val="00E636CD"/>
    <w:rsid w:val="00E6439B"/>
    <w:rsid w:val="00E70185"/>
    <w:rsid w:val="00E7131C"/>
    <w:rsid w:val="00E72E76"/>
    <w:rsid w:val="00E839F1"/>
    <w:rsid w:val="00E87449"/>
    <w:rsid w:val="00E8764E"/>
    <w:rsid w:val="00E87CEF"/>
    <w:rsid w:val="00E92F04"/>
    <w:rsid w:val="00EA0799"/>
    <w:rsid w:val="00EA19E0"/>
    <w:rsid w:val="00EA350A"/>
    <w:rsid w:val="00EB06CF"/>
    <w:rsid w:val="00EB09E8"/>
    <w:rsid w:val="00EB1A02"/>
    <w:rsid w:val="00EB71D5"/>
    <w:rsid w:val="00ED5C99"/>
    <w:rsid w:val="00ED7B3E"/>
    <w:rsid w:val="00EE098B"/>
    <w:rsid w:val="00EE128D"/>
    <w:rsid w:val="00EE7585"/>
    <w:rsid w:val="00EF3533"/>
    <w:rsid w:val="00EF6BE8"/>
    <w:rsid w:val="00F0124D"/>
    <w:rsid w:val="00F019A5"/>
    <w:rsid w:val="00F0373F"/>
    <w:rsid w:val="00F12062"/>
    <w:rsid w:val="00F460E5"/>
    <w:rsid w:val="00F53860"/>
    <w:rsid w:val="00F645B5"/>
    <w:rsid w:val="00F661D1"/>
    <w:rsid w:val="00F742B1"/>
    <w:rsid w:val="00F9087D"/>
    <w:rsid w:val="00F95198"/>
    <w:rsid w:val="00F95C15"/>
    <w:rsid w:val="00F97D03"/>
    <w:rsid w:val="00FA64BA"/>
    <w:rsid w:val="00FB0C0F"/>
    <w:rsid w:val="00FB13EC"/>
    <w:rsid w:val="00FB79DF"/>
    <w:rsid w:val="00FD2FAB"/>
    <w:rsid w:val="00FD32CC"/>
    <w:rsid w:val="00FD396F"/>
    <w:rsid w:val="00FF3256"/>
    <w:rsid w:val="00FF74D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1D7641DA"/>
  <w15:docId w15:val="{FE8995EA-48B1-4B10-8D20-21DF6F22A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9" w:unhideWhenUsed="1"/>
    <w:lsdException w:name="toc 5" w:semiHidden="1" w:uiPriority="9" w:unhideWhenUsed="1"/>
    <w:lsdException w:name="toc 6" w:semiHidden="1" w:uiPriority="9"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iPriority="99"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uiPriority w:val="3"/>
    <w:qFormat/>
    <w:rsid w:val="003F0E6C"/>
    <w:rPr>
      <w:sz w:val="24"/>
    </w:rPr>
  </w:style>
  <w:style w:type="paragraph" w:styleId="Nadpis1">
    <w:name w:val="heading 1"/>
    <w:basedOn w:val="Normln"/>
    <w:next w:val="Normln"/>
    <w:qFormat/>
    <w:pPr>
      <w:keepNext/>
      <w:spacing w:before="240" w:after="60"/>
      <w:outlineLvl w:val="0"/>
    </w:pPr>
    <w:rPr>
      <w:rFonts w:ascii="Arial" w:hAnsi="Arial" w:cs="Arial"/>
      <w:b/>
      <w:bCs/>
      <w:kern w:val="32"/>
      <w:sz w:val="32"/>
      <w:szCs w:val="32"/>
    </w:rPr>
  </w:style>
  <w:style w:type="paragraph" w:styleId="Nadpis2">
    <w:name w:val="heading 2"/>
    <w:basedOn w:val="Normln"/>
    <w:next w:val="Normln"/>
    <w:qFormat/>
    <w:pPr>
      <w:keepNext/>
      <w:spacing w:before="240" w:after="60"/>
      <w:outlineLvl w:val="1"/>
    </w:pPr>
    <w:rPr>
      <w:rFonts w:ascii="Arial" w:hAnsi="Arial" w:cs="Arial"/>
      <w:b/>
      <w:bCs/>
      <w:i/>
      <w:iCs/>
      <w:sz w:val="28"/>
      <w:szCs w:val="28"/>
    </w:rPr>
  </w:style>
  <w:style w:type="paragraph" w:styleId="Nadpis3">
    <w:name w:val="heading 3"/>
    <w:basedOn w:val="Normln"/>
    <w:next w:val="Normln"/>
    <w:qFormat/>
    <w:pPr>
      <w:keepNext/>
      <w:spacing w:before="240" w:after="60"/>
      <w:outlineLvl w:val="2"/>
    </w:pPr>
    <w:rPr>
      <w:rFonts w:ascii="Arial" w:hAnsi="Arial" w:cs="Arial"/>
      <w:b/>
      <w:bCs/>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rsid w:val="009D6CC6"/>
    <w:rPr>
      <w:rFonts w:ascii="Tahoma" w:hAnsi="Tahoma" w:cs="Tahoma"/>
      <w:sz w:val="16"/>
      <w:szCs w:val="16"/>
    </w:rPr>
  </w:style>
  <w:style w:type="character" w:customStyle="1" w:styleId="TextbublinyChar">
    <w:name w:val="Text bubliny Char"/>
    <w:basedOn w:val="Standardnpsmoodstavce"/>
    <w:link w:val="Textbubliny"/>
    <w:uiPriority w:val="99"/>
    <w:rsid w:val="009D6CC6"/>
    <w:rPr>
      <w:rFonts w:ascii="Tahoma" w:hAnsi="Tahoma" w:cs="Tahoma"/>
      <w:sz w:val="16"/>
      <w:szCs w:val="16"/>
    </w:rPr>
  </w:style>
  <w:style w:type="paragraph" w:styleId="Zhlav">
    <w:name w:val="header"/>
    <w:basedOn w:val="Normln"/>
    <w:link w:val="ZhlavChar"/>
    <w:uiPriority w:val="99"/>
    <w:pPr>
      <w:tabs>
        <w:tab w:val="center" w:pos="4153"/>
        <w:tab w:val="right" w:pos="8306"/>
      </w:tabs>
    </w:pPr>
  </w:style>
  <w:style w:type="table" w:styleId="Mkatabulky">
    <w:name w:val="Table Grid"/>
    <w:basedOn w:val="Normlntabulk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pat">
    <w:name w:val="footer"/>
    <w:basedOn w:val="Normln"/>
    <w:link w:val="ZpatChar"/>
    <w:uiPriority w:val="99"/>
    <w:pPr>
      <w:tabs>
        <w:tab w:val="center" w:pos="4536"/>
        <w:tab w:val="right" w:pos="9072"/>
      </w:tabs>
    </w:pPr>
  </w:style>
  <w:style w:type="character" w:styleId="Odkaznakoment">
    <w:name w:val="annotation reference"/>
    <w:basedOn w:val="Standardnpsmoodstavce"/>
    <w:uiPriority w:val="99"/>
    <w:semiHidden/>
    <w:rPr>
      <w:sz w:val="16"/>
      <w:szCs w:val="16"/>
    </w:rPr>
  </w:style>
  <w:style w:type="paragraph" w:styleId="Pedmtkomente">
    <w:name w:val="annotation subject"/>
    <w:basedOn w:val="Normln"/>
    <w:link w:val="PedmtkomenteChar"/>
    <w:uiPriority w:val="99"/>
    <w:semiHidden/>
    <w:rsid w:val="009D6CC6"/>
    <w:rPr>
      <w:b/>
      <w:bCs/>
      <w:sz w:val="20"/>
    </w:rPr>
  </w:style>
  <w:style w:type="character" w:styleId="Hypertextovodkaz">
    <w:name w:val="Hyperlink"/>
    <w:uiPriority w:val="99"/>
    <w:unhideWhenUsed/>
    <w:rsid w:val="00BC3A7A"/>
    <w:rPr>
      <w:color w:val="0000FF"/>
      <w:u w:val="single"/>
    </w:rPr>
  </w:style>
  <w:style w:type="table" w:customStyle="1" w:styleId="JR">
    <w:name w:val="JR"/>
    <w:basedOn w:val="Normlntabulka"/>
    <w:uiPriority w:val="99"/>
    <w:rsid w:val="0070392C"/>
    <w:rPr>
      <w:rFonts w:ascii="Arial" w:eastAsia="Calibri" w:hAnsi="Arial"/>
      <w:szCs w:val="22"/>
      <w:lang w:eastAsia="en-US"/>
    </w:rPr>
    <w:tblP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6" w:type="dxa"/>
        <w:left w:w="28" w:type="dxa"/>
        <w:bottom w:w="6" w:type="dxa"/>
        <w:right w:w="28" w:type="dxa"/>
      </w:tblCellMar>
    </w:tblPr>
    <w:tcPr>
      <w:shd w:val="clear" w:color="auto" w:fill="auto"/>
    </w:tcPr>
  </w:style>
  <w:style w:type="paragraph" w:customStyle="1" w:styleId="JREvidennslo">
    <w:name w:val="JR Evidenční číslo"/>
    <w:rsid w:val="00BC3A7A"/>
    <w:rPr>
      <w:rFonts w:ascii="Open Sans" w:eastAsia="Calibri" w:hAnsi="Open Sans"/>
      <w:caps/>
      <w:szCs w:val="17"/>
    </w:rPr>
  </w:style>
  <w:style w:type="paragraph" w:customStyle="1" w:styleId="JRIndex">
    <w:name w:val="JR Index"/>
    <w:rsid w:val="00C41FC7"/>
    <w:rPr>
      <w:rFonts w:ascii="Arial" w:eastAsia="Calibri" w:hAnsi="Arial"/>
      <w:smallCaps/>
      <w:sz w:val="16"/>
      <w:szCs w:val="17"/>
    </w:rPr>
  </w:style>
  <w:style w:type="paragraph" w:customStyle="1" w:styleId="JRJmno">
    <w:name w:val="JR Jméno"/>
    <w:next w:val="Normln"/>
    <w:qFormat/>
    <w:rsid w:val="00BC3A7A"/>
    <w:pPr>
      <w:spacing w:before="60" w:after="120"/>
    </w:pPr>
    <w:rPr>
      <w:rFonts w:ascii="Arial" w:eastAsia="Calibri" w:hAnsi="Arial" w:cs="LilyUPC"/>
      <w:color w:val="828887"/>
      <w:sz w:val="32"/>
      <w:szCs w:val="40"/>
    </w:rPr>
  </w:style>
  <w:style w:type="paragraph" w:customStyle="1" w:styleId="JRJmnodata">
    <w:name w:val="JR Jméno data"/>
    <w:qFormat/>
    <w:rsid w:val="00BC3A7A"/>
    <w:rPr>
      <w:rFonts w:ascii="Arial" w:eastAsia="Calibri" w:hAnsi="Arial"/>
    </w:rPr>
  </w:style>
  <w:style w:type="paragraph" w:customStyle="1" w:styleId="JRNadpis">
    <w:name w:val="JR Nadpis"/>
    <w:rsid w:val="00BC3A7A"/>
    <w:pPr>
      <w:spacing w:before="60" w:after="120"/>
      <w:jc w:val="center"/>
    </w:pPr>
    <w:rPr>
      <w:rFonts w:ascii="Arial" w:eastAsia="Calibri" w:hAnsi="Arial"/>
      <w:sz w:val="28"/>
      <w:szCs w:val="17"/>
    </w:rPr>
  </w:style>
  <w:style w:type="paragraph" w:customStyle="1" w:styleId="JRNadpismal">
    <w:name w:val="JR Nadpis malý"/>
    <w:next w:val="Normln"/>
    <w:rsid w:val="0022312D"/>
    <w:pPr>
      <w:spacing w:before="20" w:after="20"/>
      <w:jc w:val="right"/>
    </w:pPr>
    <w:rPr>
      <w:rFonts w:ascii="Arial" w:eastAsia="Calibri" w:hAnsi="Arial" w:cs="Open Sans ExtraBold"/>
      <w:b/>
      <w:bCs/>
      <w:color w:val="535756"/>
      <w:sz w:val="32"/>
      <w:szCs w:val="56"/>
    </w:rPr>
  </w:style>
  <w:style w:type="paragraph" w:customStyle="1" w:styleId="JRNadpismalb">
    <w:name w:val="JR Nadpis malý b"/>
    <w:next w:val="Normln"/>
    <w:qFormat/>
    <w:rsid w:val="00BC3A7A"/>
    <w:pPr>
      <w:spacing w:before="60"/>
      <w:jc w:val="right"/>
    </w:pPr>
    <w:rPr>
      <w:rFonts w:ascii="Arial" w:eastAsia="Calibri" w:hAnsi="Arial" w:cs="Open Sans SemiBold"/>
      <w:b/>
      <w:i/>
      <w:color w:val="535756"/>
      <w:sz w:val="28"/>
      <w:szCs w:val="24"/>
      <w:lang w:eastAsia="en-US"/>
    </w:rPr>
  </w:style>
  <w:style w:type="paragraph" w:customStyle="1" w:styleId="JRNadpismalvlevo">
    <w:name w:val="JR Nadpis malý vlevo"/>
    <w:next w:val="Normln"/>
    <w:qFormat/>
    <w:rsid w:val="00BC3A7A"/>
    <w:rPr>
      <w:rFonts w:ascii="Arial" w:eastAsia="Calibri" w:hAnsi="Arial"/>
      <w:b/>
      <w:bCs/>
      <w:color w:val="535756"/>
      <w:sz w:val="28"/>
      <w:szCs w:val="56"/>
    </w:rPr>
  </w:style>
  <w:style w:type="paragraph" w:customStyle="1" w:styleId="JRNadpis1">
    <w:name w:val="JR Nadpis1"/>
    <w:next w:val="JRNormln"/>
    <w:rsid w:val="00BC3A7A"/>
    <w:pPr>
      <w:numPr>
        <w:ilvl w:val="1"/>
        <w:numId w:val="1"/>
      </w:numPr>
      <w:spacing w:before="240" w:after="120"/>
      <w:textAlignment w:val="baseline"/>
      <w:outlineLvl w:val="1"/>
    </w:pPr>
    <w:rPr>
      <w:rFonts w:ascii="Arial" w:eastAsia="Calibri" w:hAnsi="Arial"/>
      <w:b/>
      <w:bCs/>
      <w:color w:val="1F497D"/>
      <w:sz w:val="28"/>
      <w:szCs w:val="24"/>
      <w:lang w:eastAsia="en-US"/>
    </w:rPr>
  </w:style>
  <w:style w:type="paragraph" w:customStyle="1" w:styleId="JRNadpis2">
    <w:name w:val="JR Nadpis2"/>
    <w:next w:val="JRNormln"/>
    <w:rsid w:val="00BC3A7A"/>
    <w:pPr>
      <w:numPr>
        <w:ilvl w:val="2"/>
        <w:numId w:val="1"/>
      </w:numPr>
      <w:spacing w:before="240" w:after="120"/>
      <w:outlineLvl w:val="2"/>
    </w:pPr>
    <w:rPr>
      <w:rFonts w:ascii="Arial" w:eastAsia="Calibri" w:hAnsi="Arial"/>
      <w:b/>
      <w:bCs/>
      <w:color w:val="1F497D"/>
      <w:sz w:val="26"/>
      <w:szCs w:val="17"/>
    </w:rPr>
  </w:style>
  <w:style w:type="paragraph" w:customStyle="1" w:styleId="JRNadpis3">
    <w:name w:val="JR Nadpis3"/>
    <w:next w:val="JRNormln"/>
    <w:rsid w:val="00BC3A7A"/>
    <w:pPr>
      <w:numPr>
        <w:ilvl w:val="3"/>
        <w:numId w:val="1"/>
      </w:numPr>
      <w:spacing w:before="240" w:after="80"/>
      <w:outlineLvl w:val="3"/>
    </w:pPr>
    <w:rPr>
      <w:rFonts w:ascii="Arial" w:eastAsia="Calibri" w:hAnsi="Arial"/>
      <w:b/>
      <w:color w:val="1F497D"/>
      <w:sz w:val="24"/>
      <w:szCs w:val="17"/>
      <w:lang w:eastAsia="en-US"/>
    </w:rPr>
  </w:style>
  <w:style w:type="paragraph" w:customStyle="1" w:styleId="JRNadpis4">
    <w:name w:val="JR Nadpis4"/>
    <w:next w:val="JRNormln"/>
    <w:rsid w:val="00BC3A7A"/>
    <w:pPr>
      <w:numPr>
        <w:ilvl w:val="4"/>
        <w:numId w:val="1"/>
      </w:numPr>
      <w:spacing w:before="240" w:after="60"/>
    </w:pPr>
    <w:rPr>
      <w:rFonts w:ascii="Arial" w:eastAsia="Calibri" w:hAnsi="Arial"/>
      <w:b/>
      <w:color w:val="1F497D"/>
      <w:sz w:val="22"/>
      <w:szCs w:val="17"/>
      <w:lang w:eastAsia="en-US"/>
    </w:rPr>
  </w:style>
  <w:style w:type="paragraph" w:customStyle="1" w:styleId="JRNormln">
    <w:name w:val="JR Normální"/>
    <w:rsid w:val="009D6CC6"/>
    <w:pPr>
      <w:spacing w:before="60" w:after="60"/>
    </w:pPr>
    <w:rPr>
      <w:rFonts w:ascii="Arial" w:eastAsia="Calibri" w:hAnsi="Arial"/>
      <w:sz w:val="22"/>
      <w:szCs w:val="17"/>
      <w:lang w:eastAsia="en-US"/>
    </w:rPr>
  </w:style>
  <w:style w:type="paragraph" w:customStyle="1" w:styleId="JRNormlnbarevn">
    <w:name w:val="JR Normální barevný"/>
    <w:basedOn w:val="JRNormln"/>
    <w:next w:val="JRNormln"/>
    <w:qFormat/>
    <w:rsid w:val="00BC3A7A"/>
    <w:pPr>
      <w:tabs>
        <w:tab w:val="left" w:pos="426"/>
      </w:tabs>
      <w:overflowPunct w:val="0"/>
      <w:autoSpaceDE w:val="0"/>
      <w:autoSpaceDN w:val="0"/>
      <w:adjustRightInd w:val="0"/>
    </w:pPr>
    <w:rPr>
      <w:color w:val="1F497D"/>
    </w:rPr>
  </w:style>
  <w:style w:type="paragraph" w:customStyle="1" w:styleId="JRNormlndoprava">
    <w:name w:val="JR Normální doprava"/>
    <w:basedOn w:val="JRNormln"/>
    <w:next w:val="JRNormln"/>
    <w:qFormat/>
    <w:rsid w:val="00BC3A7A"/>
    <w:pPr>
      <w:jc w:val="right"/>
    </w:pPr>
    <w:rPr>
      <w:rFonts w:cs="Open Sans Light"/>
    </w:rPr>
  </w:style>
  <w:style w:type="paragraph" w:customStyle="1" w:styleId="JRNormlndoprosted">
    <w:name w:val="JR Normální doprostřed"/>
    <w:basedOn w:val="JRNormln"/>
    <w:next w:val="JRNormln"/>
    <w:qFormat/>
    <w:rsid w:val="00BC3A7A"/>
    <w:pPr>
      <w:jc w:val="center"/>
    </w:pPr>
  </w:style>
  <w:style w:type="paragraph" w:customStyle="1" w:styleId="JRNormlnkurzva">
    <w:name w:val="JR Normální kurzíva"/>
    <w:basedOn w:val="JRNormln"/>
    <w:next w:val="JRNormln"/>
    <w:rsid w:val="009D6CC6"/>
    <w:pPr>
      <w:contextualSpacing/>
    </w:pPr>
    <w:rPr>
      <w:i/>
      <w:iCs/>
    </w:rPr>
  </w:style>
  <w:style w:type="paragraph" w:customStyle="1" w:styleId="JRNormlnmal">
    <w:name w:val="JR Normální malý"/>
    <w:next w:val="JRNormln"/>
    <w:rsid w:val="00BC3A7A"/>
    <w:pPr>
      <w:spacing w:before="40" w:after="20"/>
    </w:pPr>
    <w:rPr>
      <w:rFonts w:ascii="Open Sans" w:eastAsia="Calibri" w:hAnsi="Open Sans"/>
      <w:sz w:val="18"/>
      <w:szCs w:val="17"/>
    </w:rPr>
  </w:style>
  <w:style w:type="paragraph" w:customStyle="1" w:styleId="JRNormlnnasted">
    <w:name w:val="JR Normální na střed"/>
    <w:basedOn w:val="JRNormln"/>
    <w:qFormat/>
    <w:rsid w:val="00BC3A7A"/>
    <w:pPr>
      <w:jc w:val="center"/>
    </w:pPr>
  </w:style>
  <w:style w:type="paragraph" w:customStyle="1" w:styleId="JRNormlntextkurzva">
    <w:name w:val="JR Normální text kurzíva"/>
    <w:basedOn w:val="JRNormln"/>
    <w:next w:val="JRNormln"/>
    <w:rsid w:val="00BC3A7A"/>
    <w:rPr>
      <w:i/>
      <w:iCs/>
    </w:rPr>
  </w:style>
  <w:style w:type="paragraph" w:customStyle="1" w:styleId="JRNormlntun">
    <w:name w:val="JR Normální tučný"/>
    <w:basedOn w:val="JRNormln"/>
    <w:next w:val="JRNormln"/>
    <w:rsid w:val="00BC3A7A"/>
    <w:pPr>
      <w:spacing w:before="240"/>
      <w:jc w:val="both"/>
    </w:pPr>
    <w:rPr>
      <w:b/>
      <w:smallCaps/>
    </w:rPr>
  </w:style>
  <w:style w:type="paragraph" w:customStyle="1" w:styleId="JROdrka1">
    <w:name w:val="JR Odrážka 1"/>
    <w:qFormat/>
    <w:rsid w:val="00BC3A7A"/>
    <w:pPr>
      <w:numPr>
        <w:numId w:val="2"/>
      </w:numPr>
      <w:textAlignment w:val="baseline"/>
    </w:pPr>
    <w:rPr>
      <w:rFonts w:ascii="Open Sans" w:eastAsia="Calibri" w:hAnsi="Open Sans"/>
      <w:bCs/>
      <w:sz w:val="22"/>
      <w:szCs w:val="17"/>
      <w:lang w:eastAsia="en-US"/>
    </w:rPr>
  </w:style>
  <w:style w:type="paragraph" w:customStyle="1" w:styleId="JROdrka2">
    <w:name w:val="JR Odrážka 2"/>
    <w:rsid w:val="00BC3A7A"/>
    <w:pPr>
      <w:numPr>
        <w:numId w:val="3"/>
      </w:numPr>
      <w:spacing w:before="40"/>
      <w:textAlignment w:val="baseline"/>
    </w:pPr>
    <w:rPr>
      <w:rFonts w:ascii="Open Sans" w:eastAsia="Calibri" w:hAnsi="Open Sans"/>
      <w:bCs/>
      <w:sz w:val="22"/>
      <w:szCs w:val="17"/>
    </w:rPr>
  </w:style>
  <w:style w:type="paragraph" w:customStyle="1" w:styleId="JROdrka3">
    <w:name w:val="JR Odrážka 3"/>
    <w:rsid w:val="00BC3A7A"/>
    <w:pPr>
      <w:numPr>
        <w:numId w:val="4"/>
      </w:numPr>
      <w:spacing w:before="40"/>
    </w:pPr>
    <w:rPr>
      <w:rFonts w:ascii="Open Sans" w:eastAsia="Calibri" w:hAnsi="Open Sans"/>
      <w:szCs w:val="17"/>
    </w:rPr>
  </w:style>
  <w:style w:type="paragraph" w:customStyle="1" w:styleId="JROdrkaa">
    <w:name w:val="JR Odrážka a"/>
    <w:rsid w:val="00D17F7F"/>
    <w:pPr>
      <w:numPr>
        <w:numId w:val="11"/>
      </w:numPr>
    </w:pPr>
    <w:rPr>
      <w:rFonts w:ascii="Arial" w:eastAsia="Calibri" w:hAnsi="Arial"/>
      <w:sz w:val="22"/>
      <w:szCs w:val="24"/>
    </w:rPr>
  </w:style>
  <w:style w:type="paragraph" w:customStyle="1" w:styleId="JROdrkab">
    <w:name w:val="JR Odrážka b"/>
    <w:rsid w:val="00D17F7F"/>
    <w:pPr>
      <w:numPr>
        <w:ilvl w:val="1"/>
        <w:numId w:val="11"/>
      </w:numPr>
      <w:overflowPunct w:val="0"/>
      <w:autoSpaceDE w:val="0"/>
      <w:autoSpaceDN w:val="0"/>
      <w:adjustRightInd w:val="0"/>
      <w:spacing w:before="60" w:after="40"/>
      <w:contextualSpacing/>
      <w:textAlignment w:val="baseline"/>
    </w:pPr>
    <w:rPr>
      <w:rFonts w:ascii="Arial" w:eastAsia="Calibri" w:hAnsi="Arial"/>
      <w:sz w:val="22"/>
      <w:szCs w:val="17"/>
    </w:rPr>
  </w:style>
  <w:style w:type="paragraph" w:customStyle="1" w:styleId="JRTabulka1">
    <w:name w:val="JR Tabulka 1"/>
    <w:rsid w:val="00BC3A7A"/>
    <w:pPr>
      <w:numPr>
        <w:numId w:val="5"/>
      </w:numPr>
      <w:spacing w:before="60"/>
    </w:pPr>
    <w:rPr>
      <w:rFonts w:ascii="Open Sans SemiBold" w:hAnsi="Open Sans SemiBold" w:cs="Arial"/>
      <w:bCs/>
      <w:sz w:val="22"/>
      <w:szCs w:val="17"/>
      <w:lang w:eastAsia="en-US"/>
    </w:rPr>
  </w:style>
  <w:style w:type="paragraph" w:customStyle="1" w:styleId="JRTabulka2">
    <w:name w:val="JR Tabulka 2"/>
    <w:rsid w:val="00BC3A7A"/>
    <w:pPr>
      <w:numPr>
        <w:ilvl w:val="1"/>
        <w:numId w:val="5"/>
      </w:numPr>
      <w:spacing w:before="60"/>
    </w:pPr>
    <w:rPr>
      <w:rFonts w:ascii="Open Sans SemiBold" w:eastAsia="Calibri" w:hAnsi="Open Sans SemiBold" w:cs="Arial"/>
      <w:bCs/>
      <w:szCs w:val="17"/>
    </w:rPr>
  </w:style>
  <w:style w:type="paragraph" w:customStyle="1" w:styleId="JRTabulka3">
    <w:name w:val="JR Tabulka 3"/>
    <w:rsid w:val="00BC3A7A"/>
    <w:pPr>
      <w:numPr>
        <w:ilvl w:val="2"/>
        <w:numId w:val="5"/>
      </w:numPr>
      <w:spacing w:before="40"/>
    </w:pPr>
    <w:rPr>
      <w:rFonts w:ascii="Open Sans SemiBold" w:eastAsia="Calibri" w:hAnsi="Open Sans SemiBold" w:cs="Arial"/>
      <w:bCs/>
      <w:szCs w:val="17"/>
    </w:rPr>
  </w:style>
  <w:style w:type="paragraph" w:customStyle="1" w:styleId="JRTabulkanormln">
    <w:name w:val="JR Tabulka normální"/>
    <w:qFormat/>
    <w:rsid w:val="00BC3A7A"/>
    <w:rPr>
      <w:rFonts w:ascii="Arial" w:eastAsia="Calibri" w:hAnsi="Arial"/>
      <w:szCs w:val="17"/>
    </w:rPr>
  </w:style>
  <w:style w:type="paragraph" w:customStyle="1" w:styleId="JRTabulkanormlnkurziva">
    <w:name w:val="JR Tabulka normální kurziva"/>
    <w:next w:val="JRTabulkanormln"/>
    <w:qFormat/>
    <w:rsid w:val="009D6CC6"/>
    <w:rPr>
      <w:rFonts w:ascii="Arial" w:eastAsia="Calibri" w:hAnsi="Arial"/>
      <w:i/>
      <w:color w:val="595959"/>
      <w:szCs w:val="17"/>
    </w:rPr>
  </w:style>
  <w:style w:type="paragraph" w:customStyle="1" w:styleId="JRTabulkanormlnmaltun">
    <w:name w:val="JR Tabulka normální malý tučný"/>
    <w:basedOn w:val="JRTabulkanormln"/>
    <w:next w:val="JRTabulkanormlnkurziva"/>
    <w:qFormat/>
    <w:rsid w:val="00FD2FAB"/>
    <w:pPr>
      <w:spacing w:before="20"/>
    </w:pPr>
    <w:rPr>
      <w:b/>
      <w:color w:val="404040" w:themeColor="text1" w:themeTint="BF"/>
      <w:sz w:val="18"/>
    </w:rPr>
  </w:style>
  <w:style w:type="paragraph" w:customStyle="1" w:styleId="JRTabulkanormlnnasted">
    <w:name w:val="JR Tabulka normální na střed"/>
    <w:basedOn w:val="JRTabulkanormln"/>
    <w:qFormat/>
    <w:rsid w:val="00BC3A7A"/>
    <w:pPr>
      <w:jc w:val="center"/>
    </w:pPr>
  </w:style>
  <w:style w:type="paragraph" w:customStyle="1" w:styleId="JRTabulkanormlntun">
    <w:name w:val="JR Tabulka normální tučný"/>
    <w:qFormat/>
    <w:rsid w:val="009D6CC6"/>
    <w:rPr>
      <w:rFonts w:ascii="Arial" w:eastAsia="Calibri" w:hAnsi="Arial"/>
      <w:b/>
      <w:color w:val="262626" w:themeColor="text1" w:themeTint="D9"/>
      <w:szCs w:val="17"/>
    </w:rPr>
  </w:style>
  <w:style w:type="paragraph" w:customStyle="1" w:styleId="JRTabulkanormlntunbl">
    <w:name w:val="JR Tabulka normální tučný bílý"/>
    <w:basedOn w:val="JRTabulkanormln"/>
    <w:rsid w:val="00BC3A7A"/>
    <w:rPr>
      <w:b/>
      <w:bCs/>
      <w:color w:val="F2F2F2"/>
    </w:rPr>
  </w:style>
  <w:style w:type="paragraph" w:customStyle="1" w:styleId="JRTabulkaodrka">
    <w:name w:val="JR Tabulka odrážka"/>
    <w:rsid w:val="00212557"/>
    <w:pPr>
      <w:numPr>
        <w:numId w:val="6"/>
      </w:numPr>
      <w:spacing w:before="40"/>
      <w:ind w:left="720" w:hanging="180"/>
    </w:pPr>
    <w:rPr>
      <w:rFonts w:ascii="Arial" w:eastAsia="Calibri" w:hAnsi="Arial" w:cs="Arial"/>
      <w:bCs/>
      <w:szCs w:val="17"/>
      <w:lang w:eastAsia="en-US"/>
    </w:rPr>
  </w:style>
  <w:style w:type="paragraph" w:customStyle="1" w:styleId="JRTabulkaodrka2">
    <w:name w:val="JR Tabulka odrážka 2"/>
    <w:rsid w:val="00BC3A7A"/>
    <w:pPr>
      <w:numPr>
        <w:numId w:val="7"/>
      </w:numPr>
      <w:spacing w:before="60"/>
    </w:pPr>
    <w:rPr>
      <w:rFonts w:ascii="Arial" w:eastAsia="Calibri" w:hAnsi="Arial" w:cs="Arial"/>
      <w:bCs/>
      <w:szCs w:val="17"/>
    </w:rPr>
  </w:style>
  <w:style w:type="paragraph" w:customStyle="1" w:styleId="JRTabulkaodrkaa">
    <w:name w:val="JR Tabulka odrážka a"/>
    <w:rsid w:val="00BC3A7A"/>
    <w:pPr>
      <w:numPr>
        <w:numId w:val="8"/>
      </w:numPr>
    </w:pPr>
    <w:rPr>
      <w:rFonts w:ascii="Arial" w:eastAsia="Calibri" w:hAnsi="Arial"/>
      <w:szCs w:val="17"/>
    </w:rPr>
  </w:style>
  <w:style w:type="paragraph" w:customStyle="1" w:styleId="JRTabulkaodrkab">
    <w:name w:val="JR Tabulka odrážka b"/>
    <w:rsid w:val="00BC3A7A"/>
    <w:rPr>
      <w:rFonts w:ascii="Arial" w:eastAsia="Calibri" w:hAnsi="Arial"/>
      <w:szCs w:val="17"/>
    </w:rPr>
  </w:style>
  <w:style w:type="paragraph" w:customStyle="1" w:styleId="JRZpat">
    <w:name w:val="JR Zápatí"/>
    <w:rsid w:val="00BC3A7A"/>
    <w:pPr>
      <w:tabs>
        <w:tab w:val="center" w:pos="8460"/>
      </w:tabs>
    </w:pPr>
    <w:rPr>
      <w:rFonts w:ascii="Arial" w:eastAsia="Calibri" w:hAnsi="Arial"/>
      <w:smallCaps/>
      <w:color w:val="7F7F7F"/>
      <w:sz w:val="18"/>
      <w:szCs w:val="24"/>
      <w:lang w:eastAsia="en-US"/>
    </w:rPr>
  </w:style>
  <w:style w:type="paragraph" w:customStyle="1" w:styleId="JRNadpishlavnm">
    <w:name w:val="JR Nadpis hlavní m"/>
    <w:rsid w:val="00BC3A7A"/>
    <w:pPr>
      <w:spacing w:before="60" w:after="240"/>
      <w:jc w:val="center"/>
    </w:pPr>
    <w:rPr>
      <w:rFonts w:ascii="Arial" w:eastAsia="Calibri" w:hAnsi="Arial"/>
      <w:b/>
      <w:sz w:val="24"/>
      <w:szCs w:val="17"/>
    </w:rPr>
  </w:style>
  <w:style w:type="paragraph" w:customStyle="1" w:styleId="JRTabulkanormlnmal">
    <w:name w:val="JR Tabulka normální malý"/>
    <w:basedOn w:val="JRTabulkanormln"/>
    <w:qFormat/>
    <w:rsid w:val="009D6CC6"/>
    <w:rPr>
      <w:sz w:val="18"/>
    </w:rPr>
  </w:style>
  <w:style w:type="paragraph" w:customStyle="1" w:styleId="JRTabulkanormlndoprava">
    <w:name w:val="JR Tabulka normální doprava"/>
    <w:basedOn w:val="JRTabulkanormln"/>
    <w:qFormat/>
    <w:rsid w:val="00FD2FAB"/>
    <w:pPr>
      <w:jc w:val="right"/>
    </w:pPr>
  </w:style>
  <w:style w:type="paragraph" w:customStyle="1" w:styleId="JRTabulkamalnasted">
    <w:name w:val="JR Tabulka malý na střed"/>
    <w:basedOn w:val="Normln"/>
    <w:qFormat/>
    <w:rsid w:val="00260250"/>
    <w:pPr>
      <w:jc w:val="center"/>
    </w:pPr>
    <w:rPr>
      <w:rFonts w:ascii="Arial" w:eastAsia="Calibri" w:hAnsi="Arial"/>
      <w:sz w:val="16"/>
      <w:szCs w:val="17"/>
    </w:rPr>
  </w:style>
  <w:style w:type="paragraph" w:customStyle="1" w:styleId="JRTabulkanormlnmalnasted">
    <w:name w:val="JR Tabulka normální malý na střed"/>
    <w:basedOn w:val="JRTabulkanormlnmal"/>
    <w:rsid w:val="000A510D"/>
    <w:pPr>
      <w:jc w:val="center"/>
    </w:pPr>
    <w:rPr>
      <w:rFonts w:eastAsia="Times New Roman"/>
      <w:szCs w:val="20"/>
    </w:rPr>
  </w:style>
  <w:style w:type="character" w:styleId="PromnnHTML">
    <w:name w:val="HTML Variable"/>
    <w:uiPriority w:val="99"/>
    <w:unhideWhenUsed/>
    <w:rsid w:val="000A510D"/>
    <w:rPr>
      <w:b/>
      <w:bCs/>
      <w:i w:val="0"/>
      <w:iCs w:val="0"/>
    </w:rPr>
  </w:style>
  <w:style w:type="paragraph" w:customStyle="1" w:styleId="JRTabulkaodrkakurzva">
    <w:name w:val="JR Tabulka odrážka kurzíva"/>
    <w:basedOn w:val="JRTabulkaodrka"/>
    <w:rsid w:val="000A510D"/>
    <w:rPr>
      <w:bCs w:val="0"/>
      <w:i/>
      <w:iCs/>
      <w:color w:val="404040" w:themeColor="text1" w:themeTint="BF"/>
    </w:rPr>
  </w:style>
  <w:style w:type="character" w:customStyle="1" w:styleId="ZhlavChar">
    <w:name w:val="Záhlaví Char"/>
    <w:link w:val="Zhlav"/>
    <w:uiPriority w:val="99"/>
    <w:rsid w:val="0023071E"/>
    <w:rPr>
      <w:sz w:val="24"/>
    </w:rPr>
  </w:style>
  <w:style w:type="character" w:customStyle="1" w:styleId="ZpatChar">
    <w:name w:val="Zápatí Char"/>
    <w:link w:val="Zpat"/>
    <w:uiPriority w:val="99"/>
    <w:rsid w:val="0023071E"/>
    <w:rPr>
      <w:sz w:val="24"/>
    </w:rPr>
  </w:style>
  <w:style w:type="paragraph" w:styleId="Nzev">
    <w:name w:val="Title"/>
    <w:basedOn w:val="Normln"/>
    <w:link w:val="NzevChar"/>
    <w:qFormat/>
    <w:rsid w:val="0023071E"/>
    <w:pPr>
      <w:jc w:val="center"/>
    </w:pPr>
    <w:rPr>
      <w:rFonts w:ascii="Arial" w:hAnsi="Arial"/>
      <w:b/>
      <w:sz w:val="22"/>
      <w:szCs w:val="24"/>
    </w:rPr>
  </w:style>
  <w:style w:type="character" w:customStyle="1" w:styleId="NzevChar">
    <w:name w:val="Název Char"/>
    <w:basedOn w:val="Standardnpsmoodstavce"/>
    <w:link w:val="Nzev"/>
    <w:rsid w:val="0023071E"/>
    <w:rPr>
      <w:rFonts w:ascii="Arial" w:hAnsi="Arial"/>
      <w:b/>
      <w:sz w:val="22"/>
      <w:szCs w:val="24"/>
    </w:rPr>
  </w:style>
  <w:style w:type="paragraph" w:styleId="Odstavecseseznamem">
    <w:name w:val="List Paragraph"/>
    <w:basedOn w:val="Normln"/>
    <w:qFormat/>
    <w:rsid w:val="0023071E"/>
    <w:pPr>
      <w:ind w:left="708"/>
      <w:jc w:val="both"/>
    </w:pPr>
  </w:style>
  <w:style w:type="character" w:styleId="Sledovanodkaz">
    <w:name w:val="FollowedHyperlink"/>
    <w:uiPriority w:val="99"/>
    <w:semiHidden/>
    <w:unhideWhenUsed/>
    <w:rsid w:val="0023071E"/>
    <w:rPr>
      <w:color w:val="800080"/>
      <w:u w:val="single"/>
    </w:rPr>
  </w:style>
  <w:style w:type="paragraph" w:styleId="Textkomente">
    <w:name w:val="annotation text"/>
    <w:basedOn w:val="Normln"/>
    <w:link w:val="TextkomenteChar"/>
    <w:uiPriority w:val="99"/>
    <w:unhideWhenUsed/>
    <w:rsid w:val="0023071E"/>
    <w:pPr>
      <w:jc w:val="both"/>
    </w:pPr>
    <w:rPr>
      <w:sz w:val="20"/>
    </w:rPr>
  </w:style>
  <w:style w:type="character" w:customStyle="1" w:styleId="TextkomenteChar">
    <w:name w:val="Text komentáře Char"/>
    <w:basedOn w:val="Standardnpsmoodstavce"/>
    <w:link w:val="Textkomente"/>
    <w:uiPriority w:val="99"/>
    <w:rsid w:val="0023071E"/>
  </w:style>
  <w:style w:type="character" w:customStyle="1" w:styleId="PedmtkomenteChar">
    <w:name w:val="Předmět komentáře Char"/>
    <w:link w:val="Pedmtkomente"/>
    <w:uiPriority w:val="99"/>
    <w:semiHidden/>
    <w:rsid w:val="0023071E"/>
    <w:rPr>
      <w:b/>
      <w:bCs/>
    </w:rPr>
  </w:style>
  <w:style w:type="paragraph" w:customStyle="1" w:styleId="JRTabulkatunmal">
    <w:name w:val="JR Tabulka tučný malý"/>
    <w:basedOn w:val="JRTabulkanormln"/>
    <w:next w:val="Normln"/>
    <w:qFormat/>
    <w:rsid w:val="00197282"/>
    <w:pPr>
      <w:spacing w:before="20"/>
    </w:pPr>
    <w:rPr>
      <w:b/>
      <w:color w:val="535756"/>
      <w:sz w:val="18"/>
    </w:rPr>
  </w:style>
  <w:style w:type="character" w:styleId="Siln">
    <w:name w:val="Strong"/>
    <w:basedOn w:val="Standardnpsmoodstavce"/>
    <w:uiPriority w:val="22"/>
    <w:qFormat/>
    <w:rsid w:val="00197282"/>
    <w:rPr>
      <w:b/>
      <w:bCs/>
    </w:rPr>
  </w:style>
  <w:style w:type="paragraph" w:customStyle="1" w:styleId="JRNormlnN1">
    <w:name w:val="JR Normální N1"/>
    <w:basedOn w:val="JRNormln"/>
    <w:rsid w:val="00197282"/>
    <w:pPr>
      <w:numPr>
        <w:numId w:val="9"/>
      </w:numPr>
      <w:spacing w:before="0" w:after="0"/>
    </w:pPr>
    <w:rPr>
      <w:b/>
      <w:color w:val="535756"/>
      <w:sz w:val="24"/>
    </w:rPr>
  </w:style>
  <w:style w:type="paragraph" w:customStyle="1" w:styleId="JRNormln1">
    <w:name w:val="JR Normální 1"/>
    <w:rsid w:val="00D17F7F"/>
    <w:pPr>
      <w:numPr>
        <w:numId w:val="10"/>
      </w:numPr>
      <w:tabs>
        <w:tab w:val="left" w:pos="426"/>
      </w:tabs>
      <w:overflowPunct w:val="0"/>
      <w:autoSpaceDE w:val="0"/>
      <w:autoSpaceDN w:val="0"/>
      <w:adjustRightInd w:val="0"/>
      <w:spacing w:before="100" w:after="120"/>
    </w:pPr>
    <w:rPr>
      <w:rFonts w:ascii="Arial" w:eastAsia="Calibri" w:hAnsi="Arial"/>
      <w:sz w:val="22"/>
      <w:szCs w:val="17"/>
      <w:lang w:eastAsia="en-US"/>
    </w:rPr>
  </w:style>
  <w:style w:type="paragraph" w:styleId="Obsah1">
    <w:name w:val="toc 1"/>
    <w:next w:val="Obsah2"/>
    <w:uiPriority w:val="39"/>
    <w:qFormat/>
    <w:rsid w:val="003F0E6C"/>
    <w:pPr>
      <w:tabs>
        <w:tab w:val="left" w:leader="dot" w:pos="9639"/>
      </w:tabs>
      <w:overflowPunct w:val="0"/>
      <w:autoSpaceDE w:val="0"/>
      <w:autoSpaceDN w:val="0"/>
      <w:adjustRightInd w:val="0"/>
      <w:spacing w:before="120"/>
    </w:pPr>
    <w:rPr>
      <w:rFonts w:ascii="Arial" w:eastAsia="Calibri" w:hAnsi="Arial"/>
      <w:b/>
      <w:noProof/>
      <w:sz w:val="24"/>
      <w:szCs w:val="17"/>
    </w:rPr>
  </w:style>
  <w:style w:type="paragraph" w:styleId="Obsah2">
    <w:name w:val="toc 2"/>
    <w:basedOn w:val="Obsah1"/>
    <w:uiPriority w:val="39"/>
    <w:qFormat/>
    <w:rsid w:val="00961FD3"/>
    <w:pPr>
      <w:spacing w:before="80"/>
    </w:pPr>
    <w:rPr>
      <w:sz w:val="22"/>
    </w:rPr>
  </w:style>
  <w:style w:type="paragraph" w:styleId="Obsah3">
    <w:name w:val="toc 3"/>
    <w:basedOn w:val="Obsah1"/>
    <w:uiPriority w:val="39"/>
    <w:qFormat/>
    <w:rsid w:val="00961FD3"/>
    <w:pPr>
      <w:spacing w:before="40"/>
    </w:pPr>
    <w:rPr>
      <w:b w:val="0"/>
      <w:sz w:val="22"/>
    </w:rPr>
  </w:style>
  <w:style w:type="paragraph" w:styleId="Obsah4">
    <w:name w:val="toc 4"/>
    <w:basedOn w:val="Obsah1"/>
    <w:uiPriority w:val="9"/>
    <w:rsid w:val="00961FD3"/>
    <w:pPr>
      <w:spacing w:before="40"/>
      <w:ind w:left="567" w:hanging="567"/>
    </w:pPr>
    <w:rPr>
      <w:b w:val="0"/>
      <w:sz w:val="20"/>
    </w:rPr>
  </w:style>
  <w:style w:type="paragraph" w:styleId="Obsah5">
    <w:name w:val="toc 5"/>
    <w:basedOn w:val="Obsah1"/>
    <w:uiPriority w:val="9"/>
    <w:rsid w:val="00961FD3"/>
    <w:pPr>
      <w:spacing w:before="0"/>
      <w:ind w:left="1134" w:hanging="1134"/>
    </w:pPr>
    <w:rPr>
      <w:b w:val="0"/>
      <w:i/>
      <w:sz w:val="20"/>
      <w14:scene3d>
        <w14:camera w14:prst="orthographicFront"/>
        <w14:lightRig w14:rig="threePt" w14:dir="t">
          <w14:rot w14:lat="0" w14:lon="0" w14:rev="0"/>
        </w14:lightRig>
      </w14:scene3d>
    </w:rPr>
  </w:style>
  <w:style w:type="character" w:styleId="Zstupntext">
    <w:name w:val="Placeholder Text"/>
    <w:basedOn w:val="Standardnpsmoodstavce"/>
    <w:uiPriority w:val="99"/>
    <w:semiHidden/>
    <w:rsid w:val="00B34580"/>
    <w:rPr>
      <w:color w:val="808080"/>
    </w:rPr>
  </w:style>
  <w:style w:type="paragraph" w:styleId="Obsah6">
    <w:name w:val="toc 6"/>
    <w:basedOn w:val="Obsah1"/>
    <w:uiPriority w:val="9"/>
    <w:rsid w:val="00961FD3"/>
    <w:pPr>
      <w:spacing w:before="60"/>
    </w:pPr>
    <w:rPr>
      <w:b w:val="0"/>
      <w:i/>
      <w:sz w:val="18"/>
      <w:szCs w:val="20"/>
    </w:rPr>
  </w:style>
  <w:style w:type="character" w:customStyle="1" w:styleId="UnresolvedMention1">
    <w:name w:val="Unresolved Mention1"/>
    <w:basedOn w:val="Standardnpsmoodstavce"/>
    <w:uiPriority w:val="99"/>
    <w:semiHidden/>
    <w:unhideWhenUsed/>
    <w:rsid w:val="00C12A98"/>
    <w:rPr>
      <w:color w:val="808080"/>
      <w:shd w:val="clear" w:color="auto" w:fill="E6E6E6"/>
    </w:rPr>
  </w:style>
  <w:style w:type="numbering" w:customStyle="1" w:styleId="Importovanstyl6">
    <w:name w:val="Importovaný styl 6"/>
    <w:rsid w:val="009F09AA"/>
    <w:pPr>
      <w:numPr>
        <w:numId w:val="20"/>
      </w:numPr>
    </w:pPr>
  </w:style>
  <w:style w:type="paragraph" w:styleId="Revize">
    <w:name w:val="Revision"/>
    <w:hidden/>
    <w:uiPriority w:val="99"/>
    <w:semiHidden/>
    <w:rsid w:val="00D95313"/>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070616">
      <w:bodyDiv w:val="1"/>
      <w:marLeft w:val="0"/>
      <w:marRight w:val="0"/>
      <w:marTop w:val="0"/>
      <w:marBottom w:val="0"/>
      <w:divBdr>
        <w:top w:val="none" w:sz="0" w:space="0" w:color="auto"/>
        <w:left w:val="none" w:sz="0" w:space="0" w:color="auto"/>
        <w:bottom w:val="none" w:sz="0" w:space="0" w:color="auto"/>
        <w:right w:val="none" w:sz="0" w:space="0" w:color="auto"/>
      </w:divBdr>
    </w:div>
    <w:div w:id="523789884">
      <w:bodyDiv w:val="1"/>
      <w:marLeft w:val="0"/>
      <w:marRight w:val="0"/>
      <w:marTop w:val="0"/>
      <w:marBottom w:val="0"/>
      <w:divBdr>
        <w:top w:val="none" w:sz="0" w:space="0" w:color="auto"/>
        <w:left w:val="none" w:sz="0" w:space="0" w:color="auto"/>
        <w:bottom w:val="none" w:sz="0" w:space="0" w:color="auto"/>
        <w:right w:val="none" w:sz="0" w:space="0" w:color="auto"/>
      </w:divBdr>
    </w:div>
    <w:div w:id="1720780038">
      <w:bodyDiv w:val="1"/>
      <w:marLeft w:val="0"/>
      <w:marRight w:val="0"/>
      <w:marTop w:val="0"/>
      <w:marBottom w:val="0"/>
      <w:divBdr>
        <w:top w:val="none" w:sz="0" w:space="0" w:color="auto"/>
        <w:left w:val="none" w:sz="0" w:space="0" w:color="auto"/>
        <w:bottom w:val="none" w:sz="0" w:space="0" w:color="auto"/>
        <w:right w:val="none" w:sz="0" w:space="0" w:color="auto"/>
      </w:divBdr>
    </w:div>
    <w:div w:id="1757945931">
      <w:bodyDiv w:val="1"/>
      <w:marLeft w:val="0"/>
      <w:marRight w:val="0"/>
      <w:marTop w:val="0"/>
      <w:marBottom w:val="0"/>
      <w:divBdr>
        <w:top w:val="none" w:sz="0" w:space="0" w:color="auto"/>
        <w:left w:val="none" w:sz="0" w:space="0" w:color="auto"/>
        <w:bottom w:val="none" w:sz="0" w:space="0" w:color="auto"/>
        <w:right w:val="none" w:sz="0" w:space="0" w:color="auto"/>
      </w:divBdr>
    </w:div>
    <w:div w:id="19922538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a.wranova@rsd.cz" TargetMode="External"/><Relationship Id="rId13" Type="http://schemas.openxmlformats.org/officeDocument/2006/relationships/image" Target="media/image1.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rsd.cz/" TargetMode="External"/><Relationship Id="rId17" Type="http://schemas.openxmlformats.org/officeDocument/2006/relationships/image" Target="media/image5.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sd.cz/"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footer" Target="footer3.xml"/><Relationship Id="rId10" Type="http://schemas.openxmlformats.org/officeDocument/2006/relationships/hyperlink" Target="http://www.pjpk.cz"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rsd.cz/" TargetMode="External"/><Relationship Id="rId14" Type="http://schemas.openxmlformats.org/officeDocument/2006/relationships/image" Target="media/image2.emf"/><Relationship Id="rId22" Type="http://schemas.openxmlformats.org/officeDocument/2006/relationships/header" Target="header3.xml"/></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BFA7E1-BE11-4CEA-9246-D7BE60646C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10</Pages>
  <Words>2563</Words>
  <Characters>17396</Characters>
  <Application>Microsoft Office Word</Application>
  <DocSecurity>0</DocSecurity>
  <Lines>144</Lines>
  <Paragraphs>39</Paragraphs>
  <ScaleCrop>false</ScaleCrop>
  <HeadingPairs>
    <vt:vector size="2" baseType="variant">
      <vt:variant>
        <vt:lpstr>Název</vt:lpstr>
      </vt:variant>
      <vt:variant>
        <vt:i4>1</vt:i4>
      </vt:variant>
    </vt:vector>
  </HeadingPairs>
  <TitlesOfParts>
    <vt:vector size="1" baseType="lpstr">
      <vt:lpstr>Název</vt:lpstr>
    </vt:vector>
  </TitlesOfParts>
  <Company>YS</Company>
  <LinksUpToDate>false</LinksUpToDate>
  <CharactersWithSpaces>19920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Název</dc:title>
  <dc:creator>Wranová Eva</dc:creator>
  <cp:lastModifiedBy>Wranová Barnašová Eva</cp:lastModifiedBy>
  <cp:revision>47</cp:revision>
  <cp:lastPrinted>2019-08-16T07:03:00Z</cp:lastPrinted>
  <dcterms:created xsi:type="dcterms:W3CDTF">2022-11-29T12:23:00Z</dcterms:created>
  <dcterms:modified xsi:type="dcterms:W3CDTF">2022-11-30T07:39:00Z</dcterms:modified>
</cp:coreProperties>
</file>