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EB5F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E60999E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AF210D9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37D357D" w14:textId="77777777" w:rsidR="005E6525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5E6525">
        <w:rPr>
          <w:rFonts w:ascii="Tahoma" w:eastAsia="Calibri" w:hAnsi="Tahoma" w:cs="Tahoma"/>
          <w:b/>
          <w:sz w:val="28"/>
          <w:szCs w:val="28"/>
        </w:rPr>
        <w:t xml:space="preserve">Novostavba mola na Horním rybníku  </w:t>
      </w:r>
    </w:p>
    <w:p w14:paraId="5579E289" w14:textId="77777777" w:rsidR="0015170E" w:rsidRDefault="005E6525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v Zámecké zahradě</w:t>
      </w:r>
      <w:r w:rsidR="00411642">
        <w:rPr>
          <w:rFonts w:ascii="Tahoma" w:eastAsia="Calibri" w:hAnsi="Tahoma" w:cs="Tahoma"/>
          <w:b/>
          <w:sz w:val="28"/>
          <w:szCs w:val="28"/>
        </w:rPr>
        <w:t>“</w:t>
      </w:r>
      <w:r w:rsidR="0015170E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486DB32" w14:textId="73B3371F" w:rsidR="00714235" w:rsidRDefault="0015170E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411642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5B04A6">
        <w:rPr>
          <w:rFonts w:ascii="Tahoma" w:eastAsia="Calibri" w:hAnsi="Tahoma" w:cs="Tahoma"/>
          <w:b/>
          <w:sz w:val="28"/>
          <w:szCs w:val="28"/>
        </w:rPr>
        <w:t xml:space="preserve">                                     </w:t>
      </w:r>
    </w:p>
    <w:p w14:paraId="6493CC1A" w14:textId="77777777" w:rsidR="00B3555C" w:rsidRPr="00A34DEC" w:rsidRDefault="00714235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1509F177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9812AE9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B580DD4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F60EFF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17480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33B98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C5A49B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E2CFF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510C8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180261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CA036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6F1B38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FDBE0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4326F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3A91F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5EEB6E6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6F75C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5EA0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1EB788A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17BF797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5BD60AD6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3D6A895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3B22862C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3682241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39AF8BF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1E98E450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6A7B8E4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210E22FF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661450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4CA15CA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56C675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0AC4FA9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1CEAD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30EE72B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6B440EE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C2BD1D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081ED83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225A648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00CFEDC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43E2D25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FAC8A5B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6BDD366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944AB3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81A1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50BABF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B63D13D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EDB3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6CDA6D6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D0C8F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9B7D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A865EBE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FED9AA9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952EDC8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25E67"/>
    <w:rsid w:val="0015170E"/>
    <w:rsid w:val="0030314F"/>
    <w:rsid w:val="00313174"/>
    <w:rsid w:val="00411642"/>
    <w:rsid w:val="0057753F"/>
    <w:rsid w:val="00592536"/>
    <w:rsid w:val="005A7852"/>
    <w:rsid w:val="005B04A6"/>
    <w:rsid w:val="005E6525"/>
    <w:rsid w:val="006C181D"/>
    <w:rsid w:val="006D2EF8"/>
    <w:rsid w:val="00703D0C"/>
    <w:rsid w:val="00706FD7"/>
    <w:rsid w:val="00712A82"/>
    <w:rsid w:val="00714235"/>
    <w:rsid w:val="00833EA6"/>
    <w:rsid w:val="00835707"/>
    <w:rsid w:val="008775C5"/>
    <w:rsid w:val="00896E60"/>
    <w:rsid w:val="008A0C00"/>
    <w:rsid w:val="008B5C6D"/>
    <w:rsid w:val="00910A1F"/>
    <w:rsid w:val="009257C1"/>
    <w:rsid w:val="009374FA"/>
    <w:rsid w:val="00954C46"/>
    <w:rsid w:val="009A5196"/>
    <w:rsid w:val="009C0433"/>
    <w:rsid w:val="009F3BA3"/>
    <w:rsid w:val="00A34DEC"/>
    <w:rsid w:val="00A5371A"/>
    <w:rsid w:val="00B10D74"/>
    <w:rsid w:val="00B34179"/>
    <w:rsid w:val="00B3555C"/>
    <w:rsid w:val="00B42522"/>
    <w:rsid w:val="00B54282"/>
    <w:rsid w:val="00BB1176"/>
    <w:rsid w:val="00CA0E67"/>
    <w:rsid w:val="00CC0CF2"/>
    <w:rsid w:val="00D43FE2"/>
    <w:rsid w:val="00DA245D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5F25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E6CE-0378-4F3D-85E6-A49448E9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2025-07-07T11:44:00Z</dcterms:created>
  <dcterms:modified xsi:type="dcterms:W3CDTF">2025-07-08T07:14:00Z</dcterms:modified>
</cp:coreProperties>
</file>