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5EF8" w14:textId="77777777" w:rsidR="00450F30" w:rsidRPr="00F10593" w:rsidRDefault="00450F30" w:rsidP="00450F30">
      <w:pPr>
        <w:pageBreakBefore/>
        <w:spacing w:after="120" w:line="240" w:lineRule="auto"/>
        <w:ind w:left="48"/>
        <w:jc w:val="both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1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3AC90C09" w14:textId="77777777" w:rsidR="00450F30" w:rsidRPr="00D31323" w:rsidRDefault="00450F30" w:rsidP="00450F30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21ACD0" wp14:editId="24EF5472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374014</wp:posOffset>
                </wp:positionV>
                <wp:extent cx="6057900" cy="0"/>
                <wp:effectExtent l="0" t="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691E6" id="Přímá spojnic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P/3gEAAIQDAAAOAAAAZHJzL2Uyb0RvYy54bWysU0uOEzEQ3SNxB8t70p1INEMrnVlkCJsB&#10;Is3MASq2O22wXZbtSSdHYckBOMWIe1F2PjCwQ/TCcn386tWr6vn13hq2UyFqdB2fTmrOlBMotdt2&#10;/OF+9eqKs5jASTDoVMcPKvLrxcsX89G3aoYDGqkCIxAX29F3fEjJt1UVxaAsxAl65SjYY7CQyAzb&#10;SgYYCd2aalbXTTVikD6gUDGS9+YY5IuC3/dKpE99H1VipuPELZUzlHOTz2oxh3YbwA9anGjAP7Cw&#10;oB0VvUDdQAL2GPRfUFaLgBH7NBFoK+x7LVTpgbqZ1n90czeAV6UXEif6i0zx/8GKj7t1YFp2vOHM&#10;gaURrX98ffpun76x6PGzI36syTKNPraUvXTrkBsVe3fnb1F8iczhcgC3VYXu/cETxjS/qJ49yUb0&#10;VGwzfkBJOfCYsGi274PNkKQG25fRHC6jUfvEBDmb+vWbtzVNUJxjFbTnhz7E9F6hZfnScaNdVg1a&#10;2N3GlIlAe07JbocrbUyZvHFsJLazhqBzKKLRMkeLEbabpQlsB7Q8q1WTk45oz9KsTrTCRtuOX9X5&#10;Oy7VoEC+c7KUSaDN8U5UjDtJk9U46rpBeViHjJ1VolEXzqe1zLv0u12yfv08i58AAAD//wMAUEsD&#10;BBQABgAIAAAAIQC+1EwN2QAAAAkBAAAPAAAAZHJzL2Rvd25yZXYueG1sTI/BTsMwEETvSPyDtZW4&#10;tU5AVGmIU0EQdyh8gBMvidV4HeJ1m/49RhzguLOjmTfVfnGjOOEcrCcF+SYDgdR5Y6lX8PH+si5A&#10;BNZk9OgJFVwwwL6+vqp0afyZ3vB04F6kEAqlVjAwT6WUoRvQ6bDxE1L6ffrZaU7n3Esz63MKd6O8&#10;zbKtdNpSahj0hM2A3fEQnQKDeRytbWSM7dfzJRb8+tSwUjer5fEBBOPCf2b4wU/oUCem1kcyQYwK&#10;1nmRtrCC+2IHIhl2d9sktL+CrCv5f0H9DQAA//8DAFBLAQItABQABgAIAAAAIQC2gziS/gAAAOEB&#10;AAATAAAAAAAAAAAAAAAAAAAAAABbQ29udGVudF9UeXBlc10ueG1sUEsBAi0AFAAGAAgAAAAhADj9&#10;If/WAAAAlAEAAAsAAAAAAAAAAAAAAAAALwEAAF9yZWxzLy5yZWxzUEsBAi0AFAAGAAgAAAAhACgN&#10;U//eAQAAhAMAAA4AAAAAAAAAAAAAAAAALgIAAGRycy9lMm9Eb2MueG1sUEsBAi0AFAAGAAgAAAAh&#10;AL7UTA3ZAAAACQEAAA8AAAAAAAAAAAAAAAAAOAQAAGRycy9kb3ducmV2LnhtbFBLBQYAAAAABAAE&#10;APMAAAA+BQAAAAA=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4DDF9B19" w14:textId="2AB41ECE" w:rsidR="00450F30" w:rsidRPr="00813E54" w:rsidRDefault="00450F30" w:rsidP="00AE00C7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AE00C7" w:rsidRPr="00AE00C7">
        <w:rPr>
          <w:rFonts w:ascii="Tahoma" w:hAnsi="Tahoma" w:cs="Tahoma"/>
          <w:b/>
          <w:szCs w:val="28"/>
        </w:rPr>
        <w:t>„</w:t>
      </w:r>
      <w:r w:rsidR="004A12FE" w:rsidRPr="004A12FE">
        <w:rPr>
          <w:rFonts w:ascii="Tahoma" w:hAnsi="Tahoma" w:cs="Tahoma"/>
          <w:b/>
          <w:szCs w:val="28"/>
        </w:rPr>
        <w:t>Běžná údržba a opravy místních komunikací a</w:t>
      </w:r>
      <w:r w:rsidR="000907B5">
        <w:rPr>
          <w:rFonts w:ascii="Tahoma" w:hAnsi="Tahoma" w:cs="Tahoma"/>
          <w:b/>
          <w:szCs w:val="28"/>
        </w:rPr>
        <w:t xml:space="preserve"> dílčí činnosti v rámci</w:t>
      </w:r>
      <w:r w:rsidR="004A12FE" w:rsidRPr="004A12FE">
        <w:rPr>
          <w:rFonts w:ascii="Tahoma" w:hAnsi="Tahoma" w:cs="Tahoma"/>
          <w:b/>
          <w:szCs w:val="28"/>
        </w:rPr>
        <w:t xml:space="preserve"> správ</w:t>
      </w:r>
      <w:r w:rsidR="000907B5">
        <w:rPr>
          <w:rFonts w:ascii="Tahoma" w:hAnsi="Tahoma" w:cs="Tahoma"/>
          <w:b/>
          <w:szCs w:val="28"/>
        </w:rPr>
        <w:t>y MK</w:t>
      </w:r>
      <w:r w:rsidR="004A12FE" w:rsidRPr="004A12FE">
        <w:rPr>
          <w:rFonts w:ascii="Tahoma" w:hAnsi="Tahoma" w:cs="Tahoma"/>
          <w:b/>
          <w:szCs w:val="28"/>
        </w:rPr>
        <w:t xml:space="preserve"> na r. </w:t>
      </w:r>
      <w:proofErr w:type="gramStart"/>
      <w:r w:rsidR="004A12FE" w:rsidRPr="004A12FE">
        <w:rPr>
          <w:rFonts w:ascii="Tahoma" w:hAnsi="Tahoma" w:cs="Tahoma"/>
          <w:b/>
          <w:szCs w:val="28"/>
        </w:rPr>
        <w:t>202</w:t>
      </w:r>
      <w:r w:rsidR="009E095F">
        <w:rPr>
          <w:rFonts w:ascii="Tahoma" w:hAnsi="Tahoma" w:cs="Tahoma"/>
          <w:b/>
          <w:szCs w:val="28"/>
        </w:rPr>
        <w:t>6</w:t>
      </w:r>
      <w:r w:rsidR="004A12FE" w:rsidRPr="004A12FE">
        <w:rPr>
          <w:rFonts w:ascii="Tahoma" w:hAnsi="Tahoma" w:cs="Tahoma"/>
          <w:b/>
          <w:szCs w:val="28"/>
        </w:rPr>
        <w:t xml:space="preserve"> -202</w:t>
      </w:r>
      <w:r w:rsidR="009E095F">
        <w:rPr>
          <w:rFonts w:ascii="Tahoma" w:hAnsi="Tahoma" w:cs="Tahoma"/>
          <w:b/>
          <w:szCs w:val="28"/>
        </w:rPr>
        <w:t>8</w:t>
      </w:r>
      <w:proofErr w:type="gramEnd"/>
      <w:r w:rsidR="00AE00C7" w:rsidRPr="00AE00C7">
        <w:rPr>
          <w:rFonts w:ascii="Tahoma" w:hAnsi="Tahoma" w:cs="Tahoma"/>
          <w:b/>
          <w:szCs w:val="28"/>
        </w:rPr>
        <w:t>“</w:t>
      </w:r>
    </w:p>
    <w:p w14:paraId="164DE228" w14:textId="77777777" w:rsidR="00450F30" w:rsidRPr="00D31323" w:rsidRDefault="00450F30" w:rsidP="00450F30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44E9C45D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450F30" w:rsidRPr="00D31323" w14:paraId="435DD2F5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1F0797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30398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672F04AF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72DAB2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CA267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32A1B771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D3ACEB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D6E6B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3404C947" w14:textId="77777777" w:rsidTr="00D1736B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074937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075D3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5CEF6ECC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AA772B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A864F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5823E04B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87A69BD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76B80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264C4551" w14:textId="77777777" w:rsidTr="00D1736B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60926E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E8975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492C116D" w14:textId="77777777" w:rsidTr="00D1736B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0BF8E9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8DD3D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AA55924" w14:textId="77777777" w:rsidR="00401B20" w:rsidRDefault="00401B20" w:rsidP="00401B20">
      <w:pPr>
        <w:spacing w:before="360" w:after="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>
        <w:rPr>
          <w:rFonts w:ascii="Tahoma" w:hAnsi="Tahoma" w:cs="Tahoma"/>
          <w:b/>
          <w:caps/>
          <w:sz w:val="28"/>
          <w:szCs w:val="28"/>
          <w:u w:val="single"/>
        </w:rPr>
        <w:t>Velikost podniku účastníka:</w:t>
      </w:r>
    </w:p>
    <w:p w14:paraId="74599783" w14:textId="77777777" w:rsidR="00401B20" w:rsidRDefault="00401B20" w:rsidP="004B5E08">
      <w:pPr>
        <w:spacing w:after="0" w:line="24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401B20">
        <w:rPr>
          <w:rFonts w:ascii="Tahoma" w:hAnsi="Tahoma" w:cs="Tahoma"/>
          <w:sz w:val="18"/>
          <w:szCs w:val="18"/>
          <w:u w:val="single"/>
        </w:rPr>
        <w:t>Malý podnik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401B20">
        <w:rPr>
          <w:rFonts w:ascii="Tahoma" w:hAnsi="Tahoma" w:cs="Tahoma"/>
          <w:sz w:val="18"/>
          <w:szCs w:val="18"/>
          <w:u w:val="single"/>
        </w:rPr>
        <w:t>Střední podnik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401B20">
        <w:rPr>
          <w:rFonts w:ascii="Tahoma" w:hAnsi="Tahoma" w:cs="Tahoma"/>
          <w:sz w:val="18"/>
          <w:szCs w:val="18"/>
          <w:u w:val="single"/>
        </w:rPr>
        <w:t>Velký podnik</w:t>
      </w:r>
    </w:p>
    <w:p w14:paraId="2C1669D6" w14:textId="77777777" w:rsidR="004B5E08" w:rsidRDefault="004B5E08" w:rsidP="00401B20">
      <w:pPr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4B5E08">
        <w:rPr>
          <w:rFonts w:ascii="Tahoma" w:hAnsi="Tahoma" w:cs="Tahoma"/>
          <w:sz w:val="18"/>
          <w:szCs w:val="18"/>
        </w:rPr>
        <w:t xml:space="preserve">Označte </w:t>
      </w:r>
      <w:r w:rsidR="007A1252">
        <w:rPr>
          <w:rFonts w:ascii="Tahoma" w:hAnsi="Tahoma" w:cs="Tahoma"/>
          <w:sz w:val="18"/>
          <w:szCs w:val="18"/>
        </w:rPr>
        <w:t>velikost vaší společnosti.</w:t>
      </w:r>
    </w:p>
    <w:p w14:paraId="72E70A49" w14:textId="77777777" w:rsidR="004B5E08" w:rsidRPr="004B5E08" w:rsidRDefault="004B5E08" w:rsidP="00401B20">
      <w:pPr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48280AB" w14:textId="77777777" w:rsidR="00450F30" w:rsidRPr="00D31323" w:rsidRDefault="00450F30" w:rsidP="004B5E08">
      <w:pPr>
        <w:spacing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450F30" w:rsidRPr="00D31323" w14:paraId="4CC46736" w14:textId="77777777" w:rsidTr="00D1736B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ED432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6F6539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AF420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450F30" w:rsidRPr="00D31323" w14:paraId="1FF12758" w14:textId="77777777" w:rsidTr="00D1736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4"/>
            <w:vAlign w:val="center"/>
            <w:hideMark/>
          </w:tcPr>
          <w:p w14:paraId="25B85890" w14:textId="77777777" w:rsidR="00450F30" w:rsidRPr="00D31323" w:rsidRDefault="00450F30" w:rsidP="00D1736B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D4B4"/>
            <w:vAlign w:val="center"/>
          </w:tcPr>
          <w:p w14:paraId="2C2A4CE7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DD5036C" w14:textId="77777777" w:rsidR="00450F30" w:rsidRPr="0095598F" w:rsidRDefault="00450F30" w:rsidP="00D1736B">
            <w:pPr>
              <w:pStyle w:val="Nadpis8"/>
              <w:tabs>
                <w:tab w:val="clear" w:pos="1440"/>
                <w:tab w:val="left" w:pos="708"/>
              </w:tabs>
              <w:snapToGrid w:val="0"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95598F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450F30" w:rsidRPr="00D31323" w14:paraId="0EE8C981" w14:textId="77777777" w:rsidTr="00D1736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17F1E09" w14:textId="77777777" w:rsidR="00450F30" w:rsidRPr="00D31323" w:rsidRDefault="00450F30" w:rsidP="00D1736B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4AFE231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517A3" w14:textId="77777777" w:rsidR="00450F30" w:rsidRPr="0095598F" w:rsidRDefault="00450F30" w:rsidP="00D1736B">
            <w:pPr>
              <w:pStyle w:val="Nadpis8"/>
              <w:tabs>
                <w:tab w:val="clear" w:pos="1440"/>
                <w:tab w:val="left" w:pos="708"/>
              </w:tabs>
              <w:snapToGrid w:val="0"/>
              <w:spacing w:before="0" w:after="0"/>
              <w:ind w:left="0" w:firstLin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5598F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450F30" w:rsidRPr="00D31323" w14:paraId="789CF981" w14:textId="77777777" w:rsidTr="00D1736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138702B4" w14:textId="77777777" w:rsidR="00450F30" w:rsidRPr="00D31323" w:rsidRDefault="00450F30" w:rsidP="00D1736B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7F66A4" w14:textId="77777777" w:rsidR="00450F30" w:rsidRPr="00D31323" w:rsidRDefault="00450F30" w:rsidP="00D1736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184B5" w14:textId="77777777" w:rsidR="00450F30" w:rsidRPr="0095598F" w:rsidRDefault="00450F30" w:rsidP="00D1736B">
            <w:pPr>
              <w:pStyle w:val="Nadpis8"/>
              <w:tabs>
                <w:tab w:val="clear" w:pos="1440"/>
                <w:tab w:val="left" w:pos="708"/>
              </w:tabs>
              <w:snapToGrid w:val="0"/>
              <w:spacing w:before="0" w:after="0"/>
              <w:ind w:left="0" w:firstLin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95598F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391CBD54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50F30" w:rsidRPr="00D31323" w14:paraId="4B8D4FAE" w14:textId="77777777" w:rsidTr="00D1736B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815E9" w14:textId="77777777" w:rsidR="00450F30" w:rsidRPr="00D31323" w:rsidRDefault="00450F30" w:rsidP="00D1736B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07369D5B" w14:textId="77777777" w:rsidR="00450F30" w:rsidRPr="00D31323" w:rsidRDefault="00450F30" w:rsidP="00450F30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450F30" w:rsidRPr="00D31323" w14:paraId="37443C8E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53F690D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DEC03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760933F4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D3EB07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C4469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50F30" w:rsidRPr="00D31323" w14:paraId="673871E8" w14:textId="77777777" w:rsidTr="00401B20">
        <w:trPr>
          <w:trHeight w:val="69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1B003D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513E1" w14:textId="77777777" w:rsidR="00450F30" w:rsidRPr="00D31323" w:rsidRDefault="00450F30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76C2F2" w14:textId="77777777" w:rsidR="006B7676" w:rsidRDefault="006B7676" w:rsidP="00401B20"/>
    <w:sectPr w:rsidR="006B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9592" w14:textId="77777777" w:rsidR="008B2E5E" w:rsidRDefault="008B2E5E" w:rsidP="00450F30">
      <w:pPr>
        <w:spacing w:after="0" w:line="240" w:lineRule="auto"/>
      </w:pPr>
      <w:r>
        <w:separator/>
      </w:r>
    </w:p>
  </w:endnote>
  <w:endnote w:type="continuationSeparator" w:id="0">
    <w:p w14:paraId="7E8DB3E1" w14:textId="77777777" w:rsidR="008B2E5E" w:rsidRDefault="008B2E5E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6BB0" w14:textId="77777777" w:rsidR="008B2E5E" w:rsidRDefault="008B2E5E" w:rsidP="00450F30">
      <w:pPr>
        <w:spacing w:after="0" w:line="240" w:lineRule="auto"/>
      </w:pPr>
      <w:r>
        <w:separator/>
      </w:r>
    </w:p>
  </w:footnote>
  <w:footnote w:type="continuationSeparator" w:id="0">
    <w:p w14:paraId="6CFC40F3" w14:textId="77777777" w:rsidR="008B2E5E" w:rsidRDefault="008B2E5E" w:rsidP="00450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30"/>
    <w:rsid w:val="0002002C"/>
    <w:rsid w:val="000907B5"/>
    <w:rsid w:val="00401B20"/>
    <w:rsid w:val="00450F30"/>
    <w:rsid w:val="004A12FE"/>
    <w:rsid w:val="004B5E08"/>
    <w:rsid w:val="006B7676"/>
    <w:rsid w:val="007A1252"/>
    <w:rsid w:val="008B2E5E"/>
    <w:rsid w:val="0099706D"/>
    <w:rsid w:val="009D7993"/>
    <w:rsid w:val="009E095F"/>
    <w:rsid w:val="00A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E62D"/>
  <w15:docId w15:val="{79A6964C-7AEC-4B82-A276-DBFF9AA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1A7D-84B5-4DEE-927B-DB84B7CC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Lacina</dc:creator>
  <cp:lastModifiedBy>Langmajerová Zdeňka</cp:lastModifiedBy>
  <cp:revision>2</cp:revision>
  <dcterms:created xsi:type="dcterms:W3CDTF">2025-05-28T12:46:00Z</dcterms:created>
  <dcterms:modified xsi:type="dcterms:W3CDTF">2025-05-28T12:46:00Z</dcterms:modified>
</cp:coreProperties>
</file>