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1C0A" w14:textId="77777777" w:rsidR="00752163" w:rsidRDefault="00752163" w:rsidP="00752163">
      <w:pPr>
        <w:pStyle w:val="Zkladntext"/>
        <w:jc w:val="center"/>
        <w:rPr>
          <w:sz w:val="40"/>
        </w:rPr>
      </w:pPr>
      <w:r>
        <w:rPr>
          <w:sz w:val="40"/>
        </w:rPr>
        <w:t xml:space="preserve">Městská doprava Teplice, </w:t>
      </w:r>
      <w:proofErr w:type="spellStart"/>
      <w:r>
        <w:rPr>
          <w:sz w:val="40"/>
        </w:rPr>
        <w:t>p.o</w:t>
      </w:r>
      <w:proofErr w:type="spellEnd"/>
      <w:r>
        <w:rPr>
          <w:sz w:val="40"/>
        </w:rPr>
        <w:t>.</w:t>
      </w:r>
    </w:p>
    <w:p w14:paraId="7238A4F0" w14:textId="77777777" w:rsidR="00752163" w:rsidRDefault="00752163" w:rsidP="00752163">
      <w:pPr>
        <w:pStyle w:val="Zkladntext"/>
        <w:jc w:val="center"/>
      </w:pPr>
      <w:r>
        <w:t>Emilie Dvořákové 70, 415 01 Teplice</w:t>
      </w:r>
    </w:p>
    <w:p w14:paraId="021C8E64" w14:textId="77777777" w:rsidR="00752163" w:rsidRDefault="00752163" w:rsidP="00752163">
      <w:pPr>
        <w:pStyle w:val="Zkladntext"/>
        <w:jc w:val="center"/>
      </w:pPr>
      <w:r>
        <w:t>IČO: 171 96 264</w:t>
      </w:r>
    </w:p>
    <w:p w14:paraId="1C8F47E8" w14:textId="77777777" w:rsidR="00752163" w:rsidRDefault="00752163" w:rsidP="00752163">
      <w:pPr>
        <w:pStyle w:val="Zkladntext"/>
        <w:jc w:val="right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411D8F" wp14:editId="6417C6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47850" cy="895350"/>
            <wp:effectExtent l="0" t="0" r="0" b="0"/>
            <wp:wrapSquare wrapText="bothSides"/>
            <wp:docPr id="1438121914" name="Obrázek 2" descr="Obsah obrázku Grafika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21914" name="Obrázek 2" descr="Obsah obrázku Grafika, Písmo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63DE4" w14:textId="77777777" w:rsidR="00752163" w:rsidRDefault="00752163" w:rsidP="00752163">
      <w:pPr>
        <w:rPr>
          <w:b/>
        </w:rPr>
      </w:pPr>
    </w:p>
    <w:p w14:paraId="14303DDC" w14:textId="77777777" w:rsidR="006E62D9" w:rsidRPr="006D5B48" w:rsidRDefault="006E62D9" w:rsidP="006E62D9">
      <w:pPr>
        <w:rPr>
          <w:sz w:val="24"/>
          <w:szCs w:val="24"/>
        </w:rPr>
      </w:pPr>
    </w:p>
    <w:p w14:paraId="323796C6" w14:textId="233B9DE2" w:rsidR="000106B0" w:rsidRDefault="009E1E34" w:rsidP="00321E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Příloha č. 4: Údržba trolejbusů</w:t>
      </w:r>
    </w:p>
    <w:p w14:paraId="2F6457A4" w14:textId="616B9E23" w:rsidR="002E4FC2" w:rsidRPr="002E4FC2" w:rsidRDefault="001C7C65" w:rsidP="002E4F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Externí údržba vozidel MDT, </w:t>
      </w:r>
      <w:proofErr w:type="spellStart"/>
      <w:r>
        <w:rPr>
          <w:b/>
          <w:bCs/>
          <w:sz w:val="28"/>
          <w:szCs w:val="28"/>
        </w:rPr>
        <w:t>p.o</w:t>
      </w:r>
      <w:proofErr w:type="spellEnd"/>
      <w:r>
        <w:rPr>
          <w:b/>
          <w:bCs/>
          <w:sz w:val="28"/>
          <w:szCs w:val="28"/>
        </w:rPr>
        <w:t>. na roky 2026 a 2027</w:t>
      </w:r>
    </w:p>
    <w:p w14:paraId="2D39047D" w14:textId="77777777" w:rsidR="00132B4E" w:rsidRDefault="00132B4E" w:rsidP="00EA26FC">
      <w:pPr>
        <w:jc w:val="both"/>
      </w:pPr>
    </w:p>
    <w:p w14:paraId="5AB25F66" w14:textId="473D6F58" w:rsidR="00FC004C" w:rsidRDefault="00FC004C" w:rsidP="00FC004C">
      <w:pPr>
        <w:jc w:val="both"/>
      </w:pPr>
      <w:r>
        <w:t>Příloha se zabývá specifikací údržby trolejbusů.</w:t>
      </w:r>
      <w:r w:rsidR="00A1130A">
        <w:t xml:space="preserve"> Účelem údržby trolejbusů je vytvořit podmínky bezpečného</w:t>
      </w:r>
      <w:r w:rsidR="00B126A3">
        <w:t>, spolehlivého a hospodárného provozu vozidel mezi plánovanými údržbami.</w:t>
      </w:r>
      <w:r w:rsidR="00E40293">
        <w:t xml:space="preserve"> </w:t>
      </w:r>
      <w:r w:rsidR="00E40293" w:rsidRPr="00E40293">
        <w:t>Cílem oprav trolejbusů je odstraňovat následky opotřebení</w:t>
      </w:r>
      <w:r w:rsidR="00E21E31">
        <w:t xml:space="preserve"> nebo</w:t>
      </w:r>
      <w:r w:rsidR="00E40293" w:rsidRPr="00E40293">
        <w:t xml:space="preserve"> mechanického poškoz</w:t>
      </w:r>
      <w:r w:rsidR="00E21E31">
        <w:t>ení</w:t>
      </w:r>
      <w:r w:rsidR="00E40293" w:rsidRPr="00E40293">
        <w:t xml:space="preserve"> a obnovit správnou funkci </w:t>
      </w:r>
      <w:r w:rsidR="00E21E31">
        <w:t>drážních vozidel.</w:t>
      </w:r>
    </w:p>
    <w:p w14:paraId="6AD22A40" w14:textId="6C3308AD" w:rsidR="002347B1" w:rsidRDefault="00232EB6" w:rsidP="00232EB6">
      <w:pPr>
        <w:jc w:val="both"/>
      </w:pPr>
      <w:r>
        <w:t>Jednotlivé stupně údržby se provádějí chronologicky od zařazení trolejbusu do provozu</w:t>
      </w:r>
      <w:r w:rsidR="003F5951">
        <w:t xml:space="preserve">. </w:t>
      </w:r>
      <w:r>
        <w:t>Každý vyšší stupeň údržby plně nahrazuje stupně nižší</w:t>
      </w:r>
      <w:r w:rsidR="003F5951">
        <w:t xml:space="preserve">. </w:t>
      </w:r>
      <w:r>
        <w:t>Při zjištění závady na vozidle v jakémkoliv stupni údržby, musí být závada odstraněna, i když oprava této závady není v daném stupni údržby předepsána.</w:t>
      </w:r>
    </w:p>
    <w:p w14:paraId="76995FDD" w14:textId="5325E670" w:rsidR="004872FF" w:rsidRDefault="004872FF" w:rsidP="00232EB6">
      <w:pPr>
        <w:jc w:val="both"/>
      </w:pPr>
      <w:r>
        <w:t>Technologie údržby a oprav</w:t>
      </w:r>
      <w:r w:rsidR="008D1A82">
        <w:t xml:space="preserve"> trolejbusů</w:t>
      </w:r>
      <w:r w:rsidR="00B1656A">
        <w:t xml:space="preserve"> včetně jejich součástí</w:t>
      </w:r>
      <w:r>
        <w:t xml:space="preserve"> se říd</w:t>
      </w:r>
      <w:r w:rsidR="008D1A82">
        <w:t>í:</w:t>
      </w:r>
    </w:p>
    <w:p w14:paraId="70381112" w14:textId="3398F569" w:rsidR="008D1A82" w:rsidRDefault="008D1A82" w:rsidP="008D1A82">
      <w:pPr>
        <w:pStyle w:val="Odstavecseseznamem"/>
        <w:numPr>
          <w:ilvl w:val="0"/>
          <w:numId w:val="16"/>
        </w:numPr>
        <w:jc w:val="both"/>
      </w:pPr>
      <w:r>
        <w:t>obecně platnými normami a předpisy výrobce,</w:t>
      </w:r>
    </w:p>
    <w:p w14:paraId="732D6829" w14:textId="7101FAFB" w:rsidR="008D1A82" w:rsidRDefault="008D1A82" w:rsidP="008D1A82">
      <w:pPr>
        <w:pStyle w:val="Odstavecseseznamem"/>
        <w:numPr>
          <w:ilvl w:val="0"/>
          <w:numId w:val="16"/>
        </w:numPr>
        <w:jc w:val="both"/>
      </w:pPr>
      <w:r>
        <w:t>tímto předpisem,</w:t>
      </w:r>
    </w:p>
    <w:p w14:paraId="5C20D55A" w14:textId="389A1F38" w:rsidR="008D1A82" w:rsidRDefault="008D1A82" w:rsidP="008D1A82">
      <w:pPr>
        <w:pStyle w:val="Odstavecseseznamem"/>
        <w:numPr>
          <w:ilvl w:val="0"/>
          <w:numId w:val="16"/>
        </w:numPr>
        <w:jc w:val="both"/>
      </w:pPr>
      <w:r>
        <w:t>technologickými postupy,</w:t>
      </w:r>
    </w:p>
    <w:p w14:paraId="76BF8671" w14:textId="3AA34C7E" w:rsidR="00DA4E9A" w:rsidRDefault="008D1A82" w:rsidP="00DA4E9A">
      <w:pPr>
        <w:pStyle w:val="Odstavecseseznamem"/>
        <w:numPr>
          <w:ilvl w:val="0"/>
          <w:numId w:val="16"/>
        </w:numPr>
        <w:jc w:val="both"/>
      </w:pPr>
      <w:r>
        <w:t>pokyny, příkazy a instrukcemi pro provádění oprav, zkoušek a kontrol.</w:t>
      </w:r>
    </w:p>
    <w:p w14:paraId="40402A56" w14:textId="0342C2FC" w:rsidR="00117601" w:rsidRDefault="003F4A08" w:rsidP="00232EB6">
      <w:pPr>
        <w:jc w:val="both"/>
      </w:pPr>
      <w:r w:rsidRPr="003F4A08">
        <w:rPr>
          <w:b/>
          <w:bCs/>
        </w:rPr>
        <w:t>Neplánované o</w:t>
      </w:r>
      <w:r w:rsidR="00117601" w:rsidRPr="003F4A08">
        <w:rPr>
          <w:b/>
          <w:bCs/>
        </w:rPr>
        <w:t>pravy trolejbusů</w:t>
      </w:r>
      <w:r w:rsidR="00117601">
        <w:t xml:space="preserve"> se dělí na běžné</w:t>
      </w:r>
      <w:r w:rsidR="004C18D4">
        <w:t>,</w:t>
      </w:r>
      <w:r w:rsidR="00117601">
        <w:t xml:space="preserve"> </w:t>
      </w:r>
      <w:r w:rsidR="00D53345">
        <w:t>mimořádné</w:t>
      </w:r>
      <w:r w:rsidR="004C18D4">
        <w:t xml:space="preserve"> a záruční</w:t>
      </w:r>
      <w:r w:rsidR="00D53345">
        <w:t>,</w:t>
      </w:r>
      <w:r w:rsidR="00117601">
        <w:t xml:space="preserve"> a to s ohledem </w:t>
      </w:r>
      <w:r w:rsidR="00D53345">
        <w:t>na jejich vznik.</w:t>
      </w:r>
    </w:p>
    <w:p w14:paraId="198A0F97" w14:textId="2E813CB2" w:rsidR="00D53345" w:rsidRDefault="00D53345" w:rsidP="00D53345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Běžné opravy</w:t>
      </w:r>
    </w:p>
    <w:p w14:paraId="45FE91A0" w14:textId="0873AEFB" w:rsidR="00D53345" w:rsidRDefault="003523ED" w:rsidP="00D53345">
      <w:pPr>
        <w:jc w:val="both"/>
      </w:pPr>
      <w:r>
        <w:t>Při běžných opravách se opravují závady, který vznikají nepředvídaně. Při zjištění závady na trolejbusu při plánované údržbě</w:t>
      </w:r>
      <w:r w:rsidR="00E95553">
        <w:t xml:space="preserve"> nebo plynoucí z provozu</w:t>
      </w:r>
      <w:r>
        <w:t xml:space="preserve"> musí při n</w:t>
      </w:r>
      <w:r w:rsidR="00393E14">
        <w:t>í</w:t>
      </w:r>
      <w:r>
        <w:t xml:space="preserve"> být závada</w:t>
      </w:r>
      <w:r w:rsidR="00E95553">
        <w:t xml:space="preserve"> neprodleně</w:t>
      </w:r>
      <w:r>
        <w:t xml:space="preserve"> odstraněna.</w:t>
      </w:r>
      <w:r w:rsidR="00393E14">
        <w:t xml:space="preserve"> Zároveň musí být zjištěné závady opravované i mimo stupně plánované údržby</w:t>
      </w:r>
      <w:r w:rsidR="00E35B16">
        <w:t>, aby byl zajištěn dobrý technický stav trolejbusů.</w:t>
      </w:r>
    </w:p>
    <w:p w14:paraId="519C48DA" w14:textId="13427BB3" w:rsidR="00E35B16" w:rsidRDefault="00B466EB" w:rsidP="00E35B16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Mimořádné </w:t>
      </w:r>
      <w:r w:rsidR="00E35B16">
        <w:rPr>
          <w:b/>
          <w:bCs/>
        </w:rPr>
        <w:t>opravy</w:t>
      </w:r>
    </w:p>
    <w:p w14:paraId="73A3A4F0" w14:textId="6E810691" w:rsidR="00E35B16" w:rsidRDefault="00E35B16" w:rsidP="00E35B16">
      <w:pPr>
        <w:jc w:val="both"/>
      </w:pPr>
      <w:r>
        <w:t xml:space="preserve">Při </w:t>
      </w:r>
      <w:r w:rsidR="00B466EB">
        <w:t>mimořádných</w:t>
      </w:r>
      <w:r>
        <w:t xml:space="preserve"> opravách se opravují závady, kter</w:t>
      </w:r>
      <w:r w:rsidR="00191BC5">
        <w:t>é</w:t>
      </w:r>
      <w:r>
        <w:t xml:space="preserve"> v</w:t>
      </w:r>
      <w:r w:rsidR="00B466EB">
        <w:t>znikají násilným poškozením</w:t>
      </w:r>
      <w:r w:rsidR="00C95112">
        <w:t xml:space="preserve"> trolejbusů. Cílem mimořádných oprav je obnovit provozní připravenost a vzhled </w:t>
      </w:r>
      <w:r w:rsidR="0065489E">
        <w:t>vozidla. Mezi nejčastější příčiny vzniku mimořádných oprav patří dopravní nehody, vandalismus</w:t>
      </w:r>
      <w:r w:rsidR="00A56587">
        <w:t xml:space="preserve"> nebo </w:t>
      </w:r>
      <w:proofErr w:type="gramStart"/>
      <w:r w:rsidR="00A56587">
        <w:t>živelné</w:t>
      </w:r>
      <w:proofErr w:type="gramEnd"/>
      <w:r w:rsidR="00A56587">
        <w:t xml:space="preserve"> pohromy (např. požár, záplavy).</w:t>
      </w:r>
    </w:p>
    <w:p w14:paraId="0421D324" w14:textId="77777777" w:rsidR="004C18D4" w:rsidRPr="00555DC7" w:rsidRDefault="004C18D4" w:rsidP="004C18D4">
      <w:pPr>
        <w:pStyle w:val="Odstavecseseznamem"/>
        <w:numPr>
          <w:ilvl w:val="0"/>
          <w:numId w:val="5"/>
        </w:numPr>
        <w:jc w:val="both"/>
      </w:pPr>
      <w:r w:rsidRPr="00C16642">
        <w:rPr>
          <w:b/>
          <w:bCs/>
        </w:rPr>
        <w:t>Záruční oprava</w:t>
      </w:r>
    </w:p>
    <w:p w14:paraId="20ADC46D" w14:textId="77777777" w:rsidR="004C18D4" w:rsidRPr="00555DC7" w:rsidRDefault="004C18D4" w:rsidP="004C18D4">
      <w:pPr>
        <w:jc w:val="both"/>
      </w:pPr>
      <w:r>
        <w:t>Záruční opravou se rozumí veškeré opravy zajišťované výrobcem trolejbusů, které obnovují správnou funkci vozidel po závadách zjištěných během záruční doby. Dodavatel se zavazuje poskytnout výrobci součinnost minimálně v rozsahu poskytnutí prostor zadavatele k provedení opravy, případně může pro výrobce tyto opravy na jeho náklady provádět. Tyto náklady nesmí být fakturovány zadavateli.</w:t>
      </w:r>
    </w:p>
    <w:p w14:paraId="5296F42A" w14:textId="77777777" w:rsidR="004C18D4" w:rsidRDefault="004C18D4" w:rsidP="00E35B16">
      <w:pPr>
        <w:jc w:val="both"/>
      </w:pPr>
    </w:p>
    <w:p w14:paraId="2ED3DB6D" w14:textId="2F55BB57" w:rsidR="003F5951" w:rsidRDefault="003F5951" w:rsidP="00232EB6">
      <w:pPr>
        <w:jc w:val="both"/>
      </w:pPr>
      <w:r w:rsidRPr="003F4A08">
        <w:rPr>
          <w:b/>
          <w:bCs/>
        </w:rPr>
        <w:lastRenderedPageBreak/>
        <w:t>Rozdělení</w:t>
      </w:r>
      <w:r w:rsidR="00026A16" w:rsidRPr="003F4A08">
        <w:rPr>
          <w:b/>
          <w:bCs/>
        </w:rPr>
        <w:t xml:space="preserve"> plánované údržby</w:t>
      </w:r>
      <w:r>
        <w:t xml:space="preserve"> na jednotlivé stupně údržby dle návodu výrobce podle jednotlivých typů trolejbusů je</w:t>
      </w:r>
      <w:r w:rsidR="008A6040">
        <w:t xml:space="preserve"> uveden níže. Rozpis činností prováděných pro jednotlivé typy vozidel </w:t>
      </w:r>
      <w:r w:rsidR="004052BC">
        <w:t>je uveden v dalších přílohách smlouvy, konkrétně:</w:t>
      </w:r>
    </w:p>
    <w:p w14:paraId="7ECF7E2E" w14:textId="3D7BF8F9" w:rsidR="003E3759" w:rsidRDefault="003E3759" w:rsidP="003E3759">
      <w:pPr>
        <w:pStyle w:val="Odstavecseseznamem"/>
        <w:numPr>
          <w:ilvl w:val="0"/>
          <w:numId w:val="16"/>
        </w:numPr>
        <w:jc w:val="both"/>
      </w:pPr>
      <w:r>
        <w:t>příloha č. 4A – Údržba typů 32Tr a 33Tr,</w:t>
      </w:r>
    </w:p>
    <w:p w14:paraId="79289CE6" w14:textId="580B3435" w:rsidR="003E3759" w:rsidRDefault="003E3759" w:rsidP="003E3759">
      <w:pPr>
        <w:pStyle w:val="Odstavecseseznamem"/>
        <w:numPr>
          <w:ilvl w:val="0"/>
          <w:numId w:val="16"/>
        </w:numPr>
        <w:jc w:val="both"/>
      </w:pPr>
      <w:r>
        <w:t>příloha č. 4B – Údržba typu 30Tr,</w:t>
      </w:r>
    </w:p>
    <w:p w14:paraId="06182720" w14:textId="28B8E861" w:rsidR="003E3759" w:rsidRDefault="003E3759" w:rsidP="0057431B">
      <w:pPr>
        <w:pStyle w:val="Odstavecseseznamem"/>
        <w:numPr>
          <w:ilvl w:val="0"/>
          <w:numId w:val="16"/>
        </w:numPr>
        <w:jc w:val="both"/>
      </w:pPr>
      <w:r>
        <w:t>příloha č. 4C – Údržba typ</w:t>
      </w:r>
      <w:r w:rsidR="0057431B">
        <w:t>ů 26Tr a</w:t>
      </w:r>
      <w:r>
        <w:t xml:space="preserve"> 28Tr,</w:t>
      </w:r>
    </w:p>
    <w:p w14:paraId="1E48F8BE" w14:textId="52F037BC" w:rsidR="003E3759" w:rsidRDefault="003E3759" w:rsidP="003E3759">
      <w:pPr>
        <w:pStyle w:val="Odstavecseseznamem"/>
        <w:numPr>
          <w:ilvl w:val="0"/>
          <w:numId w:val="16"/>
        </w:numPr>
        <w:jc w:val="both"/>
      </w:pPr>
      <w:r>
        <w:t>příloha č. 4</w:t>
      </w:r>
      <w:r w:rsidR="0057431B">
        <w:t>D</w:t>
      </w:r>
      <w:r>
        <w:t xml:space="preserve"> – Údržba typu 25Tr,</w:t>
      </w:r>
    </w:p>
    <w:p w14:paraId="57624AAE" w14:textId="0415BD71" w:rsidR="00213C6D" w:rsidRDefault="00213C6D" w:rsidP="00213C6D">
      <w:pPr>
        <w:jc w:val="both"/>
      </w:pPr>
      <w:r>
        <w:t xml:space="preserve">O každém typu údržby stupně „T1“ a vyššího je dodavatel povinen ještě v den provedení údržby předat </w:t>
      </w:r>
      <w:r w:rsidR="00117C50">
        <w:t>objednateli</w:t>
      </w:r>
      <w:r>
        <w:t xml:space="preserve"> řádně vyplněný </w:t>
      </w:r>
      <w:r w:rsidR="00B85490">
        <w:t>protokol o provedení údržby obsahující rozpis plánovaných činností, údaj o jejím provedení a o provedených opravách. Formulář</w:t>
      </w:r>
      <w:r w:rsidR="004F64D9">
        <w:t xml:space="preserve"> navrhne dodavatel, přičemž</w:t>
      </w:r>
      <w:r w:rsidR="00B85490">
        <w:t xml:space="preserve"> musí obsahovat všechny činnosti předepsané</w:t>
      </w:r>
      <w:r w:rsidR="004F64D9">
        <w:t xml:space="preserve"> příslušnému typu údržby.</w:t>
      </w:r>
      <w:r w:rsidR="001B1050">
        <w:t xml:space="preserve"> Tento formulář podléhá schválení </w:t>
      </w:r>
      <w:r w:rsidR="00E95553">
        <w:t>asi objednatele</w:t>
      </w:r>
      <w:r w:rsidR="00C40274">
        <w:t>.</w:t>
      </w:r>
    </w:p>
    <w:p w14:paraId="0FB56AF9" w14:textId="126911FD" w:rsidR="00770A45" w:rsidRDefault="00770A45" w:rsidP="00213C6D">
      <w:pPr>
        <w:jc w:val="both"/>
      </w:pPr>
      <w:r>
        <w:t>Časové lhůty po provedení jednotlivých prohlídek jsou uvedeny následující tabulce. Při překročení těchto lhůt bude vozidlo považováno za nedisponibilní.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A45" w14:paraId="59E460AD" w14:textId="77777777" w:rsidTr="00770A45">
        <w:tc>
          <w:tcPr>
            <w:tcW w:w="4531" w:type="dxa"/>
          </w:tcPr>
          <w:p w14:paraId="449B5E3A" w14:textId="509AE438" w:rsidR="00770A45" w:rsidRDefault="00770A45" w:rsidP="00901E22">
            <w:pPr>
              <w:jc w:val="center"/>
            </w:pPr>
            <w:r>
              <w:t>Typ údržby</w:t>
            </w:r>
          </w:p>
        </w:tc>
        <w:tc>
          <w:tcPr>
            <w:tcW w:w="4531" w:type="dxa"/>
          </w:tcPr>
          <w:p w14:paraId="177AB7A8" w14:textId="00597F34" w:rsidR="00770A45" w:rsidRDefault="00770A45" w:rsidP="00901E22">
            <w:pPr>
              <w:jc w:val="center"/>
            </w:pPr>
            <w:r>
              <w:t>Časová náročnost</w:t>
            </w:r>
          </w:p>
        </w:tc>
      </w:tr>
      <w:tr w:rsidR="00770A45" w14:paraId="4C9B6299" w14:textId="77777777" w:rsidTr="00770A45">
        <w:tc>
          <w:tcPr>
            <w:tcW w:w="4531" w:type="dxa"/>
          </w:tcPr>
          <w:p w14:paraId="0F2E5E4B" w14:textId="177F4C70" w:rsidR="00770A45" w:rsidRDefault="00A20789" w:rsidP="00901E22">
            <w:pPr>
              <w:jc w:val="center"/>
            </w:pPr>
            <w:r>
              <w:t>T1</w:t>
            </w:r>
          </w:p>
        </w:tc>
        <w:tc>
          <w:tcPr>
            <w:tcW w:w="4531" w:type="dxa"/>
          </w:tcPr>
          <w:p w14:paraId="00E42CE8" w14:textId="6142B0CD" w:rsidR="00770A45" w:rsidRDefault="001A6269" w:rsidP="00901E22">
            <w:pPr>
              <w:jc w:val="center"/>
            </w:pPr>
            <w:r>
              <w:t>1 den</w:t>
            </w:r>
          </w:p>
        </w:tc>
      </w:tr>
      <w:tr w:rsidR="00770A45" w14:paraId="57001C2B" w14:textId="77777777" w:rsidTr="00770A45">
        <w:tc>
          <w:tcPr>
            <w:tcW w:w="4531" w:type="dxa"/>
          </w:tcPr>
          <w:p w14:paraId="002268C5" w14:textId="7B0B6937" w:rsidR="00770A45" w:rsidRDefault="00A20789" w:rsidP="00901E22">
            <w:pPr>
              <w:jc w:val="center"/>
            </w:pPr>
            <w:r>
              <w:t>T2</w:t>
            </w:r>
          </w:p>
        </w:tc>
        <w:tc>
          <w:tcPr>
            <w:tcW w:w="4531" w:type="dxa"/>
          </w:tcPr>
          <w:p w14:paraId="4319FCB2" w14:textId="6CE5D707" w:rsidR="00770A45" w:rsidRDefault="001A6269" w:rsidP="00901E22">
            <w:pPr>
              <w:jc w:val="center"/>
            </w:pPr>
            <w:r>
              <w:t>2 dny</w:t>
            </w:r>
          </w:p>
        </w:tc>
      </w:tr>
      <w:tr w:rsidR="00770A45" w14:paraId="42393549" w14:textId="77777777" w:rsidTr="00770A45">
        <w:tc>
          <w:tcPr>
            <w:tcW w:w="4531" w:type="dxa"/>
          </w:tcPr>
          <w:p w14:paraId="3A458E3D" w14:textId="76A26907" w:rsidR="00770A45" w:rsidRDefault="00A20789" w:rsidP="00901E22">
            <w:pPr>
              <w:jc w:val="center"/>
            </w:pPr>
            <w:r>
              <w:t>T3</w:t>
            </w:r>
          </w:p>
        </w:tc>
        <w:tc>
          <w:tcPr>
            <w:tcW w:w="4531" w:type="dxa"/>
          </w:tcPr>
          <w:p w14:paraId="196E943A" w14:textId="4C6053F7" w:rsidR="00770A45" w:rsidRDefault="001A6269" w:rsidP="00901E22">
            <w:pPr>
              <w:jc w:val="center"/>
            </w:pPr>
            <w:r>
              <w:t>4 dny</w:t>
            </w:r>
          </w:p>
        </w:tc>
      </w:tr>
      <w:tr w:rsidR="00770A45" w14:paraId="7509A8CD" w14:textId="77777777" w:rsidTr="00770A45">
        <w:tc>
          <w:tcPr>
            <w:tcW w:w="4531" w:type="dxa"/>
          </w:tcPr>
          <w:p w14:paraId="27BDFE8C" w14:textId="67DECC19" w:rsidR="00770A45" w:rsidRDefault="00A20789" w:rsidP="00901E22">
            <w:pPr>
              <w:jc w:val="center"/>
            </w:pPr>
            <w:r>
              <w:t>T4</w:t>
            </w:r>
          </w:p>
        </w:tc>
        <w:tc>
          <w:tcPr>
            <w:tcW w:w="4531" w:type="dxa"/>
          </w:tcPr>
          <w:p w14:paraId="3EDB1035" w14:textId="461122C6" w:rsidR="00770A45" w:rsidRDefault="00901E22" w:rsidP="00901E22">
            <w:pPr>
              <w:jc w:val="center"/>
            </w:pPr>
            <w:r>
              <w:t>8 dní</w:t>
            </w:r>
          </w:p>
        </w:tc>
      </w:tr>
      <w:tr w:rsidR="00A20789" w14:paraId="43274633" w14:textId="77777777" w:rsidTr="00770A45">
        <w:tc>
          <w:tcPr>
            <w:tcW w:w="4531" w:type="dxa"/>
          </w:tcPr>
          <w:p w14:paraId="6C3638FB" w14:textId="66CA1CF3" w:rsidR="00A20789" w:rsidRDefault="00A20789" w:rsidP="00901E22">
            <w:pPr>
              <w:jc w:val="center"/>
            </w:pPr>
            <w:r>
              <w:t>T5</w:t>
            </w:r>
          </w:p>
        </w:tc>
        <w:tc>
          <w:tcPr>
            <w:tcW w:w="4531" w:type="dxa"/>
          </w:tcPr>
          <w:p w14:paraId="7734E44D" w14:textId="6152C99A" w:rsidR="00A20789" w:rsidRDefault="001A6269" w:rsidP="00901E22">
            <w:pPr>
              <w:jc w:val="center"/>
            </w:pPr>
            <w:r>
              <w:t>6 týdnů</w:t>
            </w:r>
          </w:p>
        </w:tc>
      </w:tr>
      <w:tr w:rsidR="00A20789" w14:paraId="685D45EB" w14:textId="77777777" w:rsidTr="00770A45">
        <w:tc>
          <w:tcPr>
            <w:tcW w:w="4531" w:type="dxa"/>
          </w:tcPr>
          <w:p w14:paraId="717E637B" w14:textId="7098B715" w:rsidR="00A20789" w:rsidRDefault="00A20789" w:rsidP="00901E22">
            <w:pPr>
              <w:jc w:val="center"/>
            </w:pPr>
            <w:r>
              <w:t>Sezónní údržba</w:t>
            </w:r>
          </w:p>
        </w:tc>
        <w:tc>
          <w:tcPr>
            <w:tcW w:w="4531" w:type="dxa"/>
          </w:tcPr>
          <w:p w14:paraId="18BB66A3" w14:textId="49BBE530" w:rsidR="00A20789" w:rsidRDefault="001A6269" w:rsidP="00901E22">
            <w:pPr>
              <w:jc w:val="center"/>
            </w:pPr>
            <w:r>
              <w:t>1 den navíc k příslušnému typu prohlídky</w:t>
            </w:r>
          </w:p>
        </w:tc>
      </w:tr>
    </w:tbl>
    <w:p w14:paraId="3F85A6B0" w14:textId="77777777" w:rsidR="00770A45" w:rsidRDefault="00770A45" w:rsidP="00213C6D">
      <w:pPr>
        <w:jc w:val="both"/>
      </w:pPr>
    </w:p>
    <w:p w14:paraId="76720C8A" w14:textId="77777777" w:rsidR="00387B9E" w:rsidRDefault="00387B9E" w:rsidP="00213C6D">
      <w:pPr>
        <w:jc w:val="both"/>
      </w:pPr>
    </w:p>
    <w:p w14:paraId="65CE1E78" w14:textId="51507F52" w:rsidR="00464EC9" w:rsidRDefault="00073C0D" w:rsidP="004C18D4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Denní údržba</w:t>
      </w:r>
    </w:p>
    <w:p w14:paraId="5AE537C3" w14:textId="55692B4B" w:rsidR="00FD4FCD" w:rsidRDefault="00073C0D" w:rsidP="00073C0D">
      <w:pPr>
        <w:jc w:val="both"/>
      </w:pPr>
      <w:r w:rsidRPr="00073C0D">
        <w:t xml:space="preserve">Denní údržba se provádí denně po ukončení směny </w:t>
      </w:r>
      <w:r w:rsidR="00792732">
        <w:t>při zátahu vozidla z</w:t>
      </w:r>
      <w:r w:rsidR="00DA5F2B">
        <w:t> </w:t>
      </w:r>
      <w:r w:rsidR="00792732">
        <w:t>trati</w:t>
      </w:r>
      <w:r w:rsidR="00DA5F2B">
        <w:t xml:space="preserve"> před jeho odstavením</w:t>
      </w:r>
      <w:r w:rsidR="00792732">
        <w:t>.</w:t>
      </w:r>
    </w:p>
    <w:p w14:paraId="0501510C" w14:textId="61E477C3" w:rsidR="006570F7" w:rsidRDefault="006570F7" w:rsidP="006570F7">
      <w:pPr>
        <w:jc w:val="both"/>
      </w:pPr>
      <w:r>
        <w:t>P</w:t>
      </w:r>
      <w:r w:rsidR="00555DC7">
        <w:t>o provedení denní údržby zaznamená pracovník údržby do Denního záznamu výkazu vozidla, zda je vozidlo způsobilé nebo nezpůsobilé provozu.</w:t>
      </w:r>
    </w:p>
    <w:p w14:paraId="1E8EE68C" w14:textId="7680F68C" w:rsidR="006570F7" w:rsidRDefault="006570F7" w:rsidP="004C18D4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 xml:space="preserve">Plánovaná údržba </w:t>
      </w:r>
      <w:r w:rsidR="00C659FF">
        <w:rPr>
          <w:b/>
          <w:bCs/>
        </w:rPr>
        <w:t>T1</w:t>
      </w:r>
    </w:p>
    <w:p w14:paraId="0FE93BA1" w14:textId="492C6EEF" w:rsidR="006570F7" w:rsidRPr="00D05166" w:rsidRDefault="00E528B6" w:rsidP="006570F7">
      <w:pPr>
        <w:jc w:val="both"/>
      </w:pPr>
      <w:r>
        <w:t xml:space="preserve">Provádí se po ujetí </w:t>
      </w:r>
      <w:r w:rsidR="00D05166">
        <w:t>5</w:t>
      </w:r>
      <w:r>
        <w:t> </w:t>
      </w:r>
      <w:r w:rsidR="00D05166">
        <w:t>000</w:t>
      </w:r>
      <w:r>
        <w:t xml:space="preserve"> </w:t>
      </w:r>
      <w:r w:rsidR="00B11B93" w:rsidRPr="00B11B93">
        <w:t>±</w:t>
      </w:r>
      <w:r>
        <w:t xml:space="preserve"> 1 500 k</w:t>
      </w:r>
      <w:r w:rsidR="00B11B93">
        <w:t>ilometrů</w:t>
      </w:r>
      <w:r w:rsidR="00466670">
        <w:t>,</w:t>
      </w:r>
      <w:r w:rsidR="00B11B93">
        <w:t xml:space="preserve"> maximálně však po</w:t>
      </w:r>
      <w:r w:rsidR="00466670">
        <w:t xml:space="preserve"> 1 měsíc</w:t>
      </w:r>
      <w:r w:rsidR="00B11B93">
        <w:t>i provozu vozidla.</w:t>
      </w:r>
    </w:p>
    <w:p w14:paraId="7FF19DD4" w14:textId="49D3CBCD" w:rsidR="00A33F45" w:rsidRPr="00A33F45" w:rsidRDefault="006570F7" w:rsidP="004C18D4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Plánovaná údržba</w:t>
      </w:r>
      <w:r w:rsidR="00D24767">
        <w:rPr>
          <w:b/>
          <w:bCs/>
        </w:rPr>
        <w:t xml:space="preserve"> </w:t>
      </w:r>
      <w:r w:rsidR="00C659FF">
        <w:rPr>
          <w:b/>
          <w:bCs/>
        </w:rPr>
        <w:t>T2</w:t>
      </w:r>
    </w:p>
    <w:p w14:paraId="58505363" w14:textId="567E2D53" w:rsidR="00413095" w:rsidRDefault="00413095" w:rsidP="00A33F45">
      <w:pPr>
        <w:jc w:val="both"/>
      </w:pPr>
      <w:r>
        <w:t xml:space="preserve">Provádí se po ujetí 30 000 </w:t>
      </w:r>
      <w:r w:rsidRPr="00B11B93">
        <w:t>±</w:t>
      </w:r>
      <w:r>
        <w:t xml:space="preserve"> 5 000 kilometrů, maximálně však po </w:t>
      </w:r>
      <w:r w:rsidR="00510CE9">
        <w:t xml:space="preserve">6 </w:t>
      </w:r>
      <w:r w:rsidR="00E95037">
        <w:t>měsících</w:t>
      </w:r>
      <w:r>
        <w:t xml:space="preserve"> provozu vozidla.</w:t>
      </w:r>
    </w:p>
    <w:p w14:paraId="31DE0E64" w14:textId="3F5D0031" w:rsidR="006570F7" w:rsidRDefault="006570F7" w:rsidP="004C18D4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 xml:space="preserve">Plánovaná údržba </w:t>
      </w:r>
      <w:r w:rsidR="00C659FF">
        <w:rPr>
          <w:b/>
          <w:bCs/>
        </w:rPr>
        <w:t>T</w:t>
      </w:r>
      <w:r w:rsidR="00920011">
        <w:rPr>
          <w:b/>
          <w:bCs/>
        </w:rPr>
        <w:t>3</w:t>
      </w:r>
    </w:p>
    <w:p w14:paraId="5F6EE60B" w14:textId="6C347F19" w:rsidR="00293B74" w:rsidRDefault="00293B74" w:rsidP="00293B74">
      <w:pPr>
        <w:jc w:val="both"/>
      </w:pPr>
      <w:r>
        <w:t xml:space="preserve">Provádí se po ujetí 60 000 </w:t>
      </w:r>
      <w:r w:rsidRPr="00B11B93">
        <w:t>±</w:t>
      </w:r>
      <w:r>
        <w:t xml:space="preserve"> 10 000 kilometrů, maximálně však po 1 roce provozu vozidla.</w:t>
      </w:r>
    </w:p>
    <w:p w14:paraId="2D40AD4C" w14:textId="72A38CA9" w:rsidR="00B30856" w:rsidRDefault="00B30856" w:rsidP="00B30856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>Plánovaná údržba T4</w:t>
      </w:r>
    </w:p>
    <w:p w14:paraId="4D9577FD" w14:textId="40D75D37" w:rsidR="00B30856" w:rsidRDefault="00B30856" w:rsidP="00293B74">
      <w:pPr>
        <w:jc w:val="both"/>
      </w:pPr>
      <w:r>
        <w:t xml:space="preserve">Provádí se po ujetí 120 000 </w:t>
      </w:r>
      <w:r w:rsidRPr="00B11B93">
        <w:t>±</w:t>
      </w:r>
      <w:r>
        <w:t xml:space="preserve"> 20 000 kilometrů, maximálně však po 1 a půl roce provozu vozidla.</w:t>
      </w:r>
    </w:p>
    <w:p w14:paraId="785FD10E" w14:textId="0D00460F" w:rsidR="006570F7" w:rsidRDefault="006570F7" w:rsidP="00B30856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t xml:space="preserve">Plánovaná údržba </w:t>
      </w:r>
      <w:r w:rsidR="00C659FF">
        <w:rPr>
          <w:b/>
          <w:bCs/>
        </w:rPr>
        <w:t>T</w:t>
      </w:r>
      <w:r w:rsidR="00B30856">
        <w:rPr>
          <w:b/>
          <w:bCs/>
        </w:rPr>
        <w:t>5</w:t>
      </w:r>
    </w:p>
    <w:p w14:paraId="2DEFA117" w14:textId="6EA7CB46" w:rsidR="00293B74" w:rsidRDefault="006570F7" w:rsidP="006570F7">
      <w:pPr>
        <w:jc w:val="both"/>
      </w:pPr>
      <w:r>
        <w:t xml:space="preserve"> </w:t>
      </w:r>
      <w:r w:rsidR="00293B74">
        <w:t xml:space="preserve">Provádí se po ujetí 300 000 </w:t>
      </w:r>
      <w:r w:rsidR="00293B74" w:rsidRPr="00B11B93">
        <w:t>±</w:t>
      </w:r>
      <w:r w:rsidR="00293B74">
        <w:t xml:space="preserve"> 50 000 kilometrů, maximálně však po 4 letech provozu vozidla.</w:t>
      </w:r>
    </w:p>
    <w:p w14:paraId="36417B31" w14:textId="78A33A19" w:rsidR="006570F7" w:rsidRDefault="00A278C1" w:rsidP="006570F7">
      <w:pPr>
        <w:jc w:val="both"/>
      </w:pPr>
      <w:r>
        <w:t>Účelem velké prohlídky je uvést trolejbus do takového technického stavu, aby se jeho parametry blíž</w:t>
      </w:r>
      <w:r w:rsidR="004C527D">
        <w:t xml:space="preserve">ily parametrům nového vozidla. Mění se všechny </w:t>
      </w:r>
      <w:r w:rsidR="002F6F56">
        <w:t xml:space="preserve">opotřebované nebo poškozené </w:t>
      </w:r>
      <w:r w:rsidR="004C527D">
        <w:t xml:space="preserve">díly podvozku, karoserie, </w:t>
      </w:r>
      <w:proofErr w:type="spellStart"/>
      <w:r w:rsidR="004C527D">
        <w:t>elektrovýzbroje</w:t>
      </w:r>
      <w:proofErr w:type="spellEnd"/>
      <w:r w:rsidR="004C527D">
        <w:t xml:space="preserve"> </w:t>
      </w:r>
      <w:r w:rsidR="00C16642">
        <w:t>za nové, repasované nebo přezkoušené.</w:t>
      </w:r>
    </w:p>
    <w:p w14:paraId="6B97349C" w14:textId="4291905F" w:rsidR="00A61FC3" w:rsidRDefault="00A61FC3" w:rsidP="00B30856">
      <w:pPr>
        <w:pStyle w:val="Odstavecseseznamem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lastRenderedPageBreak/>
        <w:t>Sezónní údržba</w:t>
      </w:r>
    </w:p>
    <w:p w14:paraId="65D6AF61" w14:textId="77777777" w:rsidR="00E70CD7" w:rsidRDefault="00E70CD7" w:rsidP="00E70CD7">
      <w:pPr>
        <w:jc w:val="both"/>
      </w:pPr>
      <w:r w:rsidRPr="00AB2D35">
        <w:t>Sezónní údržba před letním (vždy během dubna) resp. zimním (vždy během října) obdobím se</w:t>
      </w:r>
      <w:r>
        <w:t> </w:t>
      </w:r>
      <w:r w:rsidRPr="00AB2D35">
        <w:t>provádí při nejbližším stupni plánované údržby a zahrnuje</w:t>
      </w:r>
      <w:r>
        <w:t>:</w:t>
      </w:r>
    </w:p>
    <w:p w14:paraId="7812FA1F" w14:textId="77777777" w:rsidR="00E70CD7" w:rsidRDefault="00E70CD7" w:rsidP="00E70CD7">
      <w:pPr>
        <w:pStyle w:val="Odstavecseseznamem"/>
        <w:numPr>
          <w:ilvl w:val="0"/>
          <w:numId w:val="9"/>
        </w:numPr>
        <w:jc w:val="both"/>
      </w:pPr>
      <w:r w:rsidRPr="00AB2D35">
        <w:t>Před zimním obdobím kontrolu vytápění, vyčištění motorového prostoru</w:t>
      </w:r>
      <w:r>
        <w:t xml:space="preserve">, </w:t>
      </w:r>
      <w:r w:rsidRPr="00D71B84">
        <w:t>vyčištění a</w:t>
      </w:r>
      <w:r>
        <w:t> </w:t>
      </w:r>
      <w:r w:rsidRPr="00D71B84">
        <w:t xml:space="preserve">naplnění proti-mrazového zařízení, </w:t>
      </w:r>
      <w:r w:rsidRPr="00AB2D35">
        <w:t>vyčištění a naplnění proti-mrazové kapaliny chladícího systému vozidla, naplnění nádoby ostřikovačů nemrznoucí směsí apod.</w:t>
      </w:r>
    </w:p>
    <w:p w14:paraId="0B1267F5" w14:textId="77777777" w:rsidR="00E70CD7" w:rsidRDefault="00E70CD7" w:rsidP="00E70CD7">
      <w:pPr>
        <w:pStyle w:val="Odstavecseseznamem"/>
        <w:numPr>
          <w:ilvl w:val="0"/>
          <w:numId w:val="9"/>
        </w:numPr>
        <w:jc w:val="both"/>
      </w:pPr>
      <w:r w:rsidRPr="007C3338">
        <w:t xml:space="preserve">Před letním obdobím kontrolu spodku vozu po zimním provozu, vyčištění motorového prostoru a chladiče, vyčištění stropních </w:t>
      </w:r>
      <w:proofErr w:type="spellStart"/>
      <w:r w:rsidRPr="007C3338">
        <w:t>ochlazovačů</w:t>
      </w:r>
      <w:proofErr w:type="spellEnd"/>
      <w:r w:rsidRPr="007C3338">
        <w:t xml:space="preserve"> v kabině řidiče, vyčištění</w:t>
      </w:r>
      <w:r>
        <w:t xml:space="preserve"> a kontrolu </w:t>
      </w:r>
      <w:r w:rsidRPr="007C3338">
        <w:t>klimatizačních jednotek a kontrolu větracích systémů.</w:t>
      </w:r>
    </w:p>
    <w:p w14:paraId="2D661C5B" w14:textId="29213206" w:rsidR="00B43D5C" w:rsidRDefault="00E70CD7" w:rsidP="006570F7">
      <w:pPr>
        <w:jc w:val="both"/>
      </w:pPr>
      <w:r>
        <w:t xml:space="preserve">Dodavatel je povinen kontrolovat funkčnost a nastavení topných a klimatizačních systémů při všech </w:t>
      </w:r>
      <w:r w:rsidRPr="00C843BA">
        <w:t>prohlídk</w:t>
      </w:r>
      <w:r>
        <w:t>ách</w:t>
      </w:r>
      <w:r w:rsidRPr="00C843BA">
        <w:t xml:space="preserve"> typu „</w:t>
      </w:r>
      <w:r w:rsidR="00F15598">
        <w:t>T1</w:t>
      </w:r>
      <w:r w:rsidRPr="00C843BA">
        <w:t>“ a vyššího</w:t>
      </w:r>
      <w:r>
        <w:t>. Bez řádného odzkoušení</w:t>
      </w:r>
      <w:r w:rsidR="00DD12CA">
        <w:t xml:space="preserve"> těchto systémů</w:t>
      </w:r>
      <w:r>
        <w:t xml:space="preserve"> nelze vozidlo předat do provozu.</w:t>
      </w:r>
    </w:p>
    <w:p w14:paraId="76F38BBB" w14:textId="77777777" w:rsidR="00DA4E9A" w:rsidRDefault="00DA4E9A" w:rsidP="006570F7">
      <w:pPr>
        <w:jc w:val="both"/>
      </w:pPr>
    </w:p>
    <w:p w14:paraId="37C17267" w14:textId="77777777" w:rsidR="00DA4E9A" w:rsidRPr="00DA4E9A" w:rsidRDefault="00DA4E9A" w:rsidP="00DA4E9A">
      <w:pPr>
        <w:jc w:val="both"/>
        <w:rPr>
          <w:b/>
          <w:bCs/>
        </w:rPr>
      </w:pPr>
      <w:r w:rsidRPr="00DA4E9A">
        <w:rPr>
          <w:b/>
          <w:bCs/>
        </w:rPr>
        <w:t>Úklid interiérů vozidel</w:t>
      </w:r>
    </w:p>
    <w:p w14:paraId="134E9BF5" w14:textId="07EE535B" w:rsidR="00DA4E9A" w:rsidRDefault="00DA4E9A" w:rsidP="00DA4E9A">
      <w:pPr>
        <w:jc w:val="both"/>
      </w:pPr>
      <w:r>
        <w:t>Zadavatel požaduje provádění úklidu všech trolejbusů v rozsahu dle níže přiloženého rozpisu. Veškerý úklid musí být prováděn k tomu určenými prostředky s dezinfekční funkcí. Neplánovaný úklid (úklid nad rámec rozpisu) bude řešen samostatnými požadavky:</w:t>
      </w:r>
    </w:p>
    <w:p w14:paraId="49C1C4DE" w14:textId="77777777" w:rsidR="00DA4E9A" w:rsidRDefault="00DA4E9A" w:rsidP="00DA4E9A">
      <w:pPr>
        <w:pStyle w:val="Odstavecseseznamem"/>
        <w:numPr>
          <w:ilvl w:val="0"/>
          <w:numId w:val="7"/>
        </w:numPr>
        <w:jc w:val="both"/>
      </w:pPr>
      <w:r>
        <w:t>v pracovní době odpovědného pracovníka (vedoucího nebo mistra údržby) telefonicky a elektronicky (e-mailem) s ním;</w:t>
      </w:r>
    </w:p>
    <w:p w14:paraId="29AA61B3" w14:textId="77777777" w:rsidR="00DA4E9A" w:rsidRDefault="00DA4E9A" w:rsidP="00DA4E9A">
      <w:pPr>
        <w:pStyle w:val="Odstavecseseznamem"/>
        <w:numPr>
          <w:ilvl w:val="0"/>
          <w:numId w:val="7"/>
        </w:numPr>
        <w:jc w:val="both"/>
      </w:pPr>
      <w:r>
        <w:t>mimo jeho pracovní dobu telefonicky s určeným pracovníkem (pracovníci údržby nebo úklidu) s elektronickým informováním (e-mailem) odpovědného pracovníka.</w:t>
      </w:r>
    </w:p>
    <w:p w14:paraId="0872DCD5" w14:textId="77777777" w:rsidR="00DA4E9A" w:rsidRDefault="00DA4E9A" w:rsidP="00DA4E9A">
      <w:pPr>
        <w:jc w:val="both"/>
      </w:pPr>
      <w:r>
        <w:t>Za mimořádný úklid se považuje silné znečištění vozidla (např. zvratky, krev), mimořádný úklid vozidla musí být proveden do 4 hodin od nahlášení. Mimořádný úklid je spadá do kategorie neplánovaného úklidu a musí být hlášen výše uvedeným způsobem. Naopak se za něj nepovažuje odstranění graffiti, odstranění samolepek, které nejsou povinným označením vozidla, a lepidla po nich, které jsou součástí denního úklidu.</w:t>
      </w:r>
    </w:p>
    <w:p w14:paraId="398E91D3" w14:textId="77777777" w:rsidR="00DA4E9A" w:rsidRDefault="00DA4E9A" w:rsidP="00DA4E9A">
      <w:pPr>
        <w:jc w:val="both"/>
      </w:pPr>
      <w:r>
        <w:t>Četnost úklidu je stanovena následovně:</w:t>
      </w:r>
    </w:p>
    <w:p w14:paraId="2D7D1934" w14:textId="77777777" w:rsidR="00DA4E9A" w:rsidRDefault="00DA4E9A" w:rsidP="00DA4E9A">
      <w:pPr>
        <w:pStyle w:val="Odstavecseseznamem"/>
        <w:numPr>
          <w:ilvl w:val="0"/>
          <w:numId w:val="7"/>
        </w:numPr>
        <w:jc w:val="both"/>
      </w:pPr>
      <w:r>
        <w:t>Denní úklid vozidla probíhá na všech vozidlech vypravených do provozu po skončení směny tak, aby byla připravena na další nasazení v bezvadném stavu.</w:t>
      </w:r>
    </w:p>
    <w:p w14:paraId="333CB9A8" w14:textId="77777777" w:rsidR="00DA4E9A" w:rsidRDefault="00DA4E9A" w:rsidP="00DA4E9A">
      <w:pPr>
        <w:pStyle w:val="Odstavecseseznamem"/>
        <w:numPr>
          <w:ilvl w:val="0"/>
          <w:numId w:val="7"/>
        </w:numPr>
        <w:jc w:val="both"/>
      </w:pPr>
      <w:r>
        <w:t xml:space="preserve">Velký úklid vozidel probíhá každých 5 000 km nebo vždy po </w:t>
      </w:r>
      <w:r w:rsidRPr="00425F48">
        <w:t>provedení prohlídky typu „</w:t>
      </w:r>
      <w:r>
        <w:t>T1</w:t>
      </w:r>
      <w:r w:rsidRPr="00425F48">
        <w:t>“</w:t>
      </w:r>
      <w:r>
        <w:t xml:space="preserve"> a vyššího, minimálně ovšem 1x měsíčně, pokud vozidlo nedosahuje potřebného kilometrického proběhu. Velký úklid může po vzájemné dohodě probíhat i o víkendu. </w:t>
      </w:r>
    </w:p>
    <w:p w14:paraId="3BAB2CBC" w14:textId="77777777" w:rsidR="00DA4E9A" w:rsidRDefault="00DA4E9A" w:rsidP="00DA4E9A">
      <w:pPr>
        <w:pStyle w:val="Odstavecseseznamem"/>
        <w:numPr>
          <w:ilvl w:val="0"/>
          <w:numId w:val="7"/>
        </w:numPr>
        <w:jc w:val="both"/>
      </w:pPr>
      <w:r>
        <w:t>Dlouhodobě odstavená vozidla se neuklízí. Před jejich vrácením do provozu požaduje zadavatel provedení velkého úklidu vozidla.</w:t>
      </w:r>
    </w:p>
    <w:p w14:paraId="30E005CF" w14:textId="56C6FD67" w:rsidR="00DA4E9A" w:rsidRDefault="00DA4E9A" w:rsidP="00DA4E9A">
      <w:pPr>
        <w:pStyle w:val="Odstavecseseznamem"/>
        <w:numPr>
          <w:ilvl w:val="0"/>
          <w:numId w:val="7"/>
        </w:numPr>
        <w:jc w:val="both"/>
      </w:pPr>
      <w:r>
        <w:t xml:space="preserve">Po zátahu z linky se neuklízí vozidla, která jsou další den odstavena na provedení </w:t>
      </w:r>
      <w:r w:rsidRPr="00566FF9">
        <w:t>prohlídky typu „</w:t>
      </w:r>
      <w:r>
        <w:t>T1</w:t>
      </w:r>
      <w:r w:rsidRPr="00566FF9">
        <w:t>“</w:t>
      </w:r>
      <w:r>
        <w:t xml:space="preserve"> a vyššího.</w:t>
      </w:r>
    </w:p>
    <w:p w14:paraId="1D4BA40D" w14:textId="3C677FF4" w:rsidR="00DA4E9A" w:rsidRDefault="00DA4E9A" w:rsidP="00DA4E9A">
      <w:pPr>
        <w:jc w:val="both"/>
      </w:pPr>
      <w:r>
        <w:t>Rozpis mytí trolejbusů: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4"/>
        <w:gridCol w:w="7088"/>
      </w:tblGrid>
      <w:tr w:rsidR="00DA4E9A" w14:paraId="54ACF838" w14:textId="77777777" w:rsidTr="00334145">
        <w:tc>
          <w:tcPr>
            <w:tcW w:w="5000" w:type="pct"/>
            <w:gridSpan w:val="2"/>
          </w:tcPr>
          <w:p w14:paraId="79E155FE" w14:textId="77777777" w:rsidR="00DA4E9A" w:rsidRPr="008249F7" w:rsidRDefault="00DA4E9A" w:rsidP="00334145">
            <w:pPr>
              <w:jc w:val="center"/>
              <w:rPr>
                <w:b/>
                <w:bCs/>
              </w:rPr>
            </w:pPr>
            <w:r w:rsidRPr="008249F7">
              <w:rPr>
                <w:b/>
                <w:bCs/>
              </w:rPr>
              <w:t>Denní úklid vozidel</w:t>
            </w:r>
          </w:p>
        </w:tc>
      </w:tr>
      <w:tr w:rsidR="00DA4E9A" w14:paraId="70DDDF1F" w14:textId="77777777" w:rsidTr="00334145">
        <w:tc>
          <w:tcPr>
            <w:tcW w:w="1089" w:type="pct"/>
            <w:vMerge w:val="restart"/>
            <w:vAlign w:val="center"/>
          </w:tcPr>
          <w:p w14:paraId="0ABB5B6E" w14:textId="77777777" w:rsidR="00DA4E9A" w:rsidRDefault="00DA4E9A" w:rsidP="00334145">
            <w:pPr>
              <w:jc w:val="center"/>
            </w:pPr>
            <w:r>
              <w:t>Kabina řidiče</w:t>
            </w:r>
          </w:p>
        </w:tc>
        <w:tc>
          <w:tcPr>
            <w:tcW w:w="3911" w:type="pct"/>
          </w:tcPr>
          <w:p w14:paraId="50AF51B1" w14:textId="77777777" w:rsidR="00DA4E9A" w:rsidRDefault="00DA4E9A" w:rsidP="00334145">
            <w:pPr>
              <w:jc w:val="both"/>
            </w:pPr>
            <w:r>
              <w:t>Vymetení a vytření podlahy</w:t>
            </w:r>
          </w:p>
        </w:tc>
      </w:tr>
      <w:tr w:rsidR="00DA4E9A" w14:paraId="2F034DB6" w14:textId="77777777" w:rsidTr="00334145">
        <w:tc>
          <w:tcPr>
            <w:tcW w:w="1089" w:type="pct"/>
            <w:vMerge/>
          </w:tcPr>
          <w:p w14:paraId="0AC590B7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584D780C" w14:textId="77777777" w:rsidR="00DA4E9A" w:rsidRDefault="00DA4E9A" w:rsidP="00334145">
            <w:pPr>
              <w:jc w:val="both"/>
            </w:pPr>
            <w:r>
              <w:t>Otření kompletní přístrojové i palubní desky, vč. uchycení palubního počítače</w:t>
            </w:r>
          </w:p>
        </w:tc>
      </w:tr>
      <w:tr w:rsidR="00DA4E9A" w14:paraId="1C932492" w14:textId="77777777" w:rsidTr="00334145">
        <w:tc>
          <w:tcPr>
            <w:tcW w:w="1089" w:type="pct"/>
            <w:vMerge/>
          </w:tcPr>
          <w:p w14:paraId="2CC9016E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3648A949" w14:textId="77777777" w:rsidR="00DA4E9A" w:rsidRDefault="00DA4E9A" w:rsidP="00334145">
            <w:pPr>
              <w:jc w:val="both"/>
            </w:pPr>
            <w:r>
              <w:t>Otření vnitřních zrcátek a skel kabiny</w:t>
            </w:r>
          </w:p>
        </w:tc>
      </w:tr>
      <w:tr w:rsidR="00DA4E9A" w14:paraId="5FF3EB32" w14:textId="77777777" w:rsidTr="00334145">
        <w:tc>
          <w:tcPr>
            <w:tcW w:w="1089" w:type="pct"/>
            <w:vMerge/>
          </w:tcPr>
          <w:p w14:paraId="53EEC0B7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096417DB" w14:textId="77777777" w:rsidR="00DA4E9A" w:rsidRDefault="00DA4E9A" w:rsidP="00334145">
            <w:pPr>
              <w:jc w:val="both"/>
            </w:pPr>
            <w:r>
              <w:t>Úklid podstavce sedačky, případně čištění sedačky suchou cestou (při znečištění)</w:t>
            </w:r>
          </w:p>
        </w:tc>
      </w:tr>
      <w:tr w:rsidR="00DA4E9A" w14:paraId="3BCD51FD" w14:textId="77777777" w:rsidTr="00334145">
        <w:tc>
          <w:tcPr>
            <w:tcW w:w="1089" w:type="pct"/>
            <w:vMerge/>
          </w:tcPr>
          <w:p w14:paraId="2B92D7AC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3B68BAA6" w14:textId="77777777" w:rsidR="00DA4E9A" w:rsidRDefault="00DA4E9A" w:rsidP="00334145">
            <w:pPr>
              <w:jc w:val="both"/>
            </w:pPr>
            <w:r>
              <w:t>Otření obrazovky palubního počítače</w:t>
            </w:r>
          </w:p>
        </w:tc>
      </w:tr>
      <w:tr w:rsidR="00DA4E9A" w14:paraId="646C1023" w14:textId="77777777" w:rsidTr="00334145">
        <w:tc>
          <w:tcPr>
            <w:tcW w:w="1089" w:type="pct"/>
            <w:vMerge w:val="restart"/>
            <w:vAlign w:val="center"/>
          </w:tcPr>
          <w:p w14:paraId="4ECF2F06" w14:textId="77777777" w:rsidR="00DA4E9A" w:rsidRDefault="00DA4E9A" w:rsidP="00334145">
            <w:pPr>
              <w:jc w:val="center"/>
            </w:pPr>
            <w:r>
              <w:lastRenderedPageBreak/>
              <w:t>Prostor pro cestující</w:t>
            </w:r>
          </w:p>
        </w:tc>
        <w:tc>
          <w:tcPr>
            <w:tcW w:w="3911" w:type="pct"/>
          </w:tcPr>
          <w:p w14:paraId="7D4BEA65" w14:textId="77777777" w:rsidR="00DA4E9A" w:rsidRDefault="00DA4E9A" w:rsidP="00334145">
            <w:pPr>
              <w:jc w:val="both"/>
            </w:pPr>
            <w:r>
              <w:t>Vymetení a vytření podlahy včetně prostoru pod plošinou pro vozíčkáře</w:t>
            </w:r>
          </w:p>
        </w:tc>
      </w:tr>
      <w:tr w:rsidR="00DA4E9A" w14:paraId="38D5E7B0" w14:textId="77777777" w:rsidTr="00334145">
        <w:tc>
          <w:tcPr>
            <w:tcW w:w="1089" w:type="pct"/>
            <w:vMerge/>
          </w:tcPr>
          <w:p w14:paraId="20B3FAD7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33AAC1B4" w14:textId="77777777" w:rsidR="00DA4E9A" w:rsidRDefault="00DA4E9A" w:rsidP="00334145">
            <w:pPr>
              <w:jc w:val="both"/>
            </w:pPr>
            <w:r>
              <w:t>Odstranění veškerých odpadků a nečistot (včetně žvýkaček, graffiti atd.)</w:t>
            </w:r>
          </w:p>
        </w:tc>
      </w:tr>
      <w:tr w:rsidR="00DA4E9A" w14:paraId="62AE4DA3" w14:textId="77777777" w:rsidTr="00334145">
        <w:tc>
          <w:tcPr>
            <w:tcW w:w="1089" w:type="pct"/>
            <w:vMerge/>
          </w:tcPr>
          <w:p w14:paraId="012627DA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2FD392AA" w14:textId="77777777" w:rsidR="00DA4E9A" w:rsidRDefault="00DA4E9A" w:rsidP="00334145">
            <w:pPr>
              <w:jc w:val="both"/>
            </w:pPr>
            <w:r>
              <w:t>Otření znečištěných oken</w:t>
            </w:r>
          </w:p>
        </w:tc>
      </w:tr>
      <w:tr w:rsidR="00DA4E9A" w14:paraId="2E8ACA8D" w14:textId="77777777" w:rsidTr="00334145">
        <w:tc>
          <w:tcPr>
            <w:tcW w:w="1089" w:type="pct"/>
            <w:vMerge/>
          </w:tcPr>
          <w:p w14:paraId="53E54F4D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1F20207B" w14:textId="77777777" w:rsidR="00DA4E9A" w:rsidRDefault="00DA4E9A" w:rsidP="00334145">
            <w:pPr>
              <w:jc w:val="both"/>
            </w:pPr>
            <w:r>
              <w:t>Otření přídržných tyčí a STOP tlačítek</w:t>
            </w:r>
          </w:p>
        </w:tc>
      </w:tr>
      <w:tr w:rsidR="00DA4E9A" w14:paraId="0BC1251D" w14:textId="77777777" w:rsidTr="00334145">
        <w:tc>
          <w:tcPr>
            <w:tcW w:w="1089" w:type="pct"/>
            <w:vMerge/>
          </w:tcPr>
          <w:p w14:paraId="1D896216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3A8497D2" w14:textId="77777777" w:rsidR="00DA4E9A" w:rsidRDefault="00DA4E9A" w:rsidP="00334145">
            <w:pPr>
              <w:jc w:val="both"/>
            </w:pPr>
            <w:r>
              <w:t>Otření zařízení na výdej jízdenek (validátoru)</w:t>
            </w:r>
          </w:p>
        </w:tc>
      </w:tr>
      <w:tr w:rsidR="00DA4E9A" w14:paraId="59825F8C" w14:textId="77777777" w:rsidTr="00334145">
        <w:tc>
          <w:tcPr>
            <w:tcW w:w="1089" w:type="pct"/>
            <w:vMerge/>
          </w:tcPr>
          <w:p w14:paraId="0BB98A80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6803167B" w14:textId="77777777" w:rsidR="00DA4E9A" w:rsidRDefault="00DA4E9A" w:rsidP="00334145">
            <w:pPr>
              <w:jc w:val="both"/>
            </w:pPr>
            <w:r>
              <w:t>Očištění znečištěných sedadel</w:t>
            </w:r>
          </w:p>
        </w:tc>
      </w:tr>
      <w:tr w:rsidR="00DA4E9A" w14:paraId="12D3F005" w14:textId="77777777" w:rsidTr="00334145">
        <w:tc>
          <w:tcPr>
            <w:tcW w:w="1089" w:type="pct"/>
            <w:vMerge/>
          </w:tcPr>
          <w:p w14:paraId="79986927" w14:textId="77777777" w:rsidR="00DA4E9A" w:rsidRDefault="00DA4E9A" w:rsidP="00334145">
            <w:pPr>
              <w:jc w:val="both"/>
            </w:pPr>
          </w:p>
        </w:tc>
        <w:tc>
          <w:tcPr>
            <w:tcW w:w="3911" w:type="pct"/>
          </w:tcPr>
          <w:p w14:paraId="67070190" w14:textId="77777777" w:rsidR="00DA4E9A" w:rsidRDefault="00DA4E9A" w:rsidP="00334145">
            <w:pPr>
              <w:jc w:val="both"/>
            </w:pPr>
            <w:r>
              <w:t>Odstranění dalšího znečištění, které by mohlo způsobit škody cestujícím</w:t>
            </w:r>
          </w:p>
        </w:tc>
      </w:tr>
    </w:tbl>
    <w:p w14:paraId="67ABA936" w14:textId="77777777" w:rsidR="00DA4E9A" w:rsidRDefault="00DA4E9A" w:rsidP="00DA4E9A">
      <w:pPr>
        <w:jc w:val="both"/>
      </w:pPr>
      <w:r>
        <w:t>V zimním období se denně neprovádí vytírání podlahy ve vozidlech odstavených mimo prostor dílny pro zamezení nebezpečí úrazu řidiče nebo cestujících. Naopak je nutné odstraňovat zbytky sněhu, námrazy a posypového materiálu. Dodavatel je povinen zajistit vytírání podlahy minimálně 1x týdně pro vozidla, která byla v tomto období v provozu. Tento úklid může být proveden např. při odstavení vozu uvnitř haly údržby trolejbusů nebo venku při teplotách, kdy nehrozí zamrznutí.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3"/>
        <w:gridCol w:w="7519"/>
      </w:tblGrid>
      <w:tr w:rsidR="00DA4E9A" w14:paraId="46D5CF1F" w14:textId="77777777" w:rsidTr="00334145">
        <w:tc>
          <w:tcPr>
            <w:tcW w:w="0" w:type="auto"/>
            <w:gridSpan w:val="2"/>
          </w:tcPr>
          <w:p w14:paraId="3F875BB4" w14:textId="77777777" w:rsidR="00DA4E9A" w:rsidRPr="008249F7" w:rsidRDefault="00DA4E9A" w:rsidP="00334145">
            <w:pPr>
              <w:jc w:val="center"/>
              <w:rPr>
                <w:b/>
                <w:bCs/>
              </w:rPr>
            </w:pPr>
            <w:r w:rsidRPr="008249F7">
              <w:rPr>
                <w:b/>
                <w:bCs/>
              </w:rPr>
              <w:t>Velký úklid vozidel</w:t>
            </w:r>
          </w:p>
        </w:tc>
      </w:tr>
      <w:tr w:rsidR="00DA4E9A" w14:paraId="42B5DB0C" w14:textId="77777777" w:rsidTr="00334145">
        <w:tc>
          <w:tcPr>
            <w:tcW w:w="0" w:type="auto"/>
            <w:vMerge w:val="restart"/>
            <w:vAlign w:val="center"/>
          </w:tcPr>
          <w:p w14:paraId="1377C416" w14:textId="77777777" w:rsidR="00DA4E9A" w:rsidRDefault="00DA4E9A" w:rsidP="00334145">
            <w:pPr>
              <w:jc w:val="center"/>
            </w:pPr>
            <w:r>
              <w:t>Kabina řidiče</w:t>
            </w:r>
          </w:p>
        </w:tc>
        <w:tc>
          <w:tcPr>
            <w:tcW w:w="0" w:type="auto"/>
          </w:tcPr>
          <w:p w14:paraId="74AA4213" w14:textId="77777777" w:rsidR="00DA4E9A" w:rsidRDefault="00DA4E9A" w:rsidP="00334145">
            <w:pPr>
              <w:jc w:val="both"/>
            </w:pPr>
            <w:r>
              <w:t>Vymetení a vytření podlahy</w:t>
            </w:r>
          </w:p>
        </w:tc>
      </w:tr>
      <w:tr w:rsidR="00DA4E9A" w14:paraId="3FC81283" w14:textId="77777777" w:rsidTr="00334145">
        <w:tc>
          <w:tcPr>
            <w:tcW w:w="0" w:type="auto"/>
            <w:vMerge/>
          </w:tcPr>
          <w:p w14:paraId="55A136D9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24C1F45B" w14:textId="77777777" w:rsidR="00DA4E9A" w:rsidRDefault="00DA4E9A" w:rsidP="00334145">
            <w:pPr>
              <w:jc w:val="both"/>
            </w:pPr>
            <w:r>
              <w:t>Umytí stěn, stropu a dveří kabiny řidiče, vysátí a vyčištění schrán</w:t>
            </w:r>
          </w:p>
        </w:tc>
      </w:tr>
      <w:tr w:rsidR="00DA4E9A" w14:paraId="5B1F693C" w14:textId="77777777" w:rsidTr="00334145">
        <w:tc>
          <w:tcPr>
            <w:tcW w:w="0" w:type="auto"/>
            <w:vMerge/>
          </w:tcPr>
          <w:p w14:paraId="797B020E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7F0AC473" w14:textId="77777777" w:rsidR="00DA4E9A" w:rsidRDefault="00DA4E9A" w:rsidP="00334145">
            <w:pPr>
              <w:jc w:val="both"/>
            </w:pPr>
            <w:r>
              <w:t>Umytí kompletní přístrojové i palubní desky, vč. uchycení palubního počítače</w:t>
            </w:r>
          </w:p>
        </w:tc>
      </w:tr>
      <w:tr w:rsidR="00DA4E9A" w14:paraId="0299BB26" w14:textId="77777777" w:rsidTr="00334145">
        <w:tc>
          <w:tcPr>
            <w:tcW w:w="0" w:type="auto"/>
            <w:vMerge/>
          </w:tcPr>
          <w:p w14:paraId="5F150D91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45B66DA9" w14:textId="77777777" w:rsidR="00DA4E9A" w:rsidRDefault="00DA4E9A" w:rsidP="00334145">
            <w:pPr>
              <w:jc w:val="both"/>
            </w:pPr>
            <w:r>
              <w:t>Umytí vnitřních zrcátek a skel kabiny, otření obrazovky palubního počítače</w:t>
            </w:r>
          </w:p>
        </w:tc>
      </w:tr>
      <w:tr w:rsidR="00DA4E9A" w14:paraId="5162B3C4" w14:textId="77777777" w:rsidTr="00334145">
        <w:tc>
          <w:tcPr>
            <w:tcW w:w="0" w:type="auto"/>
            <w:vMerge/>
          </w:tcPr>
          <w:p w14:paraId="5EAD509B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39FA462B" w14:textId="77777777" w:rsidR="00DA4E9A" w:rsidRDefault="00DA4E9A" w:rsidP="00334145">
            <w:pPr>
              <w:jc w:val="both"/>
            </w:pPr>
            <w:r>
              <w:t>Vysátí a chemické vyčištění sedadla řidiče, úklid konstrukce sedačky</w:t>
            </w:r>
          </w:p>
        </w:tc>
      </w:tr>
      <w:tr w:rsidR="00DA4E9A" w14:paraId="77993B7E" w14:textId="77777777" w:rsidTr="00334145">
        <w:tc>
          <w:tcPr>
            <w:tcW w:w="0" w:type="auto"/>
            <w:vMerge w:val="restart"/>
            <w:vAlign w:val="center"/>
          </w:tcPr>
          <w:p w14:paraId="52973F5E" w14:textId="77777777" w:rsidR="00DA4E9A" w:rsidRDefault="00DA4E9A" w:rsidP="00334145">
            <w:pPr>
              <w:jc w:val="center"/>
            </w:pPr>
            <w:r>
              <w:t>Prostor pro cestující</w:t>
            </w:r>
          </w:p>
        </w:tc>
        <w:tc>
          <w:tcPr>
            <w:tcW w:w="0" w:type="auto"/>
          </w:tcPr>
          <w:p w14:paraId="0F66D8D6" w14:textId="77777777" w:rsidR="00DA4E9A" w:rsidRDefault="00DA4E9A" w:rsidP="00334145">
            <w:pPr>
              <w:jc w:val="both"/>
            </w:pPr>
            <w:r>
              <w:t>Vymetení a vytření podlahy včetně prostoru pod plošinou pro vozíčkáře</w:t>
            </w:r>
          </w:p>
        </w:tc>
      </w:tr>
      <w:tr w:rsidR="00DA4E9A" w14:paraId="2D4ED8E7" w14:textId="77777777" w:rsidTr="00334145">
        <w:tc>
          <w:tcPr>
            <w:tcW w:w="0" w:type="auto"/>
            <w:vMerge/>
            <w:vAlign w:val="center"/>
          </w:tcPr>
          <w:p w14:paraId="4C8C41FD" w14:textId="77777777" w:rsidR="00DA4E9A" w:rsidRDefault="00DA4E9A" w:rsidP="00334145">
            <w:pPr>
              <w:jc w:val="center"/>
            </w:pPr>
          </w:p>
        </w:tc>
        <w:tc>
          <w:tcPr>
            <w:tcW w:w="0" w:type="auto"/>
          </w:tcPr>
          <w:p w14:paraId="3BCC726F" w14:textId="77777777" w:rsidR="00DA4E9A" w:rsidRDefault="00DA4E9A" w:rsidP="00334145">
            <w:pPr>
              <w:jc w:val="both"/>
            </w:pPr>
            <w:r>
              <w:t>Umytí osvětlení interiéru z vnější strany</w:t>
            </w:r>
          </w:p>
        </w:tc>
      </w:tr>
      <w:tr w:rsidR="00DA4E9A" w14:paraId="41631688" w14:textId="77777777" w:rsidTr="00334145">
        <w:tc>
          <w:tcPr>
            <w:tcW w:w="0" w:type="auto"/>
            <w:vMerge/>
            <w:vAlign w:val="center"/>
          </w:tcPr>
          <w:p w14:paraId="44E3E1D2" w14:textId="77777777" w:rsidR="00DA4E9A" w:rsidRDefault="00DA4E9A" w:rsidP="00334145">
            <w:pPr>
              <w:jc w:val="center"/>
            </w:pPr>
          </w:p>
        </w:tc>
        <w:tc>
          <w:tcPr>
            <w:tcW w:w="0" w:type="auto"/>
          </w:tcPr>
          <w:p w14:paraId="755B0F33" w14:textId="77777777" w:rsidR="00DA4E9A" w:rsidRDefault="00DA4E9A" w:rsidP="00334145">
            <w:pPr>
              <w:jc w:val="both"/>
            </w:pPr>
            <w:r>
              <w:t>Umytí stropu, bočního obložení a vnějšku kabiny včetně reklamních panelů</w:t>
            </w:r>
          </w:p>
        </w:tc>
      </w:tr>
      <w:tr w:rsidR="00DA4E9A" w14:paraId="144930E7" w14:textId="77777777" w:rsidTr="00334145">
        <w:tc>
          <w:tcPr>
            <w:tcW w:w="0" w:type="auto"/>
            <w:vMerge/>
            <w:vAlign w:val="center"/>
          </w:tcPr>
          <w:p w14:paraId="116434C1" w14:textId="77777777" w:rsidR="00DA4E9A" w:rsidRDefault="00DA4E9A" w:rsidP="00334145">
            <w:pPr>
              <w:jc w:val="center"/>
            </w:pPr>
          </w:p>
        </w:tc>
        <w:tc>
          <w:tcPr>
            <w:tcW w:w="0" w:type="auto"/>
          </w:tcPr>
          <w:p w14:paraId="4C487F51" w14:textId="77777777" w:rsidR="00DA4E9A" w:rsidRDefault="00DA4E9A" w:rsidP="00334145">
            <w:pPr>
              <w:jc w:val="both"/>
            </w:pPr>
            <w:r>
              <w:t>Očištění vnitřku krycího měchu točny (kloubová vozidla)</w:t>
            </w:r>
          </w:p>
        </w:tc>
      </w:tr>
      <w:tr w:rsidR="00DA4E9A" w14:paraId="010989F2" w14:textId="77777777" w:rsidTr="00334145">
        <w:tc>
          <w:tcPr>
            <w:tcW w:w="0" w:type="auto"/>
            <w:vMerge/>
          </w:tcPr>
          <w:p w14:paraId="56E5C5AA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47DCE9FE" w14:textId="77777777" w:rsidR="00DA4E9A" w:rsidRDefault="00DA4E9A" w:rsidP="00334145">
            <w:pPr>
              <w:jc w:val="both"/>
            </w:pPr>
            <w:r>
              <w:t>Odstranění veškerých odpadků a nečistot (včetně žvýkaček, graffiti atd.)</w:t>
            </w:r>
          </w:p>
        </w:tc>
      </w:tr>
      <w:tr w:rsidR="00DA4E9A" w14:paraId="40811CA4" w14:textId="77777777" w:rsidTr="00334145">
        <w:tc>
          <w:tcPr>
            <w:tcW w:w="0" w:type="auto"/>
            <w:vMerge/>
          </w:tcPr>
          <w:p w14:paraId="65FDC621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53A6C930" w14:textId="77777777" w:rsidR="00DA4E9A" w:rsidRDefault="00DA4E9A" w:rsidP="00334145">
            <w:pPr>
              <w:jc w:val="both"/>
            </w:pPr>
            <w:r>
              <w:t>Umytí oken včetně rámů a mechanismů jejich otevírání a umytí vnitřních stran dveří včetně rámů a osvětlení, umytí přídržných tyčí a STOP tlačítek</w:t>
            </w:r>
          </w:p>
        </w:tc>
      </w:tr>
      <w:tr w:rsidR="00DA4E9A" w14:paraId="4C1EB671" w14:textId="77777777" w:rsidTr="00334145">
        <w:tc>
          <w:tcPr>
            <w:tcW w:w="0" w:type="auto"/>
            <w:vMerge/>
          </w:tcPr>
          <w:p w14:paraId="34349021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5F89FF94" w14:textId="77777777" w:rsidR="00DA4E9A" w:rsidRDefault="00DA4E9A" w:rsidP="00334145">
            <w:pPr>
              <w:jc w:val="both"/>
            </w:pPr>
            <w:r>
              <w:t>Otření zařízení na výdej jízdenek (validátoru)</w:t>
            </w:r>
          </w:p>
        </w:tc>
      </w:tr>
      <w:tr w:rsidR="00DA4E9A" w14:paraId="32EA28AA" w14:textId="77777777" w:rsidTr="00334145">
        <w:tc>
          <w:tcPr>
            <w:tcW w:w="0" w:type="auto"/>
            <w:vMerge/>
          </w:tcPr>
          <w:p w14:paraId="5149F98C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1DF74A4D" w14:textId="77777777" w:rsidR="00DA4E9A" w:rsidRDefault="00DA4E9A" w:rsidP="00334145">
            <w:pPr>
              <w:jc w:val="both"/>
            </w:pPr>
            <w:r>
              <w:t>Vysátí a chemické čištění čalouněných sedadel pro cestujících, u ostatních druhů umytí a setření, umytí jejich podstavců</w:t>
            </w:r>
          </w:p>
        </w:tc>
      </w:tr>
      <w:tr w:rsidR="00DA4E9A" w14:paraId="22C539CA" w14:textId="77777777" w:rsidTr="00334145">
        <w:tc>
          <w:tcPr>
            <w:tcW w:w="0" w:type="auto"/>
            <w:vMerge/>
          </w:tcPr>
          <w:p w14:paraId="5C26E08A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5A8105B8" w14:textId="77777777" w:rsidR="00DA4E9A" w:rsidRDefault="00DA4E9A" w:rsidP="00334145">
            <w:pPr>
              <w:jc w:val="both"/>
            </w:pPr>
            <w:r>
              <w:t>Vysátí a očištění topných těles</w:t>
            </w:r>
          </w:p>
        </w:tc>
      </w:tr>
      <w:tr w:rsidR="00DA4E9A" w14:paraId="7BF4DD79" w14:textId="77777777" w:rsidTr="00334145">
        <w:tc>
          <w:tcPr>
            <w:tcW w:w="0" w:type="auto"/>
            <w:vMerge/>
          </w:tcPr>
          <w:p w14:paraId="0346BAFA" w14:textId="77777777" w:rsidR="00DA4E9A" w:rsidRDefault="00DA4E9A" w:rsidP="00334145">
            <w:pPr>
              <w:jc w:val="both"/>
            </w:pPr>
          </w:p>
        </w:tc>
        <w:tc>
          <w:tcPr>
            <w:tcW w:w="0" w:type="auto"/>
          </w:tcPr>
          <w:p w14:paraId="4B7FABF6" w14:textId="77777777" w:rsidR="00DA4E9A" w:rsidRDefault="00DA4E9A" w:rsidP="00334145">
            <w:pPr>
              <w:jc w:val="both"/>
            </w:pPr>
            <w:r>
              <w:t>Odstranění veškerého dalšího znečištění, které by mohlo způsobit škody cestujícím nebo zaměstnancům</w:t>
            </w:r>
          </w:p>
        </w:tc>
      </w:tr>
    </w:tbl>
    <w:p w14:paraId="7BE16B61" w14:textId="77777777" w:rsidR="00DA4E9A" w:rsidRDefault="00DA4E9A" w:rsidP="00DA4E9A">
      <w:pPr>
        <w:jc w:val="both"/>
      </w:pPr>
      <w:r>
        <w:t>Zadavatel může dle svého uvážení provádět kontrolu provedení úklidu. V případě zjištění nedostatků musí být tyto neprodleně odstraněny před nasazením vozidla do provozu na náklady dodavatele.</w:t>
      </w:r>
    </w:p>
    <w:p w14:paraId="11E17555" w14:textId="77777777" w:rsidR="00DA4E9A" w:rsidRPr="00191899" w:rsidRDefault="00DA4E9A" w:rsidP="00DA4E9A">
      <w:pPr>
        <w:jc w:val="both"/>
      </w:pPr>
      <w:r>
        <w:t>Odpadní voda po úklidu musí být vylévána pouze do určených míst, která jsou pro toto schválena a uzpůsobena. V žádném případě nesmí být porušeny ekologické a hygienické předpisy a voda být vylévána mimo tato určená místa (např. do trávy nebo pod vůz). Za dodržování legislativy včetně případných pokut je odpovědný dodavatel.</w:t>
      </w:r>
    </w:p>
    <w:p w14:paraId="6802353E" w14:textId="77777777" w:rsidR="00DA4E9A" w:rsidRDefault="00DA4E9A" w:rsidP="006570F7">
      <w:pPr>
        <w:jc w:val="both"/>
      </w:pPr>
    </w:p>
    <w:sectPr w:rsidR="00DA4E9A" w:rsidSect="006507CB">
      <w:footerReference w:type="default" r:id="rId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0DDF6" w14:textId="77777777" w:rsidR="00FB0E0E" w:rsidRDefault="00FB0E0E" w:rsidP="00843E00">
      <w:pPr>
        <w:spacing w:after="0" w:line="240" w:lineRule="auto"/>
      </w:pPr>
      <w:r>
        <w:separator/>
      </w:r>
    </w:p>
  </w:endnote>
  <w:endnote w:type="continuationSeparator" w:id="0">
    <w:p w14:paraId="148932E4" w14:textId="77777777" w:rsidR="00FB0E0E" w:rsidRDefault="00FB0E0E" w:rsidP="0084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</w:rPr>
      <w:id w:val="-185803489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156082" w:themeColor="accent1"/>
        <w:sz w:val="40"/>
        <w:szCs w:val="40"/>
      </w:rPr>
    </w:sdtEndPr>
    <w:sdtContent>
      <w:p w14:paraId="381FAE7F" w14:textId="1F0CC9A5" w:rsidR="00843E00" w:rsidRDefault="00843E00">
        <w:pPr>
          <w:pStyle w:val="Zpat"/>
          <w:jc w:val="center"/>
          <w:rPr>
            <w:rFonts w:asciiTheme="majorHAnsi" w:eastAsiaTheme="majorEastAsia" w:hAnsiTheme="majorHAnsi" w:cstheme="majorBidi"/>
            <w:color w:val="156082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156082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156082" w:themeColor="accent1"/>
            <w:sz w:val="40"/>
            <w:szCs w:val="40"/>
          </w:rPr>
          <w:fldChar w:fldCharType="end"/>
        </w:r>
      </w:p>
    </w:sdtContent>
  </w:sdt>
  <w:p w14:paraId="2D90EE2D" w14:textId="17285EF3" w:rsidR="00843E00" w:rsidRDefault="00843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1F53" w14:textId="77777777" w:rsidR="00FB0E0E" w:rsidRDefault="00FB0E0E" w:rsidP="00843E00">
      <w:pPr>
        <w:spacing w:after="0" w:line="240" w:lineRule="auto"/>
      </w:pPr>
      <w:r>
        <w:separator/>
      </w:r>
    </w:p>
  </w:footnote>
  <w:footnote w:type="continuationSeparator" w:id="0">
    <w:p w14:paraId="336DC742" w14:textId="77777777" w:rsidR="00FB0E0E" w:rsidRDefault="00FB0E0E" w:rsidP="0084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712"/>
    <w:multiLevelType w:val="hybridMultilevel"/>
    <w:tmpl w:val="7048F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F37"/>
    <w:multiLevelType w:val="hybridMultilevel"/>
    <w:tmpl w:val="97D08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663"/>
    <w:multiLevelType w:val="hybridMultilevel"/>
    <w:tmpl w:val="8382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7BB"/>
    <w:multiLevelType w:val="hybridMultilevel"/>
    <w:tmpl w:val="6BE6D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15A9"/>
    <w:multiLevelType w:val="hybridMultilevel"/>
    <w:tmpl w:val="BB0E8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7DD2"/>
    <w:multiLevelType w:val="hybridMultilevel"/>
    <w:tmpl w:val="C8AE3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1FEC"/>
    <w:multiLevelType w:val="hybridMultilevel"/>
    <w:tmpl w:val="8382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46D7"/>
    <w:multiLevelType w:val="hybridMultilevel"/>
    <w:tmpl w:val="9A6247E8"/>
    <w:lvl w:ilvl="0" w:tplc="23082E4C">
      <w:start w:val="6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12E88"/>
    <w:multiLevelType w:val="hybridMultilevel"/>
    <w:tmpl w:val="18ACD880"/>
    <w:lvl w:ilvl="0" w:tplc="F1364C0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0C31"/>
    <w:multiLevelType w:val="hybridMultilevel"/>
    <w:tmpl w:val="62DCF616"/>
    <w:lvl w:ilvl="0" w:tplc="71AC31A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751F"/>
    <w:multiLevelType w:val="hybridMultilevel"/>
    <w:tmpl w:val="D3F4BEC0"/>
    <w:lvl w:ilvl="0" w:tplc="A350E34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C01C7"/>
    <w:multiLevelType w:val="hybridMultilevel"/>
    <w:tmpl w:val="DAEE7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5EC1"/>
    <w:multiLevelType w:val="hybridMultilevel"/>
    <w:tmpl w:val="6444E87E"/>
    <w:lvl w:ilvl="0" w:tplc="405A4B7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6156D"/>
    <w:multiLevelType w:val="hybridMultilevel"/>
    <w:tmpl w:val="CE16CB86"/>
    <w:lvl w:ilvl="0" w:tplc="39C0CB3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23344"/>
    <w:multiLevelType w:val="hybridMultilevel"/>
    <w:tmpl w:val="883E37A4"/>
    <w:lvl w:ilvl="0" w:tplc="27B0E4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334C7"/>
    <w:multiLevelType w:val="hybridMultilevel"/>
    <w:tmpl w:val="02FCEE44"/>
    <w:lvl w:ilvl="0" w:tplc="88769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4E59"/>
    <w:multiLevelType w:val="hybridMultilevel"/>
    <w:tmpl w:val="78F01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67FF9"/>
    <w:multiLevelType w:val="hybridMultilevel"/>
    <w:tmpl w:val="D9ECD22E"/>
    <w:lvl w:ilvl="0" w:tplc="80AE362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F7B73"/>
    <w:multiLevelType w:val="hybridMultilevel"/>
    <w:tmpl w:val="62DE4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466417">
    <w:abstractNumId w:val="5"/>
  </w:num>
  <w:num w:numId="2" w16cid:durableId="875435039">
    <w:abstractNumId w:val="14"/>
  </w:num>
  <w:num w:numId="3" w16cid:durableId="1697268041">
    <w:abstractNumId w:val="1"/>
  </w:num>
  <w:num w:numId="4" w16cid:durableId="1280528236">
    <w:abstractNumId w:val="13"/>
  </w:num>
  <w:num w:numId="5" w16cid:durableId="2056537801">
    <w:abstractNumId w:val="15"/>
  </w:num>
  <w:num w:numId="6" w16cid:durableId="289211266">
    <w:abstractNumId w:val="17"/>
  </w:num>
  <w:num w:numId="7" w16cid:durableId="18043820">
    <w:abstractNumId w:val="9"/>
  </w:num>
  <w:num w:numId="8" w16cid:durableId="247809516">
    <w:abstractNumId w:val="12"/>
  </w:num>
  <w:num w:numId="9" w16cid:durableId="1410616300">
    <w:abstractNumId w:val="10"/>
  </w:num>
  <w:num w:numId="10" w16cid:durableId="895966695">
    <w:abstractNumId w:val="4"/>
  </w:num>
  <w:num w:numId="11" w16cid:durableId="1414544608">
    <w:abstractNumId w:val="7"/>
  </w:num>
  <w:num w:numId="12" w16cid:durableId="1260330390">
    <w:abstractNumId w:val="3"/>
  </w:num>
  <w:num w:numId="13" w16cid:durableId="2029210658">
    <w:abstractNumId w:val="16"/>
  </w:num>
  <w:num w:numId="14" w16cid:durableId="1305618438">
    <w:abstractNumId w:val="6"/>
  </w:num>
  <w:num w:numId="15" w16cid:durableId="862086733">
    <w:abstractNumId w:val="2"/>
  </w:num>
  <w:num w:numId="16" w16cid:durableId="2137526752">
    <w:abstractNumId w:val="8"/>
  </w:num>
  <w:num w:numId="17" w16cid:durableId="798300373">
    <w:abstractNumId w:val="18"/>
  </w:num>
  <w:num w:numId="18" w16cid:durableId="1567687802">
    <w:abstractNumId w:val="11"/>
  </w:num>
  <w:num w:numId="19" w16cid:durableId="109347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D2"/>
    <w:rsid w:val="00004109"/>
    <w:rsid w:val="000106B0"/>
    <w:rsid w:val="00011291"/>
    <w:rsid w:val="00011D0E"/>
    <w:rsid w:val="00017027"/>
    <w:rsid w:val="00017DBF"/>
    <w:rsid w:val="000257C4"/>
    <w:rsid w:val="00025CA7"/>
    <w:rsid w:val="00026A16"/>
    <w:rsid w:val="00031A03"/>
    <w:rsid w:val="0003752A"/>
    <w:rsid w:val="0004013F"/>
    <w:rsid w:val="000502AD"/>
    <w:rsid w:val="00055C42"/>
    <w:rsid w:val="00060B1B"/>
    <w:rsid w:val="0006568E"/>
    <w:rsid w:val="000707B0"/>
    <w:rsid w:val="000723E1"/>
    <w:rsid w:val="00073251"/>
    <w:rsid w:val="00073C0D"/>
    <w:rsid w:val="00087859"/>
    <w:rsid w:val="00094A6D"/>
    <w:rsid w:val="00097B84"/>
    <w:rsid w:val="000B3107"/>
    <w:rsid w:val="000C59C7"/>
    <w:rsid w:val="000D7BB9"/>
    <w:rsid w:val="000E4993"/>
    <w:rsid w:val="000E63F9"/>
    <w:rsid w:val="000F6065"/>
    <w:rsid w:val="00103D14"/>
    <w:rsid w:val="001050A5"/>
    <w:rsid w:val="001101CC"/>
    <w:rsid w:val="001134EE"/>
    <w:rsid w:val="00113BB4"/>
    <w:rsid w:val="00117601"/>
    <w:rsid w:val="00117C50"/>
    <w:rsid w:val="00127261"/>
    <w:rsid w:val="00130C64"/>
    <w:rsid w:val="00130DFB"/>
    <w:rsid w:val="0013148B"/>
    <w:rsid w:val="00132B4E"/>
    <w:rsid w:val="00134C3D"/>
    <w:rsid w:val="0013616A"/>
    <w:rsid w:val="001373B8"/>
    <w:rsid w:val="001438BA"/>
    <w:rsid w:val="00144D9E"/>
    <w:rsid w:val="0014596B"/>
    <w:rsid w:val="001520DD"/>
    <w:rsid w:val="00155B57"/>
    <w:rsid w:val="00170BF5"/>
    <w:rsid w:val="00176E2F"/>
    <w:rsid w:val="00191BC5"/>
    <w:rsid w:val="0019307D"/>
    <w:rsid w:val="00194EBD"/>
    <w:rsid w:val="001A6269"/>
    <w:rsid w:val="001B1050"/>
    <w:rsid w:val="001C2A20"/>
    <w:rsid w:val="001C7C65"/>
    <w:rsid w:val="001D2E52"/>
    <w:rsid w:val="001D74CD"/>
    <w:rsid w:val="001F2FA4"/>
    <w:rsid w:val="001F4903"/>
    <w:rsid w:val="00210C80"/>
    <w:rsid w:val="00213C6D"/>
    <w:rsid w:val="00220919"/>
    <w:rsid w:val="002253B9"/>
    <w:rsid w:val="00232EB6"/>
    <w:rsid w:val="002347AE"/>
    <w:rsid w:val="002347B1"/>
    <w:rsid w:val="002404E8"/>
    <w:rsid w:val="00241B29"/>
    <w:rsid w:val="00241D73"/>
    <w:rsid w:val="002425AF"/>
    <w:rsid w:val="002453A3"/>
    <w:rsid w:val="00254591"/>
    <w:rsid w:val="00275008"/>
    <w:rsid w:val="00285C2F"/>
    <w:rsid w:val="00287A31"/>
    <w:rsid w:val="00293B74"/>
    <w:rsid w:val="002A483E"/>
    <w:rsid w:val="002A498A"/>
    <w:rsid w:val="002A4AE7"/>
    <w:rsid w:val="002A7661"/>
    <w:rsid w:val="002B01A9"/>
    <w:rsid w:val="002B17C0"/>
    <w:rsid w:val="002C1D72"/>
    <w:rsid w:val="002D1EBB"/>
    <w:rsid w:val="002D7D21"/>
    <w:rsid w:val="002E4FC2"/>
    <w:rsid w:val="002F06A3"/>
    <w:rsid w:val="002F6F56"/>
    <w:rsid w:val="0030211D"/>
    <w:rsid w:val="00313C00"/>
    <w:rsid w:val="00321ED2"/>
    <w:rsid w:val="00331B3E"/>
    <w:rsid w:val="003401B0"/>
    <w:rsid w:val="00347D0D"/>
    <w:rsid w:val="00347FAB"/>
    <w:rsid w:val="003523ED"/>
    <w:rsid w:val="003607CF"/>
    <w:rsid w:val="003621B5"/>
    <w:rsid w:val="00364C99"/>
    <w:rsid w:val="00387B9E"/>
    <w:rsid w:val="00393E14"/>
    <w:rsid w:val="003A7247"/>
    <w:rsid w:val="003B270C"/>
    <w:rsid w:val="003C02AD"/>
    <w:rsid w:val="003C4EFC"/>
    <w:rsid w:val="003D5DBE"/>
    <w:rsid w:val="003D7FF0"/>
    <w:rsid w:val="003E3759"/>
    <w:rsid w:val="003F3925"/>
    <w:rsid w:val="003F3A5D"/>
    <w:rsid w:val="003F4A08"/>
    <w:rsid w:val="003F58B3"/>
    <w:rsid w:val="003F5951"/>
    <w:rsid w:val="00402914"/>
    <w:rsid w:val="004052BC"/>
    <w:rsid w:val="00411F3F"/>
    <w:rsid w:val="00413095"/>
    <w:rsid w:val="00415091"/>
    <w:rsid w:val="0041576E"/>
    <w:rsid w:val="004165A4"/>
    <w:rsid w:val="0041678F"/>
    <w:rsid w:val="00420047"/>
    <w:rsid w:val="00423847"/>
    <w:rsid w:val="0044394A"/>
    <w:rsid w:val="004516E4"/>
    <w:rsid w:val="00452ED0"/>
    <w:rsid w:val="00461BDD"/>
    <w:rsid w:val="00462037"/>
    <w:rsid w:val="00464EC9"/>
    <w:rsid w:val="00466670"/>
    <w:rsid w:val="00471B46"/>
    <w:rsid w:val="00472A87"/>
    <w:rsid w:val="004872FF"/>
    <w:rsid w:val="00491D39"/>
    <w:rsid w:val="00492674"/>
    <w:rsid w:val="004A1A4F"/>
    <w:rsid w:val="004A40F5"/>
    <w:rsid w:val="004A6FE4"/>
    <w:rsid w:val="004B1D8C"/>
    <w:rsid w:val="004B58D5"/>
    <w:rsid w:val="004C18D4"/>
    <w:rsid w:val="004C527D"/>
    <w:rsid w:val="004E4A88"/>
    <w:rsid w:val="004E4B87"/>
    <w:rsid w:val="004F0850"/>
    <w:rsid w:val="004F39B6"/>
    <w:rsid w:val="004F54DE"/>
    <w:rsid w:val="004F64D9"/>
    <w:rsid w:val="00504937"/>
    <w:rsid w:val="00510A50"/>
    <w:rsid w:val="00510CE9"/>
    <w:rsid w:val="00520348"/>
    <w:rsid w:val="00526837"/>
    <w:rsid w:val="00536FA0"/>
    <w:rsid w:val="005374A1"/>
    <w:rsid w:val="00551A4C"/>
    <w:rsid w:val="0055273D"/>
    <w:rsid w:val="00553383"/>
    <w:rsid w:val="00555DC7"/>
    <w:rsid w:val="005645CA"/>
    <w:rsid w:val="00572BF8"/>
    <w:rsid w:val="0057431B"/>
    <w:rsid w:val="00574FF9"/>
    <w:rsid w:val="005967C1"/>
    <w:rsid w:val="00596888"/>
    <w:rsid w:val="00596FDC"/>
    <w:rsid w:val="005A0FF1"/>
    <w:rsid w:val="005A15E6"/>
    <w:rsid w:val="005A7972"/>
    <w:rsid w:val="005B1960"/>
    <w:rsid w:val="005B4126"/>
    <w:rsid w:val="005C0F4E"/>
    <w:rsid w:val="005C3D08"/>
    <w:rsid w:val="005D3D35"/>
    <w:rsid w:val="005D62B0"/>
    <w:rsid w:val="005E4474"/>
    <w:rsid w:val="005F0C54"/>
    <w:rsid w:val="005F3DF0"/>
    <w:rsid w:val="005F6222"/>
    <w:rsid w:val="006012F6"/>
    <w:rsid w:val="0060138A"/>
    <w:rsid w:val="0060355B"/>
    <w:rsid w:val="0061596B"/>
    <w:rsid w:val="00616CF4"/>
    <w:rsid w:val="00617F7C"/>
    <w:rsid w:val="00626880"/>
    <w:rsid w:val="00637255"/>
    <w:rsid w:val="006507CB"/>
    <w:rsid w:val="00651834"/>
    <w:rsid w:val="00652E2E"/>
    <w:rsid w:val="0065489E"/>
    <w:rsid w:val="006551C8"/>
    <w:rsid w:val="006570F7"/>
    <w:rsid w:val="0066247C"/>
    <w:rsid w:val="00670347"/>
    <w:rsid w:val="00672577"/>
    <w:rsid w:val="00676BE5"/>
    <w:rsid w:val="0068033B"/>
    <w:rsid w:val="006817C3"/>
    <w:rsid w:val="0068570D"/>
    <w:rsid w:val="0068651A"/>
    <w:rsid w:val="00691E4D"/>
    <w:rsid w:val="00697729"/>
    <w:rsid w:val="006A09A6"/>
    <w:rsid w:val="006A7FE1"/>
    <w:rsid w:val="006B3EED"/>
    <w:rsid w:val="006B4438"/>
    <w:rsid w:val="006B4FD9"/>
    <w:rsid w:val="006B5EB0"/>
    <w:rsid w:val="006B77CE"/>
    <w:rsid w:val="006C0427"/>
    <w:rsid w:val="006C19DF"/>
    <w:rsid w:val="006D094D"/>
    <w:rsid w:val="006D5B48"/>
    <w:rsid w:val="006E180D"/>
    <w:rsid w:val="006E4912"/>
    <w:rsid w:val="006E62D9"/>
    <w:rsid w:val="006F1D4B"/>
    <w:rsid w:val="006F3C77"/>
    <w:rsid w:val="006F7169"/>
    <w:rsid w:val="0070771F"/>
    <w:rsid w:val="00711685"/>
    <w:rsid w:val="00715017"/>
    <w:rsid w:val="00720C7F"/>
    <w:rsid w:val="00721A62"/>
    <w:rsid w:val="00733ACC"/>
    <w:rsid w:val="00744A58"/>
    <w:rsid w:val="00751A33"/>
    <w:rsid w:val="00752163"/>
    <w:rsid w:val="0075228C"/>
    <w:rsid w:val="00757A79"/>
    <w:rsid w:val="00765312"/>
    <w:rsid w:val="00770A45"/>
    <w:rsid w:val="00774F66"/>
    <w:rsid w:val="0077569E"/>
    <w:rsid w:val="007836EB"/>
    <w:rsid w:val="00792732"/>
    <w:rsid w:val="0079451F"/>
    <w:rsid w:val="007A581B"/>
    <w:rsid w:val="007B2813"/>
    <w:rsid w:val="007B3D06"/>
    <w:rsid w:val="007C3338"/>
    <w:rsid w:val="007D2998"/>
    <w:rsid w:val="007D54B9"/>
    <w:rsid w:val="007E43F2"/>
    <w:rsid w:val="007F1382"/>
    <w:rsid w:val="007F40B0"/>
    <w:rsid w:val="00805C34"/>
    <w:rsid w:val="00811230"/>
    <w:rsid w:val="00816232"/>
    <w:rsid w:val="00822F72"/>
    <w:rsid w:val="008246EB"/>
    <w:rsid w:val="0083498B"/>
    <w:rsid w:val="00835434"/>
    <w:rsid w:val="0083637B"/>
    <w:rsid w:val="00843E00"/>
    <w:rsid w:val="00845AC1"/>
    <w:rsid w:val="00852843"/>
    <w:rsid w:val="0085297B"/>
    <w:rsid w:val="00856236"/>
    <w:rsid w:val="00863072"/>
    <w:rsid w:val="00863A9F"/>
    <w:rsid w:val="00872F35"/>
    <w:rsid w:val="00880489"/>
    <w:rsid w:val="00890C8D"/>
    <w:rsid w:val="00894193"/>
    <w:rsid w:val="008A1F10"/>
    <w:rsid w:val="008A201C"/>
    <w:rsid w:val="008A320F"/>
    <w:rsid w:val="008A4684"/>
    <w:rsid w:val="008A6040"/>
    <w:rsid w:val="008C3C26"/>
    <w:rsid w:val="008C7508"/>
    <w:rsid w:val="008D0CCC"/>
    <w:rsid w:val="008D1A82"/>
    <w:rsid w:val="008D4BD7"/>
    <w:rsid w:val="008D5E40"/>
    <w:rsid w:val="008D7E33"/>
    <w:rsid w:val="008E235F"/>
    <w:rsid w:val="008F2099"/>
    <w:rsid w:val="008F34B3"/>
    <w:rsid w:val="008F7F6B"/>
    <w:rsid w:val="00901284"/>
    <w:rsid w:val="00901E22"/>
    <w:rsid w:val="00910885"/>
    <w:rsid w:val="00920011"/>
    <w:rsid w:val="009302C8"/>
    <w:rsid w:val="0093474B"/>
    <w:rsid w:val="009376CD"/>
    <w:rsid w:val="00942109"/>
    <w:rsid w:val="00946EA5"/>
    <w:rsid w:val="009571A5"/>
    <w:rsid w:val="00961782"/>
    <w:rsid w:val="009627AA"/>
    <w:rsid w:val="00995EEC"/>
    <w:rsid w:val="009A0903"/>
    <w:rsid w:val="009A448D"/>
    <w:rsid w:val="009A5806"/>
    <w:rsid w:val="009A6C6B"/>
    <w:rsid w:val="009B0FE8"/>
    <w:rsid w:val="009B2E71"/>
    <w:rsid w:val="009B2F7D"/>
    <w:rsid w:val="009B4541"/>
    <w:rsid w:val="009C35B2"/>
    <w:rsid w:val="009D3973"/>
    <w:rsid w:val="009D443F"/>
    <w:rsid w:val="009D5391"/>
    <w:rsid w:val="009E1E34"/>
    <w:rsid w:val="009E331A"/>
    <w:rsid w:val="00A06D00"/>
    <w:rsid w:val="00A07A1A"/>
    <w:rsid w:val="00A1130A"/>
    <w:rsid w:val="00A15C65"/>
    <w:rsid w:val="00A178A5"/>
    <w:rsid w:val="00A20789"/>
    <w:rsid w:val="00A21443"/>
    <w:rsid w:val="00A22272"/>
    <w:rsid w:val="00A278C1"/>
    <w:rsid w:val="00A33F45"/>
    <w:rsid w:val="00A33F50"/>
    <w:rsid w:val="00A36451"/>
    <w:rsid w:val="00A56587"/>
    <w:rsid w:val="00A568AF"/>
    <w:rsid w:val="00A61FC3"/>
    <w:rsid w:val="00A63511"/>
    <w:rsid w:val="00A721AD"/>
    <w:rsid w:val="00A8118B"/>
    <w:rsid w:val="00A815B2"/>
    <w:rsid w:val="00A82EB2"/>
    <w:rsid w:val="00A84E51"/>
    <w:rsid w:val="00A91E9F"/>
    <w:rsid w:val="00AA0BA1"/>
    <w:rsid w:val="00AA44FB"/>
    <w:rsid w:val="00AA4782"/>
    <w:rsid w:val="00AB2D35"/>
    <w:rsid w:val="00AB76C5"/>
    <w:rsid w:val="00AC119F"/>
    <w:rsid w:val="00AC3CF6"/>
    <w:rsid w:val="00AC58A4"/>
    <w:rsid w:val="00AC5C10"/>
    <w:rsid w:val="00AC62EB"/>
    <w:rsid w:val="00AC7637"/>
    <w:rsid w:val="00AD0E68"/>
    <w:rsid w:val="00AD2336"/>
    <w:rsid w:val="00AE1CF0"/>
    <w:rsid w:val="00AF486C"/>
    <w:rsid w:val="00AF6632"/>
    <w:rsid w:val="00B009F3"/>
    <w:rsid w:val="00B05AE5"/>
    <w:rsid w:val="00B063A4"/>
    <w:rsid w:val="00B11B93"/>
    <w:rsid w:val="00B126A3"/>
    <w:rsid w:val="00B1656A"/>
    <w:rsid w:val="00B30856"/>
    <w:rsid w:val="00B31327"/>
    <w:rsid w:val="00B318AA"/>
    <w:rsid w:val="00B37E78"/>
    <w:rsid w:val="00B42EB8"/>
    <w:rsid w:val="00B43D5C"/>
    <w:rsid w:val="00B45277"/>
    <w:rsid w:val="00B45C61"/>
    <w:rsid w:val="00B466EB"/>
    <w:rsid w:val="00B4771F"/>
    <w:rsid w:val="00B500BC"/>
    <w:rsid w:val="00B549FB"/>
    <w:rsid w:val="00B57281"/>
    <w:rsid w:val="00B607B8"/>
    <w:rsid w:val="00B85490"/>
    <w:rsid w:val="00B91304"/>
    <w:rsid w:val="00B92E8A"/>
    <w:rsid w:val="00B96EFA"/>
    <w:rsid w:val="00BB60EB"/>
    <w:rsid w:val="00BC00E5"/>
    <w:rsid w:val="00BD1949"/>
    <w:rsid w:val="00BD27AA"/>
    <w:rsid w:val="00BF1EFD"/>
    <w:rsid w:val="00BF57E3"/>
    <w:rsid w:val="00BF5D31"/>
    <w:rsid w:val="00C03732"/>
    <w:rsid w:val="00C07A74"/>
    <w:rsid w:val="00C16642"/>
    <w:rsid w:val="00C20CB9"/>
    <w:rsid w:val="00C31FFA"/>
    <w:rsid w:val="00C327C5"/>
    <w:rsid w:val="00C358CA"/>
    <w:rsid w:val="00C37695"/>
    <w:rsid w:val="00C40274"/>
    <w:rsid w:val="00C43FC8"/>
    <w:rsid w:val="00C51372"/>
    <w:rsid w:val="00C536A8"/>
    <w:rsid w:val="00C53B66"/>
    <w:rsid w:val="00C659FF"/>
    <w:rsid w:val="00C71B63"/>
    <w:rsid w:val="00C843BA"/>
    <w:rsid w:val="00C84C9D"/>
    <w:rsid w:val="00C95112"/>
    <w:rsid w:val="00CB4F62"/>
    <w:rsid w:val="00CC492A"/>
    <w:rsid w:val="00CD4BF5"/>
    <w:rsid w:val="00CD6108"/>
    <w:rsid w:val="00CE5B31"/>
    <w:rsid w:val="00CF02A7"/>
    <w:rsid w:val="00CF4BCB"/>
    <w:rsid w:val="00D03C96"/>
    <w:rsid w:val="00D05166"/>
    <w:rsid w:val="00D064BB"/>
    <w:rsid w:val="00D06E7B"/>
    <w:rsid w:val="00D23087"/>
    <w:rsid w:val="00D24767"/>
    <w:rsid w:val="00D33ADE"/>
    <w:rsid w:val="00D404A1"/>
    <w:rsid w:val="00D42198"/>
    <w:rsid w:val="00D53345"/>
    <w:rsid w:val="00D576B2"/>
    <w:rsid w:val="00D64E49"/>
    <w:rsid w:val="00D704AD"/>
    <w:rsid w:val="00D71B84"/>
    <w:rsid w:val="00D76739"/>
    <w:rsid w:val="00D805BF"/>
    <w:rsid w:val="00D94566"/>
    <w:rsid w:val="00DA4E9A"/>
    <w:rsid w:val="00DA5F2B"/>
    <w:rsid w:val="00DC04DA"/>
    <w:rsid w:val="00DD12CA"/>
    <w:rsid w:val="00DD180A"/>
    <w:rsid w:val="00DD21A1"/>
    <w:rsid w:val="00DD3D1C"/>
    <w:rsid w:val="00DD4A53"/>
    <w:rsid w:val="00DE153B"/>
    <w:rsid w:val="00E21E31"/>
    <w:rsid w:val="00E24E7E"/>
    <w:rsid w:val="00E3249D"/>
    <w:rsid w:val="00E35B16"/>
    <w:rsid w:val="00E37971"/>
    <w:rsid w:val="00E40293"/>
    <w:rsid w:val="00E4255D"/>
    <w:rsid w:val="00E439FE"/>
    <w:rsid w:val="00E50ECB"/>
    <w:rsid w:val="00E528B6"/>
    <w:rsid w:val="00E55D4E"/>
    <w:rsid w:val="00E5693A"/>
    <w:rsid w:val="00E63E61"/>
    <w:rsid w:val="00E6519A"/>
    <w:rsid w:val="00E70CD7"/>
    <w:rsid w:val="00E74736"/>
    <w:rsid w:val="00E80185"/>
    <w:rsid w:val="00E85E14"/>
    <w:rsid w:val="00E939BC"/>
    <w:rsid w:val="00E95037"/>
    <w:rsid w:val="00E95553"/>
    <w:rsid w:val="00E97480"/>
    <w:rsid w:val="00EA26FC"/>
    <w:rsid w:val="00EA5241"/>
    <w:rsid w:val="00EB456D"/>
    <w:rsid w:val="00EB4852"/>
    <w:rsid w:val="00EC085F"/>
    <w:rsid w:val="00EC561E"/>
    <w:rsid w:val="00F0235B"/>
    <w:rsid w:val="00F02948"/>
    <w:rsid w:val="00F058FC"/>
    <w:rsid w:val="00F15598"/>
    <w:rsid w:val="00F17B0D"/>
    <w:rsid w:val="00F543D1"/>
    <w:rsid w:val="00F54CD3"/>
    <w:rsid w:val="00F64724"/>
    <w:rsid w:val="00F6608F"/>
    <w:rsid w:val="00F75573"/>
    <w:rsid w:val="00F75F3C"/>
    <w:rsid w:val="00F81922"/>
    <w:rsid w:val="00F823F2"/>
    <w:rsid w:val="00F84657"/>
    <w:rsid w:val="00F9107A"/>
    <w:rsid w:val="00F94EC0"/>
    <w:rsid w:val="00FB0CE7"/>
    <w:rsid w:val="00FB0E0E"/>
    <w:rsid w:val="00FB1B37"/>
    <w:rsid w:val="00FB467E"/>
    <w:rsid w:val="00FB6FDC"/>
    <w:rsid w:val="00FB7CFE"/>
    <w:rsid w:val="00FC004C"/>
    <w:rsid w:val="00FD4FCD"/>
    <w:rsid w:val="00FE39D4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02B8"/>
  <w15:chartTrackingRefBased/>
  <w15:docId w15:val="{38EB3D3E-1DF2-4914-9ED4-5390783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E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E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E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E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E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E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E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E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E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E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ED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52163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752163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5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7CB"/>
  </w:style>
  <w:style w:type="table" w:styleId="Mkatabulky">
    <w:name w:val="Table Grid"/>
    <w:basedOn w:val="Normlntabulka"/>
    <w:uiPriority w:val="39"/>
    <w:rsid w:val="006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76B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6B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4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E00"/>
  </w:style>
  <w:style w:type="paragraph" w:styleId="Bezmezer">
    <w:name w:val="No Spacing"/>
    <w:link w:val="BezmezerChar"/>
    <w:uiPriority w:val="1"/>
    <w:qFormat/>
    <w:rsid w:val="00843E00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843E00"/>
    <w:rPr>
      <w:rFonts w:eastAsiaTheme="minorEastAsia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E425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425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5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5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5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5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E21B.9B110D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1395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Francírková</dc:creator>
  <cp:keywords/>
  <dc:description/>
  <cp:lastModifiedBy>Kateřina Milotová</cp:lastModifiedBy>
  <cp:revision>2</cp:revision>
  <cp:lastPrinted>2025-01-16T07:19:00Z</cp:lastPrinted>
  <dcterms:created xsi:type="dcterms:W3CDTF">2025-10-09T12:19:00Z</dcterms:created>
  <dcterms:modified xsi:type="dcterms:W3CDTF">2025-10-09T12:19:00Z</dcterms:modified>
</cp:coreProperties>
</file>