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B4ED" w14:textId="77777777" w:rsidR="00C033F2" w:rsidRDefault="00C033F2" w:rsidP="001E120F">
      <w:pPr>
        <w:ind w:left="180"/>
        <w:jc w:val="center"/>
        <w:rPr>
          <w:rFonts w:eastAsia="Calibri"/>
          <w:b/>
          <w:color w:val="000000"/>
          <w:sz w:val="40"/>
          <w:szCs w:val="40"/>
        </w:rPr>
      </w:pPr>
      <w:bookmarkStart w:id="0" w:name="_Hlk123908248"/>
      <w:bookmarkStart w:id="1" w:name="_Hlk123908263"/>
      <w:bookmarkStart w:id="2" w:name="_Hlk126595149"/>
    </w:p>
    <w:p w14:paraId="690EC289" w14:textId="77777777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7649E4D2" w14:textId="3F6CE434" w:rsidR="001E120F" w:rsidRPr="00CA6F85" w:rsidRDefault="001E120F" w:rsidP="001E120F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CA6F85">
        <w:rPr>
          <w:rFonts w:eastAsia="Calibri"/>
          <w:b/>
          <w:caps/>
          <w:color w:val="000000"/>
          <w:sz w:val="36"/>
          <w:szCs w:val="36"/>
        </w:rPr>
        <w:t xml:space="preserve">o neexistenci střetu zájmů a 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 xml:space="preserve">o opatřeních </w:t>
      </w:r>
      <w:r w:rsidR="00CA6F85">
        <w:rPr>
          <w:rFonts w:eastAsia="Calibri"/>
          <w:b/>
          <w:caps/>
          <w:color w:val="000000"/>
          <w:sz w:val="36"/>
          <w:szCs w:val="36"/>
        </w:rPr>
        <w:br/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ve vztahu k</w:t>
      </w:r>
      <w:r w:rsidR="003A3577" w:rsidRPr="00CA6F85">
        <w:rPr>
          <w:rFonts w:eastAsia="Calibri"/>
          <w:b/>
          <w:caps/>
          <w:color w:val="000000"/>
          <w:sz w:val="36"/>
          <w:szCs w:val="36"/>
        </w:rPr>
        <w:t> </w:t>
      </w:r>
      <w:r w:rsidR="00782EAF" w:rsidRPr="00CA6F85">
        <w:rPr>
          <w:rFonts w:eastAsia="Calibri"/>
          <w:b/>
          <w:caps/>
          <w:color w:val="000000"/>
          <w:sz w:val="36"/>
          <w:szCs w:val="36"/>
        </w:rPr>
        <w:t>mezinárodním sankcím</w:t>
      </w:r>
    </w:p>
    <w:p w14:paraId="0BDC5171" w14:textId="77777777" w:rsidR="001E120F" w:rsidRPr="00CA6F85" w:rsidRDefault="001E120F" w:rsidP="001E120F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1E2D06FD" w14:textId="1EB554F7" w:rsidR="001E120F" w:rsidRPr="00CA6F85" w:rsidRDefault="001E120F" w:rsidP="00D75037">
      <w:pPr>
        <w:jc w:val="center"/>
        <w:rPr>
          <w:rFonts w:eastAsia="Calibri"/>
          <w:bCs/>
          <w:color w:val="000000"/>
          <w:sz w:val="24"/>
          <w:szCs w:val="24"/>
        </w:rPr>
      </w:pPr>
      <w:r w:rsidRPr="00CA6F85">
        <w:rPr>
          <w:rFonts w:eastAsia="Calibri"/>
          <w:bCs/>
          <w:color w:val="000000"/>
          <w:sz w:val="24"/>
          <w:szCs w:val="24"/>
        </w:rPr>
        <w:t>„</w:t>
      </w:r>
      <w:r w:rsidR="00895EB9" w:rsidRPr="004B29F9">
        <w:rPr>
          <w:rFonts w:eastAsia="Calibri"/>
          <w:bCs/>
          <w:color w:val="000000"/>
          <w:sz w:val="24"/>
          <w:szCs w:val="24"/>
        </w:rPr>
        <w:t>Modernizace a rozšíření kamerového systému a systému pro počítání cestujících v</w:t>
      </w:r>
      <w:r w:rsidR="00895EB9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MHD</w:t>
      </w:r>
      <w:r w:rsidR="00895EB9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v</w:t>
      </w:r>
      <w:r w:rsidR="00895EB9">
        <w:rPr>
          <w:rFonts w:eastAsia="Calibri"/>
          <w:bCs/>
          <w:color w:val="000000"/>
          <w:sz w:val="24"/>
          <w:szCs w:val="24"/>
        </w:rPr>
        <w:t> </w:t>
      </w:r>
      <w:r w:rsidR="00895EB9" w:rsidRPr="004B29F9">
        <w:rPr>
          <w:rFonts w:eastAsia="Calibri"/>
          <w:bCs/>
          <w:color w:val="000000"/>
          <w:sz w:val="24"/>
          <w:szCs w:val="24"/>
        </w:rPr>
        <w:t>Teplicích</w:t>
      </w:r>
      <w:r w:rsidRPr="00CA6F85">
        <w:rPr>
          <w:rFonts w:eastAsia="Calibri"/>
          <w:bCs/>
          <w:color w:val="000000"/>
          <w:sz w:val="24"/>
          <w:szCs w:val="24"/>
        </w:rPr>
        <w:t>“</w:t>
      </w:r>
    </w:p>
    <w:bookmarkEnd w:id="0"/>
    <w:bookmarkEnd w:id="1"/>
    <w:bookmarkEnd w:id="2"/>
    <w:p w14:paraId="634F0EC3" w14:textId="77777777" w:rsidR="001A209F" w:rsidRPr="001A209F" w:rsidRDefault="001A209F" w:rsidP="001A209F">
      <w:pPr>
        <w:spacing w:before="240"/>
        <w:ind w:right="-284"/>
        <w:rPr>
          <w:rFonts w:cs="Aptos"/>
          <w:b/>
          <w:sz w:val="24"/>
          <w:szCs w:val="28"/>
        </w:rPr>
      </w:pPr>
      <w:r w:rsidRPr="001A209F">
        <w:rPr>
          <w:rFonts w:cs="Aptos"/>
          <w:b/>
          <w:sz w:val="24"/>
          <w:szCs w:val="28"/>
          <w:lang w:eastAsia="cs-CZ"/>
        </w:rPr>
        <w:t>Identifikační údaje 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4063"/>
      </w:tblGrid>
      <w:tr w:rsidR="001A209F" w:rsidRPr="004F692C" w14:paraId="761CCBE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6AF6309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bookmarkStart w:id="3" w:name="_Hlk112915913"/>
            <w:r w:rsidRPr="001A209F">
              <w:rPr>
                <w:rFonts w:cs="Aptos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1B41F2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7B307256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49C72C7E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7902CAF1" w14:textId="77777777" w:rsidR="001A209F" w:rsidRPr="00C43F63" w:rsidRDefault="001A209F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BA84DF2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C9F57F0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57FD4E0E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3DBFCDD1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72C3151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Údaj o zápisu do veřejného rejstříku: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t xml:space="preserve"> </w:t>
            </w:r>
            <w:r w:rsidRPr="001A209F">
              <w:rPr>
                <w:rStyle w:val="Znakapoznpodarou"/>
                <w:rFonts w:cs="Aptos"/>
                <w:sz w:val="24"/>
                <w:szCs w:val="24"/>
              </w:rPr>
              <w:footnoteReference w:id="1"/>
            </w:r>
          </w:p>
        </w:tc>
        <w:tc>
          <w:tcPr>
            <w:tcW w:w="2187" w:type="pct"/>
            <w:vAlign w:val="center"/>
          </w:tcPr>
          <w:p w14:paraId="410D7EA1" w14:textId="77777777" w:rsidR="001A209F" w:rsidRPr="00C43F63" w:rsidRDefault="001A209F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  <w:tr w:rsidR="001A209F" w:rsidRPr="004F692C" w14:paraId="201201BE" w14:textId="77777777" w:rsidTr="001A209F">
        <w:trPr>
          <w:trHeight w:val="438"/>
        </w:trPr>
        <w:tc>
          <w:tcPr>
            <w:tcW w:w="2813" w:type="pct"/>
            <w:shd w:val="clear" w:color="auto" w:fill="D9D9D9"/>
            <w:vAlign w:val="center"/>
          </w:tcPr>
          <w:p w14:paraId="024790EA" w14:textId="77777777" w:rsidR="001A209F" w:rsidRPr="001A209F" w:rsidRDefault="001A209F" w:rsidP="00101C60">
            <w:pPr>
              <w:rPr>
                <w:rFonts w:cs="Aptos"/>
                <w:sz w:val="24"/>
                <w:szCs w:val="24"/>
              </w:rPr>
            </w:pPr>
            <w:r w:rsidRPr="001A209F">
              <w:rPr>
                <w:rFonts w:cs="Aptos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0E8F0726" w14:textId="77777777" w:rsidR="001A209F" w:rsidRPr="00C43F63" w:rsidRDefault="001A209F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C43F63">
              <w:rPr>
                <w:sz w:val="24"/>
                <w:szCs w:val="24"/>
                <w:highlight w:val="yellow"/>
              </w:rPr>
              <w:t>[DOPLNÍ DODAVATEL]</w:t>
            </w:r>
          </w:p>
        </w:tc>
      </w:tr>
    </w:tbl>
    <w:bookmarkEnd w:id="3"/>
    <w:p w14:paraId="3EE8F0E5" w14:textId="77777777" w:rsidR="001772A4" w:rsidRPr="00CA6F85" w:rsidRDefault="001772A4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>Čestné prohlášení k neexistenci střetu zájmů</w:t>
      </w:r>
    </w:p>
    <w:p w14:paraId="69AFBEA7" w14:textId="77777777" w:rsidR="001772A4" w:rsidRPr="00B320C2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>V souladu se zákonem č. 159/2006 Sb., o střetu zájmů, ve znění pozdějších předpisů</w:t>
      </w:r>
      <w:r w:rsidR="00D47061" w:rsidRPr="00B320C2">
        <w:rPr>
          <w:sz w:val="24"/>
          <w:szCs w:val="24"/>
        </w:rPr>
        <w:t>,</w:t>
      </w:r>
      <w:r w:rsidRPr="00B320C2">
        <w:rPr>
          <w:sz w:val="24"/>
          <w:szCs w:val="24"/>
        </w:rPr>
        <w:t xml:space="preserve"> </w:t>
      </w:r>
      <w:r w:rsidR="008F2967" w:rsidRPr="00B320C2">
        <w:rPr>
          <w:sz w:val="24"/>
          <w:szCs w:val="24"/>
        </w:rPr>
        <w:t xml:space="preserve">dodavatel </w:t>
      </w:r>
      <w:r w:rsidRPr="00B320C2">
        <w:rPr>
          <w:sz w:val="24"/>
          <w:szCs w:val="24"/>
        </w:rPr>
        <w:t>čestně prohlašuj</w:t>
      </w:r>
      <w:r w:rsidR="008F2967" w:rsidRPr="00B320C2">
        <w:rPr>
          <w:sz w:val="24"/>
          <w:szCs w:val="24"/>
        </w:rPr>
        <w:t>e</w:t>
      </w:r>
      <w:r w:rsidRPr="00B320C2">
        <w:rPr>
          <w:sz w:val="24"/>
          <w:szCs w:val="24"/>
        </w:rPr>
        <w:t>, že</w:t>
      </w:r>
      <w:r w:rsidR="008F2967" w:rsidRPr="00B320C2">
        <w:rPr>
          <w:sz w:val="24"/>
          <w:szCs w:val="24"/>
        </w:rPr>
        <w:t xml:space="preserve"> </w:t>
      </w:r>
      <w:r w:rsidRPr="00B320C2">
        <w:rPr>
          <w:sz w:val="24"/>
          <w:szCs w:val="24"/>
        </w:rPr>
        <w:t>není obchodní společností, ve které veřejný funkcionář nebo jím ovládaná osoba vlastní podíl představující alespoň 25 % účasti společníka v této obchodní společnosti</w:t>
      </w:r>
      <w:r w:rsidR="00D47061" w:rsidRPr="00B320C2">
        <w:rPr>
          <w:sz w:val="24"/>
          <w:szCs w:val="24"/>
        </w:rPr>
        <w:t>.</w:t>
      </w:r>
    </w:p>
    <w:p w14:paraId="16057CA4" w14:textId="77777777" w:rsidR="00782EAF" w:rsidRDefault="001772A4" w:rsidP="00CA6F85">
      <w:pPr>
        <w:spacing w:before="120" w:after="120"/>
        <w:rPr>
          <w:sz w:val="24"/>
          <w:szCs w:val="24"/>
        </w:rPr>
      </w:pPr>
      <w:r w:rsidRPr="00B320C2">
        <w:rPr>
          <w:sz w:val="24"/>
          <w:szCs w:val="24"/>
        </w:rPr>
        <w:t xml:space="preserve">Zároveň dodavatel prohlašuje, že ani poddodavatel, prostřednictvím kterého dodavatel prokazuje kvalifikaci, není takovou výše popsanou obchodní společností. </w:t>
      </w:r>
    </w:p>
    <w:p w14:paraId="5A239B96" w14:textId="2CAA16A4" w:rsidR="001772A4" w:rsidRPr="00CA6F85" w:rsidRDefault="00782EAF" w:rsidP="00CA6F85">
      <w:pPr>
        <w:pStyle w:val="Nzev"/>
        <w:spacing w:before="360" w:after="120"/>
        <w:rPr>
          <w:rStyle w:val="Siln"/>
          <w:b/>
          <w:bCs/>
          <w:caps/>
          <w:sz w:val="24"/>
          <w:szCs w:val="24"/>
        </w:rPr>
      </w:pPr>
      <w:r w:rsidRPr="00CA6F85">
        <w:rPr>
          <w:rStyle w:val="Siln"/>
          <w:b/>
          <w:bCs/>
          <w:caps/>
          <w:sz w:val="24"/>
          <w:szCs w:val="24"/>
        </w:rPr>
        <w:t xml:space="preserve">Čestné prohlášení </w:t>
      </w:r>
      <w:r w:rsidR="00CA6F85" w:rsidRPr="00CA6F85">
        <w:rPr>
          <w:rStyle w:val="Siln"/>
          <w:b/>
          <w:bCs/>
          <w:caps/>
          <w:sz w:val="24"/>
          <w:szCs w:val="24"/>
        </w:rPr>
        <w:t>k</w:t>
      </w:r>
      <w:r w:rsidRPr="00CA6F85">
        <w:rPr>
          <w:rStyle w:val="Siln"/>
          <w:b/>
          <w:bCs/>
          <w:caps/>
          <w:sz w:val="24"/>
          <w:szCs w:val="24"/>
        </w:rPr>
        <w:t xml:space="preserve"> opatření</w:t>
      </w:r>
      <w:r w:rsidR="00CA6F85" w:rsidRPr="00CA6F85">
        <w:rPr>
          <w:rStyle w:val="Siln"/>
          <w:b/>
          <w:bCs/>
          <w:caps/>
          <w:sz w:val="24"/>
          <w:szCs w:val="24"/>
        </w:rPr>
        <w:t>m</w:t>
      </w:r>
      <w:r w:rsidRPr="00CA6F85">
        <w:rPr>
          <w:rStyle w:val="Siln"/>
          <w:b/>
          <w:bCs/>
          <w:caps/>
          <w:sz w:val="24"/>
          <w:szCs w:val="24"/>
        </w:rPr>
        <w:t xml:space="preserve"> ve vztahu k mezinárodním sankcím přijatým Evropskou unií v souvislosti s ruskou agresí na území Ukrajiny </w:t>
      </w:r>
      <w:r w:rsidR="00CA6F85" w:rsidRPr="00CA6F85">
        <w:rPr>
          <w:rStyle w:val="Siln"/>
          <w:b/>
          <w:bCs/>
          <w:caps/>
          <w:sz w:val="24"/>
          <w:szCs w:val="24"/>
        </w:rPr>
        <w:br/>
      </w:r>
      <w:r w:rsidRPr="00CA6F85">
        <w:rPr>
          <w:rStyle w:val="Siln"/>
          <w:b/>
          <w:bCs/>
          <w:caps/>
          <w:sz w:val="24"/>
          <w:szCs w:val="24"/>
        </w:rPr>
        <w:t>vůči Rusku a</w:t>
      </w:r>
      <w:r w:rsidR="00CA6F85" w:rsidRPr="00CA6F85">
        <w:rPr>
          <w:rStyle w:val="Siln"/>
          <w:b/>
          <w:bCs/>
          <w:caps/>
          <w:sz w:val="24"/>
          <w:szCs w:val="24"/>
        </w:rPr>
        <w:t> </w:t>
      </w:r>
      <w:r w:rsidRPr="00CA6F85">
        <w:rPr>
          <w:rStyle w:val="Siln"/>
          <w:b/>
          <w:bCs/>
          <w:caps/>
          <w:sz w:val="24"/>
          <w:szCs w:val="24"/>
        </w:rPr>
        <w:t xml:space="preserve">Bělorusku </w:t>
      </w:r>
    </w:p>
    <w:p w14:paraId="54A7C831" w14:textId="30644C83" w:rsidR="00782EAF" w:rsidRPr="00CA6F85" w:rsidRDefault="00CA6F85" w:rsidP="00CA6F85">
      <w:pPr>
        <w:tabs>
          <w:tab w:val="left" w:pos="2340"/>
        </w:tabs>
        <w:spacing w:after="200" w:line="276" w:lineRule="auto"/>
        <w:rPr>
          <w:rFonts w:eastAsia="Arial"/>
          <w:sz w:val="24"/>
          <w:szCs w:val="24"/>
          <w:lang w:eastAsia="en-US"/>
        </w:rPr>
      </w:pPr>
      <w:r w:rsidRPr="00CA6F85">
        <w:rPr>
          <w:rFonts w:eastAsia="Arial"/>
          <w:sz w:val="24"/>
          <w:szCs w:val="24"/>
          <w:lang w:eastAsia="en-US"/>
        </w:rPr>
        <w:t>Dodavatel čestně prohlašuje, že není</w:t>
      </w:r>
      <w:r w:rsidR="00782EAF" w:rsidRPr="00CA6F85">
        <w:rPr>
          <w:rFonts w:eastAsia="Arial"/>
          <w:sz w:val="24"/>
          <w:szCs w:val="24"/>
          <w:lang w:eastAsia="en-US"/>
        </w:rPr>
        <w:t xml:space="preserve"> dodavatelem ve smyslu nařízení Rady EU č. 2022/576, tj.</w:t>
      </w:r>
      <w:r>
        <w:rPr>
          <w:rFonts w:eastAsia="Arial"/>
          <w:sz w:val="24"/>
          <w:szCs w:val="24"/>
          <w:lang w:eastAsia="en-US"/>
        </w:rPr>
        <w:t> </w:t>
      </w:r>
      <w:r w:rsidRPr="00CA6F85">
        <w:rPr>
          <w:rFonts w:eastAsia="Arial"/>
          <w:sz w:val="24"/>
          <w:szCs w:val="24"/>
          <w:lang w:eastAsia="en-US"/>
        </w:rPr>
        <w:t>není</w:t>
      </w:r>
      <w:r w:rsidR="00782EAF" w:rsidRPr="00CA6F85">
        <w:rPr>
          <w:rFonts w:eastAsia="Arial"/>
          <w:sz w:val="24"/>
          <w:szCs w:val="24"/>
          <w:lang w:eastAsia="en-US"/>
        </w:rPr>
        <w:t>:</w:t>
      </w:r>
    </w:p>
    <w:p w14:paraId="43B7D704" w14:textId="2F41278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ruským státním příslušníkem, fyzickou či právnickou osobou, subjektem či orgánem se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sídlem v Rusku,</w:t>
      </w:r>
    </w:p>
    <w:p w14:paraId="7EC09EC6" w14:textId="070D067A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právnickou osobou, subjektem nebo orgánem, který je z více než 50 % přímo či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nepřímo vlastněný některým ze subjektů uvedených v písmeni a), nebo</w:t>
      </w:r>
    </w:p>
    <w:p w14:paraId="3E980877" w14:textId="39187D46" w:rsidR="00782EAF" w:rsidRPr="00CA6F85" w:rsidRDefault="00782EAF" w:rsidP="00CA6F85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left="714" w:hanging="357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>fyzickou nebo právnickou osobou, subjektem nebo orgánem, který jedná jménem nebo na</w:t>
      </w:r>
      <w:r w:rsidR="00CA6F85">
        <w:rPr>
          <w:rFonts w:eastAsia="Arial"/>
          <w:sz w:val="24"/>
          <w:szCs w:val="24"/>
          <w:lang w:eastAsia="cs-CZ"/>
        </w:rPr>
        <w:t> </w:t>
      </w:r>
      <w:r w:rsidRPr="00CA6F85">
        <w:rPr>
          <w:rFonts w:eastAsia="Arial"/>
          <w:sz w:val="24"/>
          <w:szCs w:val="24"/>
          <w:lang w:eastAsia="cs-CZ"/>
        </w:rPr>
        <w:t>pokyn některého ze subjektů uvedených v písmeni a) nebo b).</w:t>
      </w:r>
    </w:p>
    <w:p w14:paraId="6989A4DB" w14:textId="4604AF24" w:rsidR="00782EAF" w:rsidRPr="00CA6F85" w:rsidRDefault="00CA6F85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lastRenderedPageBreak/>
        <w:t>Dodavatel čestně prohlašuje</w:t>
      </w:r>
      <w:r w:rsidR="00782EAF" w:rsidRPr="00CA6F85">
        <w:rPr>
          <w:sz w:val="24"/>
          <w:szCs w:val="24"/>
        </w:rPr>
        <w:t>, že nevyužij</w:t>
      </w:r>
      <w:r w:rsidRPr="00CA6F85">
        <w:rPr>
          <w:sz w:val="24"/>
          <w:szCs w:val="24"/>
        </w:rPr>
        <w:t>e</w:t>
      </w:r>
      <w:r w:rsidR="00782EAF" w:rsidRPr="00CA6F85">
        <w:rPr>
          <w:sz w:val="24"/>
          <w:szCs w:val="24"/>
        </w:rPr>
        <w:t xml:space="preserve"> při plnění veřejné zakázky poddodavatele, který by</w:t>
      </w:r>
      <w:r w:rsidRPr="00CA6F85">
        <w:rPr>
          <w:sz w:val="24"/>
          <w:szCs w:val="24"/>
        </w:rPr>
        <w:t> </w:t>
      </w:r>
      <w:r w:rsidR="00782EAF" w:rsidRPr="00CA6F85">
        <w:rPr>
          <w:sz w:val="24"/>
          <w:szCs w:val="24"/>
        </w:rPr>
        <w:t xml:space="preserve">naplnil výše uvedená písm. a) – c), pokud by plnil více než 10 % hodnoty </w:t>
      </w:r>
      <w:r w:rsidRPr="00CA6F85">
        <w:rPr>
          <w:sz w:val="24"/>
          <w:szCs w:val="24"/>
        </w:rPr>
        <w:t xml:space="preserve">veřejné </w:t>
      </w:r>
      <w:r w:rsidR="00782EAF" w:rsidRPr="00CA6F85">
        <w:rPr>
          <w:sz w:val="24"/>
          <w:szCs w:val="24"/>
        </w:rPr>
        <w:t>zakázky.</w:t>
      </w:r>
    </w:p>
    <w:p w14:paraId="6086476A" w14:textId="54C9A2FB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Dále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neobchoduj</w:t>
      </w:r>
      <w:r w:rsidR="00CA6F85" w:rsidRPr="00CA6F85">
        <w:rPr>
          <w:sz w:val="24"/>
          <w:szCs w:val="24"/>
        </w:rPr>
        <w:t>e</w:t>
      </w:r>
      <w:r w:rsidRPr="00CA6F85">
        <w:rPr>
          <w:sz w:val="24"/>
          <w:szCs w:val="24"/>
        </w:rPr>
        <w:t xml:space="preserve"> se sankcionovaným zbožím, které se</w:t>
      </w:r>
      <w:r w:rsid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nachází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Rusku nebo Bělorusku či z Ruska nebo Běloruska pochází</w:t>
      </w:r>
      <w:r w:rsidR="00CA6F85" w:rsidRPr="00CA6F85">
        <w:rPr>
          <w:sz w:val="24"/>
          <w:szCs w:val="24"/>
        </w:rPr>
        <w:t>,</w:t>
      </w:r>
      <w:r w:rsidRPr="00CA6F85">
        <w:rPr>
          <w:sz w:val="24"/>
          <w:szCs w:val="24"/>
        </w:rPr>
        <w:t xml:space="preserve"> a nenabízí takové zboží v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rámci plnění veřejných zakázek.</w:t>
      </w:r>
    </w:p>
    <w:p w14:paraId="1A6E8FE4" w14:textId="1391226A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Současně </w:t>
      </w:r>
      <w:r w:rsidR="00CA6F85" w:rsidRPr="00CA6F85">
        <w:rPr>
          <w:sz w:val="24"/>
          <w:szCs w:val="24"/>
        </w:rPr>
        <w:t>dodavatel čestně prohlašuje</w:t>
      </w:r>
      <w:r w:rsidRPr="00CA6F85">
        <w:rPr>
          <w:sz w:val="24"/>
          <w:szCs w:val="24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269/2014 ve spojení s prováděcím nařízením Rady (EU) č. 2022/581, nařízení Rady (EU) č.</w:t>
      </w:r>
      <w:r w:rsidR="00CA6F85" w:rsidRPr="00CA6F85">
        <w:rPr>
          <w:sz w:val="24"/>
          <w:szCs w:val="24"/>
        </w:rPr>
        <w:t> </w:t>
      </w:r>
      <w:r w:rsidRPr="00CA6F85">
        <w:rPr>
          <w:sz w:val="24"/>
          <w:szCs w:val="24"/>
        </w:rPr>
        <w:t>208/2014 a nařízení Rady (ES) č. 765/2006 nebo v jejich prospěch</w:t>
      </w:r>
      <w:r w:rsidRPr="0043619A">
        <w:rPr>
          <w:sz w:val="24"/>
          <w:szCs w:val="24"/>
          <w:vertAlign w:val="superscript"/>
        </w:rPr>
        <w:footnoteReference w:id="2"/>
      </w:r>
      <w:r w:rsidRPr="00CA6F85">
        <w:rPr>
          <w:sz w:val="24"/>
          <w:szCs w:val="24"/>
        </w:rPr>
        <w:t>.</w:t>
      </w:r>
    </w:p>
    <w:p w14:paraId="315BB181" w14:textId="77777777" w:rsidR="00CA6F85" w:rsidRDefault="00CA6F85" w:rsidP="00CA6F85">
      <w:pPr>
        <w:spacing w:before="120" w:after="120"/>
        <w:rPr>
          <w:sz w:val="24"/>
          <w:szCs w:val="24"/>
        </w:rPr>
      </w:pPr>
    </w:p>
    <w:p w14:paraId="1E92E443" w14:textId="19BE3749" w:rsidR="00782EAF" w:rsidRPr="00CA6F85" w:rsidRDefault="00782EAF" w:rsidP="00CA6F85">
      <w:pPr>
        <w:spacing w:before="120" w:after="120"/>
        <w:rPr>
          <w:sz w:val="24"/>
          <w:szCs w:val="24"/>
        </w:rPr>
      </w:pPr>
      <w:r w:rsidRPr="00CA6F85">
        <w:rPr>
          <w:sz w:val="24"/>
          <w:szCs w:val="24"/>
        </w:rPr>
        <w:t xml:space="preserve">V případě změny výše uvedeného </w:t>
      </w:r>
      <w:r w:rsidR="00CA6F85" w:rsidRPr="00CA6F85">
        <w:rPr>
          <w:sz w:val="24"/>
          <w:szCs w:val="24"/>
        </w:rPr>
        <w:t>se dodavatel zavazuje</w:t>
      </w:r>
      <w:r w:rsidRPr="00CA6F85">
        <w:rPr>
          <w:sz w:val="24"/>
          <w:szCs w:val="24"/>
        </w:rPr>
        <w:t xml:space="preserve"> neprodleně zadavatele informovat.</w:t>
      </w:r>
    </w:p>
    <w:p w14:paraId="044BAE4B" w14:textId="77777777" w:rsidR="00782EAF" w:rsidRPr="00CA6F85" w:rsidRDefault="00782EAF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666A1F74" w14:textId="77777777" w:rsidR="00782EAF" w:rsidRPr="00CA6F85" w:rsidRDefault="003A3577" w:rsidP="003A3577">
      <w:pPr>
        <w:widowControl w:val="0"/>
        <w:tabs>
          <w:tab w:val="left" w:pos="6209"/>
        </w:tabs>
        <w:spacing w:line="240" w:lineRule="exact"/>
        <w:ind w:right="-2"/>
        <w:rPr>
          <w:rFonts w:eastAsia="Arial"/>
          <w:sz w:val="24"/>
          <w:szCs w:val="24"/>
          <w:lang w:eastAsia="cs-CZ"/>
        </w:rPr>
      </w:pPr>
      <w:r w:rsidRPr="00CA6F85">
        <w:rPr>
          <w:rFonts w:eastAsia="Arial"/>
          <w:sz w:val="24"/>
          <w:szCs w:val="24"/>
          <w:lang w:eastAsia="cs-CZ"/>
        </w:rPr>
        <w:tab/>
      </w:r>
    </w:p>
    <w:p w14:paraId="75F95762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p w14:paraId="300C28F6" w14:textId="77777777" w:rsidR="00CA6F85" w:rsidRDefault="00CA6F85" w:rsidP="00782EAF">
      <w:pPr>
        <w:widowControl w:val="0"/>
        <w:spacing w:line="240" w:lineRule="exact"/>
        <w:ind w:right="-2"/>
        <w:rPr>
          <w:rFonts w:eastAsia="Arial"/>
          <w:sz w:val="24"/>
          <w:szCs w:val="24"/>
          <w:lang w:eastAsia="cs-CZ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CA6F85" w:rsidRPr="005B2251" w14:paraId="73631658" w14:textId="77777777" w:rsidTr="003B5CCB">
        <w:trPr>
          <w:trHeight w:val="567"/>
        </w:trPr>
        <w:tc>
          <w:tcPr>
            <w:tcW w:w="5000" w:type="pct"/>
            <w:gridSpan w:val="2"/>
            <w:vAlign w:val="center"/>
          </w:tcPr>
          <w:p w14:paraId="3D800596" w14:textId="77777777" w:rsidR="00CA6F85" w:rsidRDefault="00CA6F85" w:rsidP="00101C60">
            <w:pPr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V 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  <w:r>
              <w:rPr>
                <w:rFonts w:cs="Aptos"/>
                <w:sz w:val="24"/>
                <w:szCs w:val="24"/>
              </w:rPr>
              <w:t xml:space="preserve"> dne </w:t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6198212C" w14:textId="77777777" w:rsidTr="003B5CCB">
        <w:trPr>
          <w:trHeight w:val="1475"/>
        </w:trPr>
        <w:tc>
          <w:tcPr>
            <w:tcW w:w="2500" w:type="pct"/>
            <w:vAlign w:val="bottom"/>
          </w:tcPr>
          <w:p w14:paraId="3B5D196B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7DA4E3A0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0784821F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6B100B8D" w14:textId="7DB55C59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_____________________________________</w:t>
            </w:r>
          </w:p>
        </w:tc>
      </w:tr>
      <w:tr w:rsidR="00C95EE5" w:rsidRPr="005B2251" w14:paraId="4F1C33CF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61CF1174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FDD7D49" w14:textId="07FC6152" w:rsidR="00C95EE5" w:rsidRDefault="00C95EE5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C95EE5" w:rsidRPr="005B2251" w14:paraId="75149696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0D242117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E1635A3" w14:textId="229EAD8B" w:rsidR="00C95EE5" w:rsidRDefault="00C95EE5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  <w:tr w:rsidR="00C95EE5" w:rsidRPr="005B2251" w14:paraId="3A4AE5E4" w14:textId="77777777" w:rsidTr="003B5CCB">
        <w:trPr>
          <w:trHeight w:val="227"/>
        </w:trPr>
        <w:tc>
          <w:tcPr>
            <w:tcW w:w="2500" w:type="pct"/>
            <w:vAlign w:val="bottom"/>
          </w:tcPr>
          <w:p w14:paraId="753D9B35" w14:textId="77777777" w:rsidR="00C95EE5" w:rsidRDefault="00C95EE5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77839B6" w14:textId="3C746518" w:rsidR="00C95EE5" w:rsidRDefault="00C95EE5" w:rsidP="008167AA">
            <w:pPr>
              <w:tabs>
                <w:tab w:val="left" w:pos="1026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>
              <w:rPr>
                <w:rFonts w:cs="Aptos"/>
                <w:sz w:val="24"/>
                <w:szCs w:val="24"/>
                <w:highlight w:val="yellow"/>
              </w:rPr>
              <w:t>[DOPLNÍ DODAVATEL]</w:t>
            </w:r>
          </w:p>
        </w:tc>
      </w:tr>
    </w:tbl>
    <w:p w14:paraId="1B11218C" w14:textId="7E9F39F9" w:rsidR="007652F2" w:rsidRPr="00CA6F85" w:rsidRDefault="007652F2" w:rsidP="00CA6F85">
      <w:pPr>
        <w:widowControl w:val="0"/>
        <w:spacing w:line="240" w:lineRule="exact"/>
        <w:ind w:right="-2"/>
        <w:rPr>
          <w:sz w:val="24"/>
          <w:szCs w:val="24"/>
        </w:rPr>
      </w:pPr>
    </w:p>
    <w:sectPr w:rsidR="007652F2" w:rsidRPr="00CA6F85" w:rsidSect="00CA6F8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0A94" w14:textId="77777777" w:rsidR="00676A1A" w:rsidRDefault="00676A1A" w:rsidP="00B30DCF">
      <w:r>
        <w:separator/>
      </w:r>
    </w:p>
  </w:endnote>
  <w:endnote w:type="continuationSeparator" w:id="0">
    <w:p w14:paraId="664915B5" w14:textId="77777777" w:rsidR="00676A1A" w:rsidRDefault="00676A1A" w:rsidP="00B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0F0D" w14:textId="77777777" w:rsidR="00B320C2" w:rsidRDefault="00B320C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7DC03CDC" w14:textId="77777777" w:rsidR="00080956" w:rsidRPr="000A7553" w:rsidRDefault="00080956" w:rsidP="00B30D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ADC2" w14:textId="77777777" w:rsidR="00CD6C06" w:rsidRPr="00BE6A0A" w:rsidRDefault="00BE6A0A" w:rsidP="00B30DCF">
    <w:pPr>
      <w:pStyle w:val="Zpat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36209">
      <w:rPr>
        <w:noProof/>
      </w:rPr>
      <w:t>1</w:t>
    </w:r>
    <w:r>
      <w:fldChar w:fldCharType="end"/>
    </w:r>
    <w:r>
      <w:t xml:space="preserve"> (celkem </w:t>
    </w:r>
    <w:fldSimple w:instr=" NUMPAGES ">
      <w:r w:rsidR="0084365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02DE" w14:textId="77777777" w:rsidR="00676A1A" w:rsidRDefault="00676A1A" w:rsidP="00B30DCF">
      <w:r>
        <w:separator/>
      </w:r>
    </w:p>
  </w:footnote>
  <w:footnote w:type="continuationSeparator" w:id="0">
    <w:p w14:paraId="3E36117F" w14:textId="77777777" w:rsidR="00676A1A" w:rsidRDefault="00676A1A" w:rsidP="00B30DCF">
      <w:r>
        <w:continuationSeparator/>
      </w:r>
    </w:p>
  </w:footnote>
  <w:footnote w:id="1">
    <w:p w14:paraId="6DD9A4B2" w14:textId="77777777" w:rsidR="001A209F" w:rsidRPr="001A209F" w:rsidRDefault="001A209F" w:rsidP="001A209F">
      <w:pPr>
        <w:rPr>
          <w:rFonts w:cs="Aptos"/>
        </w:rPr>
      </w:pPr>
      <w:r w:rsidRPr="001A209F">
        <w:rPr>
          <w:rStyle w:val="Znakapoznpodarou"/>
          <w:rFonts w:cs="Aptos"/>
          <w:sz w:val="20"/>
          <w:szCs w:val="18"/>
        </w:rPr>
        <w:footnoteRef/>
      </w:r>
      <w:r w:rsidRPr="001A209F">
        <w:rPr>
          <w:rFonts w:cs="Aptos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2">
    <w:p w14:paraId="58EB08CC" w14:textId="1710F132" w:rsidR="00782EAF" w:rsidRPr="003A3577" w:rsidRDefault="00782EAF" w:rsidP="00782EAF">
      <w:pPr>
        <w:pStyle w:val="Textpoznpodarou1"/>
        <w:rPr>
          <w:rFonts w:ascii="Calibri" w:hAnsi="Calibri" w:cs="Calibri"/>
        </w:rPr>
      </w:pPr>
      <w:r w:rsidRPr="003A3577">
        <w:rPr>
          <w:rStyle w:val="Znakapoznpodarou"/>
          <w:rFonts w:ascii="Calibri" w:hAnsi="Calibri" w:cs="Calibri"/>
        </w:rPr>
        <w:footnoteRef/>
      </w:r>
      <w:r w:rsidRPr="003A3577">
        <w:rPr>
          <w:rFonts w:ascii="Calibri" w:hAnsi="Calibri" w:cs="Calibri"/>
        </w:rPr>
        <w:t xml:space="preserve"> </w:t>
      </w:r>
      <w:r w:rsidR="00CA6F85" w:rsidRPr="00CA6F85">
        <w:rPr>
          <w:rFonts w:ascii="Calibri" w:hAnsi="Calibri" w:cs="Calibri"/>
        </w:rPr>
        <w:t>A</w:t>
      </w:r>
      <w:r w:rsidRPr="00CA6F85">
        <w:rPr>
          <w:rFonts w:ascii="Calibri" w:hAnsi="Calibri" w:cs="Calibri"/>
        </w:rPr>
        <w:t>ktuální</w:t>
      </w:r>
      <w:r w:rsidRPr="003A3577">
        <w:rPr>
          <w:rFonts w:ascii="Calibri" w:hAnsi="Calibri" w:cs="Calibri"/>
        </w:rPr>
        <w:t xml:space="preserve"> seznam sankcionovaných osob je uveden na </w:t>
      </w:r>
      <w:hyperlink r:id="rId1" w:history="1">
        <w:r w:rsidRPr="003A3577">
          <w:rPr>
            <w:rStyle w:val="Hypertextovodkaz"/>
            <w:rFonts w:ascii="Calibri" w:hAnsi="Calibri" w:cs="Calibri"/>
          </w:rPr>
          <w:t>https://www.sanctionsmap.eu/</w:t>
        </w:r>
      </w:hyperlink>
      <w:r w:rsidR="00CA6F85" w:rsidRPr="00CA6F85">
        <w:rPr>
          <w:rStyle w:val="Hypertextovodkaz"/>
          <w:rFonts w:ascii="Calibri" w:hAnsi="Calibri" w:cs="Calibri"/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DB95" w14:textId="1FB15DA9" w:rsidR="00332CD0" w:rsidRPr="00CA6F85" w:rsidRDefault="00332CD0" w:rsidP="00332CD0">
    <w:pPr>
      <w:pStyle w:val="Zhlav"/>
      <w:rPr>
        <w:sz w:val="20"/>
        <w:szCs w:val="20"/>
      </w:rPr>
    </w:pPr>
    <w:bookmarkStart w:id="4" w:name="_Hlk123908293"/>
    <w:bookmarkStart w:id="5" w:name="_Hlk123908294"/>
    <w:bookmarkStart w:id="6" w:name="_Hlk126595133"/>
    <w:bookmarkStart w:id="7" w:name="_Hlk126595134"/>
    <w:r w:rsidRPr="00CA6F85">
      <w:rPr>
        <w:sz w:val="20"/>
        <w:szCs w:val="20"/>
      </w:rPr>
      <w:t xml:space="preserve">Příloha č. </w:t>
    </w:r>
    <w:r w:rsidR="006E4CB2">
      <w:rPr>
        <w:sz w:val="20"/>
        <w:szCs w:val="20"/>
      </w:rPr>
      <w:t>6</w:t>
    </w:r>
    <w:r w:rsidRPr="00CA6F85">
      <w:rPr>
        <w:sz w:val="20"/>
        <w:szCs w:val="20"/>
      </w:rPr>
      <w:t xml:space="preserve"> </w:t>
    </w:r>
    <w:r w:rsidR="006E4CB2">
      <w:rPr>
        <w:sz w:val="20"/>
        <w:szCs w:val="20"/>
      </w:rPr>
      <w:t>výzvy k podávání nabídek</w:t>
    </w:r>
    <w:r w:rsidRPr="00CA6F85">
      <w:rPr>
        <w:sz w:val="20"/>
        <w:szCs w:val="20"/>
      </w:rPr>
      <w:tab/>
    </w:r>
  </w:p>
  <w:bookmarkEnd w:id="4"/>
  <w:bookmarkEnd w:id="5"/>
  <w:bookmarkEnd w:id="6"/>
  <w:bookmarkEnd w:id="7"/>
  <w:p w14:paraId="767C4977" w14:textId="24C1D30F" w:rsidR="00CA6F85" w:rsidRPr="00CA6F85" w:rsidRDefault="00CA6F85" w:rsidP="00CA6F85">
    <w:pPr>
      <w:pStyle w:val="Zhlav"/>
      <w:rPr>
        <w:sz w:val="20"/>
        <w:szCs w:val="20"/>
      </w:rPr>
    </w:pPr>
    <w:r w:rsidRPr="00CA6F85">
      <w:rPr>
        <w:sz w:val="20"/>
        <w:szCs w:val="20"/>
      </w:rPr>
      <w:t>Veřejná zakázka s názvem „</w:t>
    </w:r>
    <w:r w:rsidR="00895EB9" w:rsidRPr="00895EB9">
      <w:rPr>
        <w:sz w:val="20"/>
        <w:szCs w:val="20"/>
      </w:rPr>
      <w:t>Modernizace a rozšíření kamerového systému a systému pro počítání cestujících v</w:t>
    </w:r>
    <w:r w:rsidR="00895EB9">
      <w:rPr>
        <w:sz w:val="20"/>
        <w:szCs w:val="20"/>
      </w:rPr>
      <w:t> </w:t>
    </w:r>
    <w:r w:rsidR="00895EB9" w:rsidRPr="00895EB9">
      <w:rPr>
        <w:sz w:val="20"/>
        <w:szCs w:val="20"/>
      </w:rPr>
      <w:t>MHD v Teplicích</w:t>
    </w:r>
    <w:r w:rsidRPr="00CA6F85">
      <w:rPr>
        <w:sz w:val="20"/>
        <w:szCs w:val="20"/>
      </w:rPr>
      <w:t>“</w:t>
    </w:r>
  </w:p>
  <w:p w14:paraId="44E47F95" w14:textId="77777777" w:rsidR="00350DE6" w:rsidRPr="00782EAF" w:rsidRDefault="00350DE6" w:rsidP="00782E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E106" w14:textId="77777777" w:rsidR="00BE6A0A" w:rsidRPr="00BE6A0A" w:rsidRDefault="00BE6A0A" w:rsidP="00B30DCF">
    <w:pPr>
      <w:pStyle w:val="Zhlav"/>
    </w:pPr>
    <w:r w:rsidRPr="00BE6A0A"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4C"/>
    <w:multiLevelType w:val="hybridMultilevel"/>
    <w:tmpl w:val="4096373C"/>
    <w:lvl w:ilvl="0" w:tplc="3724C7CA">
      <w:numFmt w:val="bullet"/>
      <w:lvlText w:val=""/>
      <w:lvlJc w:val="left"/>
      <w:pPr>
        <w:ind w:left="1847" w:hanging="360"/>
      </w:pPr>
      <w:rPr>
        <w:rFonts w:ascii="Wingdings" w:eastAsia="Calibr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" w15:restartNumberingAfterBreak="0">
    <w:nsid w:val="01000F4C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1525761"/>
    <w:multiLevelType w:val="hybridMultilevel"/>
    <w:tmpl w:val="BDC6C8A2"/>
    <w:lvl w:ilvl="0" w:tplc="28D28460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63F461A"/>
    <w:multiLevelType w:val="multilevel"/>
    <w:tmpl w:val="F2845F9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1F44FE"/>
    <w:multiLevelType w:val="hybridMultilevel"/>
    <w:tmpl w:val="CF965642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E63B6"/>
    <w:multiLevelType w:val="hybridMultilevel"/>
    <w:tmpl w:val="15DE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7E61"/>
    <w:multiLevelType w:val="hybridMultilevel"/>
    <w:tmpl w:val="3FB43ACA"/>
    <w:lvl w:ilvl="0" w:tplc="D2AED40A">
      <w:start w:val="1"/>
      <w:numFmt w:val="decimal"/>
      <w:lvlText w:val="2.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20DFF"/>
    <w:multiLevelType w:val="hybridMultilevel"/>
    <w:tmpl w:val="44B410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9A06B3"/>
    <w:multiLevelType w:val="hybridMultilevel"/>
    <w:tmpl w:val="84AC5E2E"/>
    <w:lvl w:ilvl="0" w:tplc="46FA477A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72A"/>
    <w:multiLevelType w:val="multilevel"/>
    <w:tmpl w:val="0C407352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D3C38F2"/>
    <w:multiLevelType w:val="hybridMultilevel"/>
    <w:tmpl w:val="B304365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93AE1"/>
    <w:multiLevelType w:val="hybridMultilevel"/>
    <w:tmpl w:val="D068C072"/>
    <w:lvl w:ilvl="0" w:tplc="44025296">
      <w:start w:val="3"/>
      <w:numFmt w:val="bullet"/>
      <w:lvlText w:val="•"/>
      <w:lvlJc w:val="left"/>
      <w:pPr>
        <w:ind w:left="1060" w:hanging="70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6E2DD6"/>
    <w:multiLevelType w:val="hybridMultilevel"/>
    <w:tmpl w:val="EFC299F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DA480F"/>
    <w:multiLevelType w:val="hybridMultilevel"/>
    <w:tmpl w:val="30FED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07F25"/>
    <w:multiLevelType w:val="hybridMultilevel"/>
    <w:tmpl w:val="F650F2C0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429C3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327A3D92"/>
    <w:multiLevelType w:val="hybridMultilevel"/>
    <w:tmpl w:val="A35EF09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BE376C"/>
    <w:multiLevelType w:val="hybridMultilevel"/>
    <w:tmpl w:val="A78C2940"/>
    <w:lvl w:ilvl="0" w:tplc="708AB7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5560"/>
    <w:multiLevelType w:val="hybridMultilevel"/>
    <w:tmpl w:val="9FDE7736"/>
    <w:lvl w:ilvl="0" w:tplc="CC708E4C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D597F"/>
    <w:multiLevelType w:val="multilevel"/>
    <w:tmpl w:val="1C46F45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8409B"/>
    <w:multiLevelType w:val="hybridMultilevel"/>
    <w:tmpl w:val="5EE61A0E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E330F"/>
    <w:multiLevelType w:val="hybridMultilevel"/>
    <w:tmpl w:val="150E379A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610C54"/>
    <w:multiLevelType w:val="multilevel"/>
    <w:tmpl w:val="6478D79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7B456AA"/>
    <w:multiLevelType w:val="hybridMultilevel"/>
    <w:tmpl w:val="0C58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CA5"/>
    <w:multiLevelType w:val="hybridMultilevel"/>
    <w:tmpl w:val="F7946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E4C44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5B9E0B48"/>
    <w:multiLevelType w:val="hybridMultilevel"/>
    <w:tmpl w:val="4DDA304E"/>
    <w:lvl w:ilvl="0" w:tplc="33C09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24A21"/>
    <w:multiLevelType w:val="hybridMultilevel"/>
    <w:tmpl w:val="B5B2F476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3BEB7F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6A2D06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7F2447F"/>
    <w:multiLevelType w:val="hybridMultilevel"/>
    <w:tmpl w:val="BAC4610C"/>
    <w:lvl w:ilvl="0" w:tplc="33C097F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B485F"/>
    <w:multiLevelType w:val="hybridMultilevel"/>
    <w:tmpl w:val="18B8AB12"/>
    <w:lvl w:ilvl="0" w:tplc="2A14A4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21580">
    <w:abstractNumId w:val="6"/>
  </w:num>
  <w:num w:numId="2" w16cid:durableId="1219367014">
    <w:abstractNumId w:val="11"/>
  </w:num>
  <w:num w:numId="3" w16cid:durableId="1292861112">
    <w:abstractNumId w:val="15"/>
  </w:num>
  <w:num w:numId="4" w16cid:durableId="929697073">
    <w:abstractNumId w:val="20"/>
  </w:num>
  <w:num w:numId="5" w16cid:durableId="964626876">
    <w:abstractNumId w:val="17"/>
  </w:num>
  <w:num w:numId="6" w16cid:durableId="276063810">
    <w:abstractNumId w:val="1"/>
  </w:num>
  <w:num w:numId="7" w16cid:durableId="758450653">
    <w:abstractNumId w:val="24"/>
  </w:num>
  <w:num w:numId="8" w16cid:durableId="193231890">
    <w:abstractNumId w:val="31"/>
  </w:num>
  <w:num w:numId="9" w16cid:durableId="518354390">
    <w:abstractNumId w:val="4"/>
  </w:num>
  <w:num w:numId="10" w16cid:durableId="1429886499">
    <w:abstractNumId w:val="25"/>
  </w:num>
  <w:num w:numId="11" w16cid:durableId="1023168633">
    <w:abstractNumId w:val="19"/>
  </w:num>
  <w:num w:numId="12" w16cid:durableId="2096592320">
    <w:abstractNumId w:val="8"/>
  </w:num>
  <w:num w:numId="13" w16cid:durableId="503907469">
    <w:abstractNumId w:val="32"/>
  </w:num>
  <w:num w:numId="14" w16cid:durableId="1366785841">
    <w:abstractNumId w:val="18"/>
  </w:num>
  <w:num w:numId="15" w16cid:durableId="1286812052">
    <w:abstractNumId w:val="29"/>
  </w:num>
  <w:num w:numId="16" w16cid:durableId="1016268195">
    <w:abstractNumId w:val="3"/>
  </w:num>
  <w:num w:numId="17" w16cid:durableId="2056999119">
    <w:abstractNumId w:val="22"/>
  </w:num>
  <w:num w:numId="18" w16cid:durableId="1294022410">
    <w:abstractNumId w:val="12"/>
  </w:num>
  <w:num w:numId="19" w16cid:durableId="1087657524">
    <w:abstractNumId w:val="2"/>
  </w:num>
  <w:num w:numId="20" w16cid:durableId="1445269757">
    <w:abstractNumId w:val="34"/>
  </w:num>
  <w:num w:numId="21" w16cid:durableId="1823807403">
    <w:abstractNumId w:val="28"/>
  </w:num>
  <w:num w:numId="22" w16cid:durableId="1053309639">
    <w:abstractNumId w:val="7"/>
  </w:num>
  <w:num w:numId="23" w16cid:durableId="425079212">
    <w:abstractNumId w:val="16"/>
  </w:num>
  <w:num w:numId="24" w16cid:durableId="1567909199">
    <w:abstractNumId w:val="10"/>
  </w:num>
  <w:num w:numId="25" w16cid:durableId="1730420773">
    <w:abstractNumId w:val="26"/>
  </w:num>
  <w:num w:numId="26" w16cid:durableId="1666318726">
    <w:abstractNumId w:val="13"/>
  </w:num>
  <w:num w:numId="27" w16cid:durableId="259915924">
    <w:abstractNumId w:val="14"/>
  </w:num>
  <w:num w:numId="28" w16cid:durableId="1434276124">
    <w:abstractNumId w:val="35"/>
  </w:num>
  <w:num w:numId="29" w16cid:durableId="17120694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36822">
    <w:abstractNumId w:val="23"/>
  </w:num>
  <w:num w:numId="31" w16cid:durableId="841317232">
    <w:abstractNumId w:val="21"/>
  </w:num>
  <w:num w:numId="32" w16cid:durableId="1469201027">
    <w:abstractNumId w:val="33"/>
  </w:num>
  <w:num w:numId="33" w16cid:durableId="1886481070">
    <w:abstractNumId w:val="30"/>
  </w:num>
  <w:num w:numId="34" w16cid:durableId="1784425068">
    <w:abstractNumId w:val="0"/>
  </w:num>
  <w:num w:numId="35" w16cid:durableId="577708797">
    <w:abstractNumId w:val="9"/>
  </w:num>
  <w:num w:numId="36" w16cid:durableId="215969053">
    <w:abstractNumId w:val="5"/>
  </w:num>
  <w:num w:numId="37" w16cid:durableId="1332634252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NzQzNLC0sDAxMjBS0lEKTi0uzszPAykwrAUA6TKWVSwAAAA="/>
  </w:docVars>
  <w:rsids>
    <w:rsidRoot w:val="000822AE"/>
    <w:rsid w:val="000053B9"/>
    <w:rsid w:val="00005595"/>
    <w:rsid w:val="00005961"/>
    <w:rsid w:val="00010928"/>
    <w:rsid w:val="00011864"/>
    <w:rsid w:val="00017BCE"/>
    <w:rsid w:val="00020B2E"/>
    <w:rsid w:val="00023225"/>
    <w:rsid w:val="000269AA"/>
    <w:rsid w:val="00030352"/>
    <w:rsid w:val="00031A1B"/>
    <w:rsid w:val="00034126"/>
    <w:rsid w:val="000345B2"/>
    <w:rsid w:val="00034EBF"/>
    <w:rsid w:val="000406E7"/>
    <w:rsid w:val="000440D1"/>
    <w:rsid w:val="00045099"/>
    <w:rsid w:val="00046645"/>
    <w:rsid w:val="00055517"/>
    <w:rsid w:val="000563CA"/>
    <w:rsid w:val="00063055"/>
    <w:rsid w:val="00064BB6"/>
    <w:rsid w:val="00066B3C"/>
    <w:rsid w:val="00070A3C"/>
    <w:rsid w:val="000756BB"/>
    <w:rsid w:val="00077C74"/>
    <w:rsid w:val="00080956"/>
    <w:rsid w:val="00081451"/>
    <w:rsid w:val="000822AE"/>
    <w:rsid w:val="00084D28"/>
    <w:rsid w:val="00090013"/>
    <w:rsid w:val="000925C3"/>
    <w:rsid w:val="0009334E"/>
    <w:rsid w:val="000A6C85"/>
    <w:rsid w:val="000A7553"/>
    <w:rsid w:val="000B4DBA"/>
    <w:rsid w:val="000B6984"/>
    <w:rsid w:val="000C06F2"/>
    <w:rsid w:val="000C1313"/>
    <w:rsid w:val="000C18DC"/>
    <w:rsid w:val="000C4BAB"/>
    <w:rsid w:val="000D2465"/>
    <w:rsid w:val="000E35D7"/>
    <w:rsid w:val="000E68E3"/>
    <w:rsid w:val="000F01C6"/>
    <w:rsid w:val="000F2669"/>
    <w:rsid w:val="000F5E84"/>
    <w:rsid w:val="000F5F5A"/>
    <w:rsid w:val="000F5FCD"/>
    <w:rsid w:val="000F74B9"/>
    <w:rsid w:val="00101EAD"/>
    <w:rsid w:val="0011019B"/>
    <w:rsid w:val="00121EF7"/>
    <w:rsid w:val="00123F10"/>
    <w:rsid w:val="00124D1A"/>
    <w:rsid w:val="00136C7A"/>
    <w:rsid w:val="00137448"/>
    <w:rsid w:val="00151081"/>
    <w:rsid w:val="001512D6"/>
    <w:rsid w:val="00157A95"/>
    <w:rsid w:val="001607A2"/>
    <w:rsid w:val="00163B73"/>
    <w:rsid w:val="00170E7A"/>
    <w:rsid w:val="00171A67"/>
    <w:rsid w:val="001772A4"/>
    <w:rsid w:val="001830AD"/>
    <w:rsid w:val="00185F2F"/>
    <w:rsid w:val="001939CB"/>
    <w:rsid w:val="00194174"/>
    <w:rsid w:val="001975B7"/>
    <w:rsid w:val="001A02BF"/>
    <w:rsid w:val="001A1258"/>
    <w:rsid w:val="001A209F"/>
    <w:rsid w:val="001A54B3"/>
    <w:rsid w:val="001A783D"/>
    <w:rsid w:val="001A7951"/>
    <w:rsid w:val="001B0337"/>
    <w:rsid w:val="001B0665"/>
    <w:rsid w:val="001B2951"/>
    <w:rsid w:val="001B5EBC"/>
    <w:rsid w:val="001B6269"/>
    <w:rsid w:val="001C4C2C"/>
    <w:rsid w:val="001C776F"/>
    <w:rsid w:val="001D1B63"/>
    <w:rsid w:val="001D2A4D"/>
    <w:rsid w:val="001E120F"/>
    <w:rsid w:val="001E2EBA"/>
    <w:rsid w:val="001E36DD"/>
    <w:rsid w:val="001E6332"/>
    <w:rsid w:val="001F1CA6"/>
    <w:rsid w:val="001F239C"/>
    <w:rsid w:val="001F664D"/>
    <w:rsid w:val="001F70ED"/>
    <w:rsid w:val="001F7B22"/>
    <w:rsid w:val="00202130"/>
    <w:rsid w:val="002047A8"/>
    <w:rsid w:val="0021375E"/>
    <w:rsid w:val="00221837"/>
    <w:rsid w:val="00222F62"/>
    <w:rsid w:val="002247BD"/>
    <w:rsid w:val="00225B12"/>
    <w:rsid w:val="0023406A"/>
    <w:rsid w:val="002351DD"/>
    <w:rsid w:val="0023702D"/>
    <w:rsid w:val="002371D1"/>
    <w:rsid w:val="002418DF"/>
    <w:rsid w:val="00250A12"/>
    <w:rsid w:val="00255207"/>
    <w:rsid w:val="00257AE6"/>
    <w:rsid w:val="0026266E"/>
    <w:rsid w:val="0026452E"/>
    <w:rsid w:val="00267BC9"/>
    <w:rsid w:val="00276F70"/>
    <w:rsid w:val="00277311"/>
    <w:rsid w:val="00277DEC"/>
    <w:rsid w:val="0028258B"/>
    <w:rsid w:val="002865D7"/>
    <w:rsid w:val="002901E2"/>
    <w:rsid w:val="00290235"/>
    <w:rsid w:val="00290DCC"/>
    <w:rsid w:val="0029243F"/>
    <w:rsid w:val="00293503"/>
    <w:rsid w:val="002B2431"/>
    <w:rsid w:val="002B2441"/>
    <w:rsid w:val="002B541A"/>
    <w:rsid w:val="002B7303"/>
    <w:rsid w:val="002C2E62"/>
    <w:rsid w:val="002C3A00"/>
    <w:rsid w:val="002C7E6D"/>
    <w:rsid w:val="002D0F16"/>
    <w:rsid w:val="002D2CBD"/>
    <w:rsid w:val="002D51D7"/>
    <w:rsid w:val="002D7A57"/>
    <w:rsid w:val="002E1ACA"/>
    <w:rsid w:val="002E3741"/>
    <w:rsid w:val="002E47A8"/>
    <w:rsid w:val="002E6E8F"/>
    <w:rsid w:val="002E7DD1"/>
    <w:rsid w:val="002F1B71"/>
    <w:rsid w:val="002F1D30"/>
    <w:rsid w:val="002F3F8D"/>
    <w:rsid w:val="002F6D94"/>
    <w:rsid w:val="0030075B"/>
    <w:rsid w:val="003008B5"/>
    <w:rsid w:val="003028E0"/>
    <w:rsid w:val="003159E6"/>
    <w:rsid w:val="00315B81"/>
    <w:rsid w:val="0032763E"/>
    <w:rsid w:val="003320A1"/>
    <w:rsid w:val="00332CD0"/>
    <w:rsid w:val="00336209"/>
    <w:rsid w:val="0034092A"/>
    <w:rsid w:val="0034126A"/>
    <w:rsid w:val="003423BD"/>
    <w:rsid w:val="00343BAC"/>
    <w:rsid w:val="00350DE6"/>
    <w:rsid w:val="00353773"/>
    <w:rsid w:val="00353F17"/>
    <w:rsid w:val="00354627"/>
    <w:rsid w:val="0035487E"/>
    <w:rsid w:val="003570BC"/>
    <w:rsid w:val="00357E94"/>
    <w:rsid w:val="0036467A"/>
    <w:rsid w:val="00364D84"/>
    <w:rsid w:val="00370C12"/>
    <w:rsid w:val="00373937"/>
    <w:rsid w:val="00374314"/>
    <w:rsid w:val="00381062"/>
    <w:rsid w:val="0038507D"/>
    <w:rsid w:val="00385BC1"/>
    <w:rsid w:val="0039120F"/>
    <w:rsid w:val="003919FB"/>
    <w:rsid w:val="003927C4"/>
    <w:rsid w:val="003937C4"/>
    <w:rsid w:val="00394EC3"/>
    <w:rsid w:val="003953D0"/>
    <w:rsid w:val="00395CB3"/>
    <w:rsid w:val="00396255"/>
    <w:rsid w:val="00396F20"/>
    <w:rsid w:val="00397672"/>
    <w:rsid w:val="003A07C7"/>
    <w:rsid w:val="003A1D0E"/>
    <w:rsid w:val="003A3577"/>
    <w:rsid w:val="003B0B08"/>
    <w:rsid w:val="003B2F9C"/>
    <w:rsid w:val="003B5CCB"/>
    <w:rsid w:val="003B6499"/>
    <w:rsid w:val="003B7B08"/>
    <w:rsid w:val="003D48EF"/>
    <w:rsid w:val="003D7ACC"/>
    <w:rsid w:val="003E22C7"/>
    <w:rsid w:val="003E24C9"/>
    <w:rsid w:val="003E2989"/>
    <w:rsid w:val="003E6494"/>
    <w:rsid w:val="003E70B2"/>
    <w:rsid w:val="003E733D"/>
    <w:rsid w:val="003F214B"/>
    <w:rsid w:val="003F4371"/>
    <w:rsid w:val="003F6620"/>
    <w:rsid w:val="00400F5B"/>
    <w:rsid w:val="0040292B"/>
    <w:rsid w:val="00403898"/>
    <w:rsid w:val="00406BB3"/>
    <w:rsid w:val="00407535"/>
    <w:rsid w:val="0041344C"/>
    <w:rsid w:val="00416629"/>
    <w:rsid w:val="0041766E"/>
    <w:rsid w:val="00430D77"/>
    <w:rsid w:val="004319F9"/>
    <w:rsid w:val="00433F92"/>
    <w:rsid w:val="00435973"/>
    <w:rsid w:val="0043619A"/>
    <w:rsid w:val="00437470"/>
    <w:rsid w:val="0044071B"/>
    <w:rsid w:val="004426DD"/>
    <w:rsid w:val="00442B0A"/>
    <w:rsid w:val="00447C58"/>
    <w:rsid w:val="00450C80"/>
    <w:rsid w:val="00451A17"/>
    <w:rsid w:val="00452772"/>
    <w:rsid w:val="00452F1B"/>
    <w:rsid w:val="00457FB2"/>
    <w:rsid w:val="00474026"/>
    <w:rsid w:val="00476C43"/>
    <w:rsid w:val="004822D8"/>
    <w:rsid w:val="004854D8"/>
    <w:rsid w:val="00485F67"/>
    <w:rsid w:val="004875C4"/>
    <w:rsid w:val="00490B9A"/>
    <w:rsid w:val="00494F00"/>
    <w:rsid w:val="00494F9C"/>
    <w:rsid w:val="004A2E53"/>
    <w:rsid w:val="004A56CB"/>
    <w:rsid w:val="004B0C8B"/>
    <w:rsid w:val="004B12A8"/>
    <w:rsid w:val="004B52CB"/>
    <w:rsid w:val="004B5FBD"/>
    <w:rsid w:val="004B6BF9"/>
    <w:rsid w:val="004B77E5"/>
    <w:rsid w:val="004C0C94"/>
    <w:rsid w:val="004C149F"/>
    <w:rsid w:val="004C41F5"/>
    <w:rsid w:val="004D1D1B"/>
    <w:rsid w:val="004D47C8"/>
    <w:rsid w:val="004E0532"/>
    <w:rsid w:val="004E088C"/>
    <w:rsid w:val="004E0FDE"/>
    <w:rsid w:val="004E51A7"/>
    <w:rsid w:val="004F0889"/>
    <w:rsid w:val="004F462D"/>
    <w:rsid w:val="004F57A8"/>
    <w:rsid w:val="004F7E48"/>
    <w:rsid w:val="00501297"/>
    <w:rsid w:val="0050675E"/>
    <w:rsid w:val="0051275B"/>
    <w:rsid w:val="005129D4"/>
    <w:rsid w:val="00513483"/>
    <w:rsid w:val="005169AD"/>
    <w:rsid w:val="005177AE"/>
    <w:rsid w:val="00520818"/>
    <w:rsid w:val="00523C3A"/>
    <w:rsid w:val="00532921"/>
    <w:rsid w:val="00543201"/>
    <w:rsid w:val="00550D87"/>
    <w:rsid w:val="00555CC1"/>
    <w:rsid w:val="00555EC9"/>
    <w:rsid w:val="00564612"/>
    <w:rsid w:val="00566FBC"/>
    <w:rsid w:val="0057175E"/>
    <w:rsid w:val="00574AF5"/>
    <w:rsid w:val="005760B6"/>
    <w:rsid w:val="00576D59"/>
    <w:rsid w:val="005806B1"/>
    <w:rsid w:val="00585AA7"/>
    <w:rsid w:val="00585F7C"/>
    <w:rsid w:val="005874C2"/>
    <w:rsid w:val="005958E9"/>
    <w:rsid w:val="005A1B48"/>
    <w:rsid w:val="005A2E9D"/>
    <w:rsid w:val="005A6EB8"/>
    <w:rsid w:val="005B56DB"/>
    <w:rsid w:val="005B6BE6"/>
    <w:rsid w:val="005B6F13"/>
    <w:rsid w:val="005C2B09"/>
    <w:rsid w:val="005C44A6"/>
    <w:rsid w:val="005C5E19"/>
    <w:rsid w:val="005D0DD1"/>
    <w:rsid w:val="005D1E73"/>
    <w:rsid w:val="005D3C20"/>
    <w:rsid w:val="005D73DE"/>
    <w:rsid w:val="005E7A9C"/>
    <w:rsid w:val="005F1A7C"/>
    <w:rsid w:val="005F26A1"/>
    <w:rsid w:val="005F4981"/>
    <w:rsid w:val="005F7A8E"/>
    <w:rsid w:val="0060584B"/>
    <w:rsid w:val="0061003F"/>
    <w:rsid w:val="0061210A"/>
    <w:rsid w:val="006125FA"/>
    <w:rsid w:val="006129DA"/>
    <w:rsid w:val="00615751"/>
    <w:rsid w:val="00624DA9"/>
    <w:rsid w:val="0063072A"/>
    <w:rsid w:val="006319D7"/>
    <w:rsid w:val="00636B91"/>
    <w:rsid w:val="00637B0F"/>
    <w:rsid w:val="00637BA9"/>
    <w:rsid w:val="00642A2C"/>
    <w:rsid w:val="00645FEF"/>
    <w:rsid w:val="00652ADF"/>
    <w:rsid w:val="00661CAC"/>
    <w:rsid w:val="00664407"/>
    <w:rsid w:val="00667B81"/>
    <w:rsid w:val="00671A1D"/>
    <w:rsid w:val="00671F5E"/>
    <w:rsid w:val="0067269E"/>
    <w:rsid w:val="0067361C"/>
    <w:rsid w:val="00676A1A"/>
    <w:rsid w:val="00680555"/>
    <w:rsid w:val="006827A8"/>
    <w:rsid w:val="00687F33"/>
    <w:rsid w:val="006952FA"/>
    <w:rsid w:val="00696958"/>
    <w:rsid w:val="006A37A0"/>
    <w:rsid w:val="006A644B"/>
    <w:rsid w:val="006A6558"/>
    <w:rsid w:val="006A6F67"/>
    <w:rsid w:val="006B1A3B"/>
    <w:rsid w:val="006B2E7D"/>
    <w:rsid w:val="006C2044"/>
    <w:rsid w:val="006C4891"/>
    <w:rsid w:val="006C507B"/>
    <w:rsid w:val="006C5481"/>
    <w:rsid w:val="006C7B0A"/>
    <w:rsid w:val="006C7EF8"/>
    <w:rsid w:val="006D06AF"/>
    <w:rsid w:val="006D0DB7"/>
    <w:rsid w:val="006D2662"/>
    <w:rsid w:val="006D5262"/>
    <w:rsid w:val="006E281E"/>
    <w:rsid w:val="006E48DF"/>
    <w:rsid w:val="006E4CB2"/>
    <w:rsid w:val="006F6A2E"/>
    <w:rsid w:val="006F7947"/>
    <w:rsid w:val="00700491"/>
    <w:rsid w:val="0070049F"/>
    <w:rsid w:val="007045AA"/>
    <w:rsid w:val="00707724"/>
    <w:rsid w:val="0071047C"/>
    <w:rsid w:val="0071182C"/>
    <w:rsid w:val="00712324"/>
    <w:rsid w:val="00712EA7"/>
    <w:rsid w:val="007135C0"/>
    <w:rsid w:val="00723B44"/>
    <w:rsid w:val="00730B60"/>
    <w:rsid w:val="007374EC"/>
    <w:rsid w:val="00737825"/>
    <w:rsid w:val="00740B80"/>
    <w:rsid w:val="00742362"/>
    <w:rsid w:val="007431F3"/>
    <w:rsid w:val="007528CD"/>
    <w:rsid w:val="00753A65"/>
    <w:rsid w:val="00760E5E"/>
    <w:rsid w:val="00764426"/>
    <w:rsid w:val="00764A4C"/>
    <w:rsid w:val="0076516F"/>
    <w:rsid w:val="007652F2"/>
    <w:rsid w:val="007669E7"/>
    <w:rsid w:val="00766F77"/>
    <w:rsid w:val="00770CBC"/>
    <w:rsid w:val="00771F02"/>
    <w:rsid w:val="00774353"/>
    <w:rsid w:val="0077670A"/>
    <w:rsid w:val="00782EAF"/>
    <w:rsid w:val="00785EE1"/>
    <w:rsid w:val="00796B85"/>
    <w:rsid w:val="007978E7"/>
    <w:rsid w:val="007A35CB"/>
    <w:rsid w:val="007A4218"/>
    <w:rsid w:val="007A4EFC"/>
    <w:rsid w:val="007A6911"/>
    <w:rsid w:val="007C238D"/>
    <w:rsid w:val="007C51C3"/>
    <w:rsid w:val="007C78F9"/>
    <w:rsid w:val="007D2BF4"/>
    <w:rsid w:val="007D3CAB"/>
    <w:rsid w:val="007E7A33"/>
    <w:rsid w:val="007F6122"/>
    <w:rsid w:val="008031A7"/>
    <w:rsid w:val="008113A5"/>
    <w:rsid w:val="00812BAB"/>
    <w:rsid w:val="00815E75"/>
    <w:rsid w:val="008167AA"/>
    <w:rsid w:val="008205E1"/>
    <w:rsid w:val="00820ED8"/>
    <w:rsid w:val="008214DA"/>
    <w:rsid w:val="00821DCA"/>
    <w:rsid w:val="00822F40"/>
    <w:rsid w:val="00824B62"/>
    <w:rsid w:val="00837E08"/>
    <w:rsid w:val="00841138"/>
    <w:rsid w:val="00841EFB"/>
    <w:rsid w:val="0084365D"/>
    <w:rsid w:val="00843F86"/>
    <w:rsid w:val="008443DE"/>
    <w:rsid w:val="008459F6"/>
    <w:rsid w:val="00846928"/>
    <w:rsid w:val="00846FBF"/>
    <w:rsid w:val="008601BA"/>
    <w:rsid w:val="008602D8"/>
    <w:rsid w:val="00861447"/>
    <w:rsid w:val="00863329"/>
    <w:rsid w:val="0086771B"/>
    <w:rsid w:val="008809F8"/>
    <w:rsid w:val="00880BAB"/>
    <w:rsid w:val="00881B10"/>
    <w:rsid w:val="008823C8"/>
    <w:rsid w:val="00882AF9"/>
    <w:rsid w:val="00886390"/>
    <w:rsid w:val="008863A9"/>
    <w:rsid w:val="00887FFD"/>
    <w:rsid w:val="00891C57"/>
    <w:rsid w:val="00891F43"/>
    <w:rsid w:val="0089551A"/>
    <w:rsid w:val="00895EB9"/>
    <w:rsid w:val="00897D20"/>
    <w:rsid w:val="008B0941"/>
    <w:rsid w:val="008B1995"/>
    <w:rsid w:val="008B39E2"/>
    <w:rsid w:val="008B6A0B"/>
    <w:rsid w:val="008B7673"/>
    <w:rsid w:val="008B7691"/>
    <w:rsid w:val="008B7787"/>
    <w:rsid w:val="008B7CB7"/>
    <w:rsid w:val="008C0F06"/>
    <w:rsid w:val="008C20CE"/>
    <w:rsid w:val="008C646E"/>
    <w:rsid w:val="008C69B0"/>
    <w:rsid w:val="008D0EEA"/>
    <w:rsid w:val="008E0562"/>
    <w:rsid w:val="008E4288"/>
    <w:rsid w:val="008E7259"/>
    <w:rsid w:val="008F2967"/>
    <w:rsid w:val="008F55CD"/>
    <w:rsid w:val="00903B75"/>
    <w:rsid w:val="00903FEF"/>
    <w:rsid w:val="00907048"/>
    <w:rsid w:val="00910250"/>
    <w:rsid w:val="00912378"/>
    <w:rsid w:val="00916A59"/>
    <w:rsid w:val="00917832"/>
    <w:rsid w:val="00920760"/>
    <w:rsid w:val="00923E6C"/>
    <w:rsid w:val="00925E19"/>
    <w:rsid w:val="00926016"/>
    <w:rsid w:val="00932B01"/>
    <w:rsid w:val="00932FAB"/>
    <w:rsid w:val="00934CED"/>
    <w:rsid w:val="0093745C"/>
    <w:rsid w:val="009402B1"/>
    <w:rsid w:val="00942DAF"/>
    <w:rsid w:val="00946568"/>
    <w:rsid w:val="009479EA"/>
    <w:rsid w:val="009503EF"/>
    <w:rsid w:val="0095087E"/>
    <w:rsid w:val="00952B1A"/>
    <w:rsid w:val="0096080A"/>
    <w:rsid w:val="0096683A"/>
    <w:rsid w:val="00967E80"/>
    <w:rsid w:val="009725CC"/>
    <w:rsid w:val="00974E6D"/>
    <w:rsid w:val="00977136"/>
    <w:rsid w:val="00981CB1"/>
    <w:rsid w:val="0098227F"/>
    <w:rsid w:val="0098367A"/>
    <w:rsid w:val="00984D84"/>
    <w:rsid w:val="0098649C"/>
    <w:rsid w:val="009A5036"/>
    <w:rsid w:val="009B5861"/>
    <w:rsid w:val="009B5AA7"/>
    <w:rsid w:val="009C4367"/>
    <w:rsid w:val="009C4379"/>
    <w:rsid w:val="009C452B"/>
    <w:rsid w:val="009C503C"/>
    <w:rsid w:val="009C6E32"/>
    <w:rsid w:val="009D12C8"/>
    <w:rsid w:val="009E34FB"/>
    <w:rsid w:val="009E45A9"/>
    <w:rsid w:val="009E5CFB"/>
    <w:rsid w:val="009F2D6C"/>
    <w:rsid w:val="009F45B3"/>
    <w:rsid w:val="00A0371A"/>
    <w:rsid w:val="00A068FF"/>
    <w:rsid w:val="00A10B32"/>
    <w:rsid w:val="00A10E3E"/>
    <w:rsid w:val="00A16F3D"/>
    <w:rsid w:val="00A17BE1"/>
    <w:rsid w:val="00A21860"/>
    <w:rsid w:val="00A32B2D"/>
    <w:rsid w:val="00A3460F"/>
    <w:rsid w:val="00A35425"/>
    <w:rsid w:val="00A40678"/>
    <w:rsid w:val="00A4269A"/>
    <w:rsid w:val="00A43B96"/>
    <w:rsid w:val="00A56E97"/>
    <w:rsid w:val="00A640AF"/>
    <w:rsid w:val="00A656D0"/>
    <w:rsid w:val="00A7420E"/>
    <w:rsid w:val="00A74F08"/>
    <w:rsid w:val="00A835BB"/>
    <w:rsid w:val="00A86851"/>
    <w:rsid w:val="00A90158"/>
    <w:rsid w:val="00A94006"/>
    <w:rsid w:val="00AA082E"/>
    <w:rsid w:val="00AA7356"/>
    <w:rsid w:val="00AB028E"/>
    <w:rsid w:val="00AB0372"/>
    <w:rsid w:val="00AB1CCA"/>
    <w:rsid w:val="00AB44B5"/>
    <w:rsid w:val="00AB5F23"/>
    <w:rsid w:val="00AB7F33"/>
    <w:rsid w:val="00AC0D77"/>
    <w:rsid w:val="00AC35FB"/>
    <w:rsid w:val="00AC57ED"/>
    <w:rsid w:val="00AC5A0A"/>
    <w:rsid w:val="00AC749A"/>
    <w:rsid w:val="00AD2025"/>
    <w:rsid w:val="00AD2463"/>
    <w:rsid w:val="00AD695F"/>
    <w:rsid w:val="00AD7422"/>
    <w:rsid w:val="00AD7729"/>
    <w:rsid w:val="00AE0850"/>
    <w:rsid w:val="00AE4970"/>
    <w:rsid w:val="00AE7766"/>
    <w:rsid w:val="00AF4046"/>
    <w:rsid w:val="00AF60B0"/>
    <w:rsid w:val="00AF74C3"/>
    <w:rsid w:val="00B03384"/>
    <w:rsid w:val="00B04C8B"/>
    <w:rsid w:val="00B06EDA"/>
    <w:rsid w:val="00B07A1C"/>
    <w:rsid w:val="00B11098"/>
    <w:rsid w:val="00B15CE3"/>
    <w:rsid w:val="00B264D1"/>
    <w:rsid w:val="00B279AF"/>
    <w:rsid w:val="00B30DCF"/>
    <w:rsid w:val="00B31DFE"/>
    <w:rsid w:val="00B320C2"/>
    <w:rsid w:val="00B3344E"/>
    <w:rsid w:val="00B443DD"/>
    <w:rsid w:val="00B5201C"/>
    <w:rsid w:val="00B5436F"/>
    <w:rsid w:val="00B60907"/>
    <w:rsid w:val="00B60D8A"/>
    <w:rsid w:val="00B657C8"/>
    <w:rsid w:val="00B72A56"/>
    <w:rsid w:val="00B7376D"/>
    <w:rsid w:val="00B848B5"/>
    <w:rsid w:val="00B96D3F"/>
    <w:rsid w:val="00B96EF2"/>
    <w:rsid w:val="00BA0F51"/>
    <w:rsid w:val="00BA298F"/>
    <w:rsid w:val="00BA3A50"/>
    <w:rsid w:val="00BB0ACA"/>
    <w:rsid w:val="00BB106C"/>
    <w:rsid w:val="00BB1575"/>
    <w:rsid w:val="00BB3230"/>
    <w:rsid w:val="00BB64AF"/>
    <w:rsid w:val="00BB7172"/>
    <w:rsid w:val="00BB7212"/>
    <w:rsid w:val="00BC276D"/>
    <w:rsid w:val="00BC54FA"/>
    <w:rsid w:val="00BC5CAD"/>
    <w:rsid w:val="00BD06FF"/>
    <w:rsid w:val="00BD7403"/>
    <w:rsid w:val="00BE10A1"/>
    <w:rsid w:val="00BE20A2"/>
    <w:rsid w:val="00BE361E"/>
    <w:rsid w:val="00BE3D42"/>
    <w:rsid w:val="00BE3F4F"/>
    <w:rsid w:val="00BE3FEF"/>
    <w:rsid w:val="00BE6A0A"/>
    <w:rsid w:val="00BE6DC3"/>
    <w:rsid w:val="00BF0200"/>
    <w:rsid w:val="00BF0F43"/>
    <w:rsid w:val="00BF166F"/>
    <w:rsid w:val="00BF2E2D"/>
    <w:rsid w:val="00BF3227"/>
    <w:rsid w:val="00BF5624"/>
    <w:rsid w:val="00BF6FFF"/>
    <w:rsid w:val="00C033F2"/>
    <w:rsid w:val="00C043C7"/>
    <w:rsid w:val="00C0520E"/>
    <w:rsid w:val="00C05BB7"/>
    <w:rsid w:val="00C06F2A"/>
    <w:rsid w:val="00C155C9"/>
    <w:rsid w:val="00C1617B"/>
    <w:rsid w:val="00C20E8C"/>
    <w:rsid w:val="00C21B21"/>
    <w:rsid w:val="00C222C5"/>
    <w:rsid w:val="00C234E7"/>
    <w:rsid w:val="00C23DD0"/>
    <w:rsid w:val="00C352BA"/>
    <w:rsid w:val="00C35AA8"/>
    <w:rsid w:val="00C36724"/>
    <w:rsid w:val="00C367F8"/>
    <w:rsid w:val="00C41EA9"/>
    <w:rsid w:val="00C42AD9"/>
    <w:rsid w:val="00C43E29"/>
    <w:rsid w:val="00C44FDC"/>
    <w:rsid w:val="00C50025"/>
    <w:rsid w:val="00C53669"/>
    <w:rsid w:val="00C54DFF"/>
    <w:rsid w:val="00C57782"/>
    <w:rsid w:val="00C57EB4"/>
    <w:rsid w:val="00C60EBA"/>
    <w:rsid w:val="00C71958"/>
    <w:rsid w:val="00C754AB"/>
    <w:rsid w:val="00C76E27"/>
    <w:rsid w:val="00C80EBD"/>
    <w:rsid w:val="00C95EE5"/>
    <w:rsid w:val="00C9600E"/>
    <w:rsid w:val="00CA2AC1"/>
    <w:rsid w:val="00CA3552"/>
    <w:rsid w:val="00CA446E"/>
    <w:rsid w:val="00CA6F85"/>
    <w:rsid w:val="00CA782D"/>
    <w:rsid w:val="00CA791B"/>
    <w:rsid w:val="00CA7B45"/>
    <w:rsid w:val="00CB1C63"/>
    <w:rsid w:val="00CB3477"/>
    <w:rsid w:val="00CC09AF"/>
    <w:rsid w:val="00CC4941"/>
    <w:rsid w:val="00CC6561"/>
    <w:rsid w:val="00CD47B5"/>
    <w:rsid w:val="00CD6C06"/>
    <w:rsid w:val="00CE5812"/>
    <w:rsid w:val="00CE5DFE"/>
    <w:rsid w:val="00CE7663"/>
    <w:rsid w:val="00CE7FD9"/>
    <w:rsid w:val="00CF13F8"/>
    <w:rsid w:val="00CF318B"/>
    <w:rsid w:val="00CF3A2A"/>
    <w:rsid w:val="00CF435A"/>
    <w:rsid w:val="00D00564"/>
    <w:rsid w:val="00D008F9"/>
    <w:rsid w:val="00D00C50"/>
    <w:rsid w:val="00D02A8D"/>
    <w:rsid w:val="00D02AEC"/>
    <w:rsid w:val="00D04D20"/>
    <w:rsid w:val="00D2429C"/>
    <w:rsid w:val="00D26B3C"/>
    <w:rsid w:val="00D26EE6"/>
    <w:rsid w:val="00D320F3"/>
    <w:rsid w:val="00D32CF3"/>
    <w:rsid w:val="00D34C98"/>
    <w:rsid w:val="00D370D5"/>
    <w:rsid w:val="00D43C32"/>
    <w:rsid w:val="00D47061"/>
    <w:rsid w:val="00D47F60"/>
    <w:rsid w:val="00D53180"/>
    <w:rsid w:val="00D5587F"/>
    <w:rsid w:val="00D60B7C"/>
    <w:rsid w:val="00D652D5"/>
    <w:rsid w:val="00D73D9E"/>
    <w:rsid w:val="00D75037"/>
    <w:rsid w:val="00D83BCC"/>
    <w:rsid w:val="00D870C2"/>
    <w:rsid w:val="00D903DE"/>
    <w:rsid w:val="00D91733"/>
    <w:rsid w:val="00D9411D"/>
    <w:rsid w:val="00D94914"/>
    <w:rsid w:val="00D95D2F"/>
    <w:rsid w:val="00DA1122"/>
    <w:rsid w:val="00DA1F20"/>
    <w:rsid w:val="00DB09BB"/>
    <w:rsid w:val="00DB2DA6"/>
    <w:rsid w:val="00DB3CB2"/>
    <w:rsid w:val="00DB4B50"/>
    <w:rsid w:val="00DD4D05"/>
    <w:rsid w:val="00DD7735"/>
    <w:rsid w:val="00DE2E19"/>
    <w:rsid w:val="00DE7FA7"/>
    <w:rsid w:val="00DF7E7D"/>
    <w:rsid w:val="00E027B7"/>
    <w:rsid w:val="00E102D8"/>
    <w:rsid w:val="00E1337B"/>
    <w:rsid w:val="00E1683C"/>
    <w:rsid w:val="00E17784"/>
    <w:rsid w:val="00E24091"/>
    <w:rsid w:val="00E25E4C"/>
    <w:rsid w:val="00E26461"/>
    <w:rsid w:val="00E27833"/>
    <w:rsid w:val="00E30E77"/>
    <w:rsid w:val="00E4277D"/>
    <w:rsid w:val="00E61821"/>
    <w:rsid w:val="00E65025"/>
    <w:rsid w:val="00E71008"/>
    <w:rsid w:val="00E71947"/>
    <w:rsid w:val="00E748AD"/>
    <w:rsid w:val="00E758F4"/>
    <w:rsid w:val="00E826FA"/>
    <w:rsid w:val="00E85F6A"/>
    <w:rsid w:val="00E9643B"/>
    <w:rsid w:val="00EB43C0"/>
    <w:rsid w:val="00EB5D8C"/>
    <w:rsid w:val="00EC4BE7"/>
    <w:rsid w:val="00EC4C52"/>
    <w:rsid w:val="00EC62F5"/>
    <w:rsid w:val="00ED4992"/>
    <w:rsid w:val="00ED4B83"/>
    <w:rsid w:val="00EE229C"/>
    <w:rsid w:val="00EE293A"/>
    <w:rsid w:val="00F00FA1"/>
    <w:rsid w:val="00F02859"/>
    <w:rsid w:val="00F05073"/>
    <w:rsid w:val="00F05326"/>
    <w:rsid w:val="00F10935"/>
    <w:rsid w:val="00F14B78"/>
    <w:rsid w:val="00F22FDA"/>
    <w:rsid w:val="00F24BFE"/>
    <w:rsid w:val="00F2527D"/>
    <w:rsid w:val="00F26D3F"/>
    <w:rsid w:val="00F27D72"/>
    <w:rsid w:val="00F31E3A"/>
    <w:rsid w:val="00F40B66"/>
    <w:rsid w:val="00F45EFF"/>
    <w:rsid w:val="00F51758"/>
    <w:rsid w:val="00F54899"/>
    <w:rsid w:val="00F61550"/>
    <w:rsid w:val="00F66107"/>
    <w:rsid w:val="00F67C29"/>
    <w:rsid w:val="00F71074"/>
    <w:rsid w:val="00F71D32"/>
    <w:rsid w:val="00F72BFD"/>
    <w:rsid w:val="00F74FCD"/>
    <w:rsid w:val="00F91E30"/>
    <w:rsid w:val="00F928EE"/>
    <w:rsid w:val="00FA2E28"/>
    <w:rsid w:val="00FA6450"/>
    <w:rsid w:val="00FA6B7D"/>
    <w:rsid w:val="00FB1D9B"/>
    <w:rsid w:val="00FB2EB1"/>
    <w:rsid w:val="00FB7091"/>
    <w:rsid w:val="00FC01B9"/>
    <w:rsid w:val="00FC4325"/>
    <w:rsid w:val="00FC64C0"/>
    <w:rsid w:val="00FD085F"/>
    <w:rsid w:val="00FD19DF"/>
    <w:rsid w:val="00FD26B7"/>
    <w:rsid w:val="00FD3A13"/>
    <w:rsid w:val="00FE4D13"/>
    <w:rsid w:val="00FE502A"/>
    <w:rsid w:val="00FE6E66"/>
    <w:rsid w:val="00FE79FB"/>
    <w:rsid w:val="00FF2575"/>
    <w:rsid w:val="00FF3244"/>
    <w:rsid w:val="00FF6E39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45446"/>
  <w15:chartTrackingRefBased/>
  <w15:docId w15:val="{E16AFDA4-DF32-45EA-848B-5B256E71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0DCF"/>
    <w:pPr>
      <w:jc w:val="both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bCs/>
    </w:rPr>
  </w:style>
  <w:style w:type="paragraph" w:styleId="Zkladntextodsazen2">
    <w:name w:val="Body Text Indent 2"/>
    <w:basedOn w:val="Normln"/>
    <w:pPr>
      <w:ind w:left="-426"/>
    </w:pPr>
    <w:rPr>
      <w:bCs/>
    </w:rPr>
  </w:style>
  <w:style w:type="paragraph" w:styleId="Zkladntextodsazen3">
    <w:name w:val="Body Text Indent 3"/>
    <w:basedOn w:val="Normln"/>
    <w:pPr>
      <w:ind w:left="-426"/>
    </w:pPr>
    <w:rPr>
      <w:b/>
      <w:sz w:val="32"/>
    </w:rPr>
  </w:style>
  <w:style w:type="table" w:styleId="Mkatabulky">
    <w:name w:val="Table Grid"/>
    <w:basedOn w:val="Normlntabulka"/>
    <w:uiPriority w:val="39"/>
    <w:rsid w:val="004E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0756BB"/>
    <w:rPr>
      <w:sz w:val="16"/>
      <w:szCs w:val="16"/>
    </w:rPr>
  </w:style>
  <w:style w:type="paragraph" w:styleId="Textkomente">
    <w:name w:val="annotation text"/>
    <w:basedOn w:val="Normln"/>
    <w:semiHidden/>
    <w:rsid w:val="000756B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756BB"/>
    <w:rPr>
      <w:b/>
      <w:bCs/>
    </w:rPr>
  </w:style>
  <w:style w:type="paragraph" w:styleId="Textbubliny">
    <w:name w:val="Balloon Text"/>
    <w:basedOn w:val="Normln"/>
    <w:semiHidden/>
    <w:rsid w:val="000756B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36209"/>
  </w:style>
  <w:style w:type="character" w:styleId="Hypertextovodkaz">
    <w:name w:val="Hyperlink"/>
    <w:rsid w:val="00AB7F33"/>
    <w:rPr>
      <w:color w:val="0000FF"/>
      <w:u w:val="single"/>
    </w:rPr>
  </w:style>
  <w:style w:type="character" w:customStyle="1" w:styleId="ZhlavChar">
    <w:name w:val="Záhlaví Char"/>
    <w:link w:val="Zhlav"/>
    <w:rsid w:val="00452772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B30DC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B30DCF"/>
    <w:rPr>
      <w:rFonts w:ascii="Calibri" w:hAnsi="Calibri" w:cs="Calibri"/>
      <w:b/>
      <w:bCs/>
      <w:kern w:val="28"/>
      <w:sz w:val="32"/>
      <w:szCs w:val="32"/>
      <w:lang w:eastAsia="ar-SA"/>
    </w:rPr>
  </w:style>
  <w:style w:type="character" w:customStyle="1" w:styleId="ZpatChar">
    <w:name w:val="Zápatí Char"/>
    <w:link w:val="Zpat"/>
    <w:uiPriority w:val="99"/>
    <w:rsid w:val="00BE20A2"/>
    <w:rPr>
      <w:sz w:val="24"/>
      <w:szCs w:val="24"/>
    </w:rPr>
  </w:style>
  <w:style w:type="paragraph" w:styleId="Odstavecseseznamem">
    <w:name w:val="List Paragraph"/>
    <w:basedOn w:val="Normln"/>
    <w:uiPriority w:val="35"/>
    <w:qFormat/>
    <w:rsid w:val="001772A4"/>
    <w:pPr>
      <w:spacing w:after="200" w:line="276" w:lineRule="auto"/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D47061"/>
    <w:rPr>
      <w:sz w:val="24"/>
      <w:szCs w:val="24"/>
    </w:rPr>
  </w:style>
  <w:style w:type="character" w:styleId="Siln">
    <w:name w:val="Strong"/>
    <w:qFormat/>
    <w:rsid w:val="001E120F"/>
    <w:rPr>
      <w:b/>
      <w:bCs/>
    </w:rPr>
  </w:style>
  <w:style w:type="paragraph" w:customStyle="1" w:styleId="Textpoznpodarou1">
    <w:name w:val="Text pozn. pod čarou1"/>
    <w:basedOn w:val="Normln"/>
    <w:next w:val="Textpoznpodarou"/>
    <w:link w:val="TextpoznpodarouChar"/>
    <w:uiPriority w:val="99"/>
    <w:semiHidden/>
    <w:unhideWhenUsed/>
    <w:rsid w:val="00782EAF"/>
    <w:pPr>
      <w:jc w:val="left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1"/>
    <w:uiPriority w:val="99"/>
    <w:semiHidden/>
    <w:rsid w:val="00782EAF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82EAF"/>
    <w:rPr>
      <w:vertAlign w:val="superscript"/>
    </w:rPr>
  </w:style>
  <w:style w:type="paragraph" w:styleId="Textpoznpodarou">
    <w:name w:val="footnote text"/>
    <w:basedOn w:val="Normln"/>
    <w:link w:val="TextpoznpodarouChar1"/>
    <w:rsid w:val="00782EAF"/>
    <w:rPr>
      <w:sz w:val="20"/>
      <w:szCs w:val="20"/>
    </w:rPr>
  </w:style>
  <w:style w:type="character" w:customStyle="1" w:styleId="TextpoznpodarouChar1">
    <w:name w:val="Text pozn. pod čarou Char1"/>
    <w:link w:val="Textpoznpodarou"/>
    <w:rsid w:val="00782EAF"/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SÚS Jmk</Company>
  <LinksUpToDate>false</LinksUpToDate>
  <CharactersWithSpaces>2653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Točev</dc:creator>
  <cp:keywords/>
  <cp:lastModifiedBy>Tomáš Páleníček z KROUPALIDÉ</cp:lastModifiedBy>
  <cp:revision>10</cp:revision>
  <cp:lastPrinted>2023-08-17T03:54:00Z</cp:lastPrinted>
  <dcterms:created xsi:type="dcterms:W3CDTF">2025-12-30T13:30:00Z</dcterms:created>
  <dcterms:modified xsi:type="dcterms:W3CDTF">2026-01-26T10:35:00Z</dcterms:modified>
</cp:coreProperties>
</file>