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6FFD" w14:textId="265655F6" w:rsidR="009F1647" w:rsidRDefault="009F1647" w:rsidP="009F1647">
      <w:pPr>
        <w:rPr>
          <w:sz w:val="28"/>
          <w:szCs w:val="28"/>
        </w:rPr>
      </w:pPr>
      <w:r w:rsidRPr="00EB1C95">
        <w:rPr>
          <w:sz w:val="28"/>
          <w:szCs w:val="28"/>
        </w:rPr>
        <w:t xml:space="preserve">Příloha č. </w:t>
      </w:r>
      <w:r>
        <w:rPr>
          <w:sz w:val="28"/>
          <w:szCs w:val="28"/>
        </w:rPr>
        <w:t>5</w:t>
      </w:r>
      <w:r w:rsidRPr="00EB1C95">
        <w:rPr>
          <w:sz w:val="28"/>
          <w:szCs w:val="28"/>
        </w:rPr>
        <w:t xml:space="preserve"> </w:t>
      </w:r>
      <w:r w:rsidR="00CA5525">
        <w:rPr>
          <w:sz w:val="28"/>
          <w:szCs w:val="28"/>
        </w:rPr>
        <w:t xml:space="preserve">Výzvy a ZD: </w:t>
      </w:r>
      <w:r w:rsidRPr="00EB1C95">
        <w:rPr>
          <w:sz w:val="28"/>
          <w:szCs w:val="28"/>
        </w:rPr>
        <w:t xml:space="preserve">Čestné prohlášení – </w:t>
      </w:r>
      <w:r>
        <w:rPr>
          <w:sz w:val="28"/>
          <w:szCs w:val="28"/>
        </w:rPr>
        <w:t>střet zájmů</w:t>
      </w:r>
    </w:p>
    <w:p w14:paraId="4EBF65B1" w14:textId="77777777" w:rsidR="008567C7" w:rsidRPr="009F1647" w:rsidRDefault="008567C7" w:rsidP="009F1647">
      <w:pPr>
        <w:rPr>
          <w:sz w:val="28"/>
          <w:szCs w:val="28"/>
        </w:rPr>
      </w:pPr>
    </w:p>
    <w:p w14:paraId="032E2922" w14:textId="3E542777" w:rsidR="00AD40AC" w:rsidRPr="008567C7" w:rsidRDefault="00AD40AC" w:rsidP="003B4269">
      <w:pPr>
        <w:spacing w:before="0" w:line="240" w:lineRule="auto"/>
        <w:jc w:val="center"/>
        <w:rPr>
          <w:rFonts w:cs="Segoe UI"/>
          <w:b/>
          <w:sz w:val="32"/>
          <w:szCs w:val="32"/>
        </w:rPr>
      </w:pPr>
      <w:r w:rsidRPr="008567C7">
        <w:rPr>
          <w:rFonts w:cs="Segoe UI"/>
          <w:b/>
          <w:sz w:val="32"/>
          <w:szCs w:val="32"/>
        </w:rPr>
        <w:t>ČESTNÉ PROHLÁŠENÍ K VYLOUČENÍ STŘETU ZÁJMŮ</w:t>
      </w:r>
    </w:p>
    <w:p w14:paraId="1BD3AF2F" w14:textId="77777777" w:rsidR="003B4269" w:rsidRPr="008567C7" w:rsidRDefault="003B4269" w:rsidP="003B4269">
      <w:pPr>
        <w:spacing w:before="0" w:line="240" w:lineRule="auto"/>
        <w:rPr>
          <w:b/>
          <w:bCs/>
          <w:szCs w:val="24"/>
        </w:rPr>
      </w:pPr>
    </w:p>
    <w:p w14:paraId="7AD6C98D" w14:textId="77777777" w:rsidR="009F1647" w:rsidRPr="008567C7" w:rsidRDefault="00AD40AC" w:rsidP="003B4269">
      <w:pPr>
        <w:spacing w:before="0" w:line="240" w:lineRule="auto"/>
        <w:rPr>
          <w:b/>
          <w:bCs/>
          <w:szCs w:val="24"/>
        </w:rPr>
      </w:pPr>
      <w:r w:rsidRPr="008567C7">
        <w:rPr>
          <w:b/>
          <w:bCs/>
          <w:szCs w:val="24"/>
        </w:rPr>
        <w:t>Název veřejné zakázky</w:t>
      </w:r>
      <w:r w:rsidR="007844BF" w:rsidRPr="008567C7">
        <w:rPr>
          <w:b/>
          <w:bCs/>
          <w:szCs w:val="24"/>
        </w:rPr>
        <w:t xml:space="preserve">: </w:t>
      </w:r>
    </w:p>
    <w:p w14:paraId="40C9FF6B" w14:textId="15738D86" w:rsidR="006D6C02" w:rsidRDefault="00591F8E" w:rsidP="00591F8E">
      <w:pPr>
        <w:spacing w:before="0" w:line="240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  <w:r w:rsidRPr="00591F8E">
        <w:rPr>
          <w:rFonts w:eastAsia="Calibri" w:cs="Times New Roman"/>
          <w:b/>
          <w:bCs/>
          <w:i/>
          <w:iCs/>
          <w:sz w:val="28"/>
          <w:szCs w:val="28"/>
        </w:rPr>
        <w:t xml:space="preserve">„Dodávka s instalací FVE o výkonu </w:t>
      </w:r>
      <w:r w:rsidR="006306E4">
        <w:rPr>
          <w:rFonts w:eastAsia="Calibri" w:cs="Times New Roman"/>
          <w:b/>
          <w:bCs/>
          <w:i/>
          <w:iCs/>
          <w:sz w:val="28"/>
          <w:szCs w:val="28"/>
        </w:rPr>
        <w:t xml:space="preserve">min. </w:t>
      </w:r>
      <w:r w:rsidRPr="00591F8E">
        <w:rPr>
          <w:rFonts w:eastAsia="Calibri" w:cs="Times New Roman"/>
          <w:b/>
          <w:bCs/>
          <w:i/>
          <w:iCs/>
          <w:sz w:val="28"/>
          <w:szCs w:val="28"/>
        </w:rPr>
        <w:t>99,12kWp“</w:t>
      </w:r>
    </w:p>
    <w:p w14:paraId="1DB4598B" w14:textId="77777777" w:rsidR="00591F8E" w:rsidRPr="006D6C02" w:rsidRDefault="00591F8E" w:rsidP="006D6C02">
      <w:pPr>
        <w:spacing w:before="0" w:line="240" w:lineRule="auto"/>
        <w:jc w:val="left"/>
        <w:rPr>
          <w:b/>
          <w:bCs/>
          <w:i/>
          <w:iCs/>
          <w:szCs w:val="24"/>
        </w:rPr>
      </w:pPr>
    </w:p>
    <w:p w14:paraId="101BC7E5" w14:textId="77777777" w:rsidR="008567C7" w:rsidRPr="008567C7" w:rsidRDefault="008567C7" w:rsidP="008567C7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8567C7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8567C7">
        <w:rPr>
          <w:rFonts w:ascii="Times New Roman" w:hAnsi="Times New Roman"/>
          <w:b/>
          <w:bCs/>
          <w:sz w:val="24"/>
          <w:szCs w:val="24"/>
        </w:rPr>
        <w:tab/>
      </w:r>
      <w:r w:rsidRPr="008567C7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14D04747" w14:textId="77777777" w:rsidR="008567C7" w:rsidRPr="008567C7" w:rsidRDefault="008567C7" w:rsidP="008567C7">
      <w:pPr>
        <w:pStyle w:val="Bezmezer1"/>
        <w:rPr>
          <w:rFonts w:ascii="Times New Roman" w:hAnsi="Times New Roman"/>
          <w:sz w:val="24"/>
          <w:szCs w:val="24"/>
        </w:rPr>
      </w:pPr>
      <w:r w:rsidRPr="008567C7">
        <w:rPr>
          <w:rFonts w:ascii="Times New Roman" w:hAnsi="Times New Roman"/>
          <w:sz w:val="24"/>
          <w:szCs w:val="24"/>
        </w:rPr>
        <w:t>IČO:</w:t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154B3348" w14:textId="77777777" w:rsidR="008567C7" w:rsidRPr="008567C7" w:rsidRDefault="008567C7" w:rsidP="008567C7">
      <w:pPr>
        <w:pStyle w:val="Bezmezer1"/>
        <w:rPr>
          <w:rFonts w:ascii="Times New Roman" w:hAnsi="Times New Roman"/>
          <w:sz w:val="24"/>
          <w:szCs w:val="24"/>
        </w:rPr>
      </w:pPr>
      <w:r w:rsidRPr="008567C7">
        <w:rPr>
          <w:rFonts w:ascii="Times New Roman" w:hAnsi="Times New Roman"/>
          <w:sz w:val="24"/>
          <w:szCs w:val="24"/>
        </w:rPr>
        <w:t>Adresa sídla:</w:t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00FB0563" w14:textId="77777777" w:rsidR="008567C7" w:rsidRPr="008567C7" w:rsidRDefault="008567C7" w:rsidP="008567C7">
      <w:pPr>
        <w:pStyle w:val="Bezmezer1"/>
        <w:rPr>
          <w:rFonts w:ascii="Times New Roman" w:hAnsi="Times New Roman"/>
          <w:sz w:val="24"/>
          <w:szCs w:val="24"/>
        </w:rPr>
      </w:pPr>
      <w:r w:rsidRPr="008567C7">
        <w:rPr>
          <w:rFonts w:ascii="Times New Roman" w:hAnsi="Times New Roman"/>
          <w:sz w:val="24"/>
          <w:szCs w:val="24"/>
        </w:rPr>
        <w:t xml:space="preserve">Jednající / zastoupen: </w:t>
      </w:r>
      <w:r w:rsidRPr="008567C7">
        <w:rPr>
          <w:rFonts w:ascii="Times New Roman" w:hAnsi="Times New Roman"/>
          <w:sz w:val="24"/>
          <w:szCs w:val="24"/>
        </w:rPr>
        <w:tab/>
      </w:r>
      <w:r w:rsidRPr="008567C7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6C4E8D45" w14:textId="77777777" w:rsidR="003B4269" w:rsidRDefault="003B4269" w:rsidP="003B4269">
      <w:pPr>
        <w:spacing w:before="0" w:line="240" w:lineRule="auto"/>
        <w:rPr>
          <w:rFonts w:cs="Segoe UI"/>
          <w:szCs w:val="20"/>
        </w:rPr>
      </w:pPr>
    </w:p>
    <w:p w14:paraId="177AA454" w14:textId="7CDE8ED1" w:rsidR="00AD40AC" w:rsidRDefault="00AD40AC" w:rsidP="003B4269">
      <w:pPr>
        <w:spacing w:before="0" w:line="240" w:lineRule="auto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</w:t>
      </w:r>
    </w:p>
    <w:p w14:paraId="5675B391" w14:textId="77777777" w:rsidR="00D27C9A" w:rsidRPr="00195417" w:rsidRDefault="00D27C9A" w:rsidP="003B4269">
      <w:pPr>
        <w:spacing w:before="0" w:line="240" w:lineRule="auto"/>
        <w:rPr>
          <w:rFonts w:cs="Segoe UI"/>
          <w:sz w:val="12"/>
          <w:szCs w:val="12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D40AC" w:rsidRPr="004135B4" w14:paraId="2B3773CB" w14:textId="77777777" w:rsidTr="004A25E8">
        <w:tc>
          <w:tcPr>
            <w:tcW w:w="3024" w:type="dxa"/>
            <w:vAlign w:val="center"/>
          </w:tcPr>
          <w:p w14:paraId="56FEDED1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AB6C987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5DEC1A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7844BF" w:rsidRPr="004135B4" w14:paraId="0A063366" w14:textId="77777777" w:rsidTr="004A25E8">
        <w:tc>
          <w:tcPr>
            <w:tcW w:w="3024" w:type="dxa"/>
          </w:tcPr>
          <w:p w14:paraId="0961FE21" w14:textId="24108680" w:rsidR="007844BF" w:rsidRPr="007844BF" w:rsidRDefault="007844BF" w:rsidP="003B4269">
            <w:pPr>
              <w:spacing w:before="0" w:line="240" w:lineRule="auto"/>
              <w:jc w:val="center"/>
              <w:rPr>
                <w:rFonts w:cs="Segoe UI"/>
                <w:highlight w:val="yellow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0F5EE121" w14:textId="04F16885" w:rsidR="007844BF" w:rsidRPr="004135B4" w:rsidRDefault="007844BF" w:rsidP="003B4269">
            <w:pPr>
              <w:spacing w:before="0" w:line="240" w:lineRule="auto"/>
              <w:jc w:val="center"/>
              <w:rPr>
                <w:rFonts w:cs="Segoe UI"/>
                <w:highlight w:val="lightGray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45EF57C0" w14:textId="4A3FB20F" w:rsidR="007844BF" w:rsidRPr="004135B4" w:rsidRDefault="007844BF" w:rsidP="003B4269">
            <w:pPr>
              <w:spacing w:before="0" w:line="240" w:lineRule="auto"/>
              <w:jc w:val="center"/>
              <w:rPr>
                <w:rFonts w:cs="Segoe UI"/>
                <w:highlight w:val="lightGray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</w:tr>
      <w:tr w:rsidR="007844BF" w:rsidRPr="004135B4" w14:paraId="1B0C218E" w14:textId="77777777" w:rsidTr="004A25E8">
        <w:tc>
          <w:tcPr>
            <w:tcW w:w="3024" w:type="dxa"/>
          </w:tcPr>
          <w:p w14:paraId="2AEE90F2" w14:textId="532D0127" w:rsidR="007844BF" w:rsidRPr="004135B4" w:rsidRDefault="007844BF" w:rsidP="003B4269">
            <w:pPr>
              <w:spacing w:before="0" w:line="240" w:lineRule="auto"/>
              <w:jc w:val="center"/>
              <w:rPr>
                <w:rFonts w:cs="Segoe UI"/>
                <w:highlight w:val="lightGray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1D3B52EE" w14:textId="51B64707" w:rsidR="007844BF" w:rsidRPr="004135B4" w:rsidRDefault="007844BF" w:rsidP="003B4269">
            <w:pPr>
              <w:spacing w:before="0" w:line="240" w:lineRule="auto"/>
              <w:jc w:val="center"/>
              <w:rPr>
                <w:rFonts w:cs="Segoe UI"/>
                <w:highlight w:val="lightGray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07E94516" w14:textId="65885505" w:rsidR="007844BF" w:rsidRPr="004135B4" w:rsidRDefault="007844BF" w:rsidP="003B4269">
            <w:pPr>
              <w:spacing w:before="0" w:line="240" w:lineRule="auto"/>
              <w:jc w:val="center"/>
              <w:rPr>
                <w:rFonts w:cs="Segoe UI"/>
                <w:highlight w:val="lightGray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</w:tr>
    </w:tbl>
    <w:p w14:paraId="21A696D2" w14:textId="77777777" w:rsidR="003B4269" w:rsidRDefault="003B4269" w:rsidP="003B4269">
      <w:pPr>
        <w:spacing w:before="0" w:line="240" w:lineRule="auto"/>
        <w:rPr>
          <w:rFonts w:eastAsia="Calibri" w:cs="Segoe UI"/>
          <w:szCs w:val="20"/>
        </w:rPr>
      </w:pPr>
    </w:p>
    <w:p w14:paraId="3B6FFFC8" w14:textId="1C8E7EE3" w:rsidR="00AD40AC" w:rsidRDefault="00AD40AC" w:rsidP="003B4269">
      <w:pPr>
        <w:spacing w:before="0" w:line="240" w:lineRule="auto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p w14:paraId="6EB18325" w14:textId="77777777" w:rsidR="00D27C9A" w:rsidRPr="00195417" w:rsidRDefault="00D27C9A" w:rsidP="003B4269">
      <w:pPr>
        <w:spacing w:before="0" w:line="240" w:lineRule="auto"/>
        <w:rPr>
          <w:rFonts w:eastAsia="Calibri" w:cs="Segoe UI"/>
          <w:sz w:val="12"/>
          <w:szCs w:val="12"/>
        </w:rPr>
      </w:pP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D40AC" w:rsidRPr="004135B4" w14:paraId="6842EAD7" w14:textId="77777777" w:rsidTr="004A25E8">
        <w:tc>
          <w:tcPr>
            <w:tcW w:w="3024" w:type="dxa"/>
            <w:vAlign w:val="center"/>
          </w:tcPr>
          <w:p w14:paraId="52B4622A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D26BC2C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20DD8CD" w14:textId="77777777" w:rsidR="00AD40AC" w:rsidRPr="004135B4" w:rsidRDefault="00AD40AC" w:rsidP="003B4269">
            <w:pPr>
              <w:spacing w:before="0" w:line="240" w:lineRule="auto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7844BF" w:rsidRPr="004135B4" w14:paraId="08C58F78" w14:textId="77777777" w:rsidTr="004A25E8">
        <w:tc>
          <w:tcPr>
            <w:tcW w:w="3024" w:type="dxa"/>
          </w:tcPr>
          <w:p w14:paraId="6A38270D" w14:textId="062F5201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073F129D" w14:textId="27195DE8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19B9D24D" w14:textId="085224CC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</w:tr>
      <w:tr w:rsidR="007844BF" w:rsidRPr="004135B4" w14:paraId="78312D24" w14:textId="77777777" w:rsidTr="004A25E8">
        <w:tc>
          <w:tcPr>
            <w:tcW w:w="3024" w:type="dxa"/>
          </w:tcPr>
          <w:p w14:paraId="1E1DAA9D" w14:textId="1D5249CB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73270F77" w14:textId="2D9EB2FA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  <w:tc>
          <w:tcPr>
            <w:tcW w:w="3024" w:type="dxa"/>
          </w:tcPr>
          <w:p w14:paraId="3C893E8B" w14:textId="71C83F63" w:rsidR="007844BF" w:rsidRPr="004135B4" w:rsidRDefault="007844BF" w:rsidP="003B4269">
            <w:pPr>
              <w:spacing w:before="0" w:line="240" w:lineRule="auto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7844BF">
              <w:rPr>
                <w:rFonts w:cs="Segoe UI"/>
                <w:highlight w:val="yellow"/>
              </w:rPr>
              <w:t>vyplní dodavatel</w:t>
            </w:r>
          </w:p>
        </w:tc>
      </w:tr>
    </w:tbl>
    <w:p w14:paraId="119DA555" w14:textId="77777777" w:rsidR="00AD40AC" w:rsidRPr="004135B4" w:rsidRDefault="00AD40AC" w:rsidP="003B4269">
      <w:pPr>
        <w:spacing w:before="0" w:line="240" w:lineRule="auto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5BA8AFCC" w14:textId="77777777" w:rsidR="003B4269" w:rsidRDefault="003B4269" w:rsidP="003B4269">
      <w:pPr>
        <w:spacing w:before="0" w:line="240" w:lineRule="auto"/>
        <w:rPr>
          <w:rFonts w:cs="Segoe UI"/>
        </w:rPr>
      </w:pPr>
    </w:p>
    <w:p w14:paraId="67DC6D0B" w14:textId="0EF4AD4A" w:rsidR="00AD40AC" w:rsidRDefault="00AD40AC" w:rsidP="003B4269">
      <w:pPr>
        <w:spacing w:before="0" w:line="240" w:lineRule="auto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548A3801" w14:textId="77777777" w:rsidR="003B4269" w:rsidRDefault="003B4269" w:rsidP="003B4269">
      <w:pPr>
        <w:spacing w:before="0" w:line="240" w:lineRule="auto"/>
        <w:rPr>
          <w:rFonts w:cs="Segoe UI"/>
        </w:rPr>
      </w:pPr>
    </w:p>
    <w:p w14:paraId="1A7DC45B" w14:textId="77777777" w:rsidR="00195417" w:rsidRDefault="00195417" w:rsidP="003B4269">
      <w:pPr>
        <w:spacing w:before="0" w:line="240" w:lineRule="auto"/>
        <w:rPr>
          <w:rFonts w:cs="Segoe UI"/>
        </w:rPr>
      </w:pPr>
    </w:p>
    <w:p w14:paraId="3E3EE4A6" w14:textId="32C6DC7B" w:rsidR="004F3749" w:rsidRDefault="004F3749" w:rsidP="003B4269">
      <w:pPr>
        <w:spacing w:before="0" w:line="240" w:lineRule="auto"/>
        <w:rPr>
          <w:rFonts w:cs="Segoe UI"/>
        </w:rPr>
      </w:pPr>
      <w:r>
        <w:rPr>
          <w:rFonts w:cs="Segoe UI"/>
        </w:rPr>
        <w:t xml:space="preserve">V </w:t>
      </w:r>
      <w:r w:rsidRPr="004F3749">
        <w:rPr>
          <w:rFonts w:cs="Segoe UI"/>
          <w:highlight w:val="yellow"/>
        </w:rPr>
        <w:t xml:space="preserve">................................................ </w:t>
      </w:r>
      <w:r>
        <w:rPr>
          <w:rFonts w:cs="Segoe UI"/>
        </w:rPr>
        <w:t xml:space="preserve">dne </w:t>
      </w:r>
      <w:r w:rsidRPr="004F3749">
        <w:rPr>
          <w:rFonts w:cs="Segoe UI"/>
          <w:highlight w:val="yellow"/>
        </w:rPr>
        <w:t>..........................</w:t>
      </w:r>
    </w:p>
    <w:p w14:paraId="029A18AB" w14:textId="77777777" w:rsidR="00E645D3" w:rsidRDefault="00E645D3" w:rsidP="003B4269">
      <w:pPr>
        <w:spacing w:before="0" w:line="240" w:lineRule="auto"/>
        <w:rPr>
          <w:rFonts w:cs="Segoe UI"/>
        </w:rPr>
      </w:pPr>
    </w:p>
    <w:p w14:paraId="66CA4990" w14:textId="77777777" w:rsidR="00195417" w:rsidRDefault="00195417" w:rsidP="003B4269">
      <w:pPr>
        <w:spacing w:before="0" w:line="240" w:lineRule="auto"/>
        <w:rPr>
          <w:rFonts w:cs="Segoe UI"/>
        </w:rPr>
      </w:pPr>
    </w:p>
    <w:p w14:paraId="3737D4FF" w14:textId="77777777" w:rsidR="00CB7AA2" w:rsidRDefault="00CB7AA2" w:rsidP="003B4269">
      <w:pPr>
        <w:spacing w:before="0" w:line="240" w:lineRule="auto"/>
        <w:rPr>
          <w:rFonts w:cs="Segoe UI"/>
        </w:rPr>
      </w:pPr>
    </w:p>
    <w:p w14:paraId="2FE1079A" w14:textId="1C6B71DE" w:rsidR="002E220E" w:rsidRDefault="004F3749" w:rsidP="003B4269">
      <w:pPr>
        <w:spacing w:before="0" w:line="240" w:lineRule="auto"/>
        <w:rPr>
          <w:rFonts w:cs="Segoe UI"/>
        </w:rPr>
      </w:pPr>
      <w:r>
        <w:rPr>
          <w:rFonts w:cs="Segoe UI"/>
        </w:rPr>
        <w:t>.........................................................</w:t>
      </w:r>
    </w:p>
    <w:p w14:paraId="0C6815FC" w14:textId="10201002" w:rsidR="004C4A88" w:rsidRPr="004F3749" w:rsidRDefault="004F3749" w:rsidP="003B4269">
      <w:pPr>
        <w:spacing w:before="0" w:line="240" w:lineRule="auto"/>
        <w:rPr>
          <w:rFonts w:cs="Segoe UI"/>
        </w:rPr>
      </w:pPr>
      <w:r w:rsidRPr="004F3749">
        <w:rPr>
          <w:rFonts w:cs="Segoe UI"/>
          <w:highlight w:val="yellow"/>
        </w:rPr>
        <w:t>jméno, příjmení, funkce a podpis osoby oprávněné jednat za dodavatele</w:t>
      </w:r>
    </w:p>
    <w:sectPr w:rsidR="004C4A88" w:rsidRPr="004F3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DF51" w14:textId="77777777" w:rsidR="00C11563" w:rsidRDefault="00C11563" w:rsidP="00AD40AC">
      <w:pPr>
        <w:spacing w:before="0" w:line="240" w:lineRule="auto"/>
      </w:pPr>
      <w:r>
        <w:separator/>
      </w:r>
    </w:p>
  </w:endnote>
  <w:endnote w:type="continuationSeparator" w:id="0">
    <w:p w14:paraId="315D0AA7" w14:textId="77777777" w:rsidR="00C11563" w:rsidRDefault="00C11563" w:rsidP="00AD40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C2FA" w14:textId="77777777" w:rsidR="009822E9" w:rsidRDefault="00982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870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12AC43" w14:textId="450830C6" w:rsidR="00D13364" w:rsidRDefault="00D1336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45B8541" w14:textId="77777777" w:rsidR="003B3644" w:rsidRDefault="003B36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28E4" w14:textId="77777777" w:rsidR="009822E9" w:rsidRDefault="00982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4D9F" w14:textId="77777777" w:rsidR="00C11563" w:rsidRDefault="00C11563" w:rsidP="00AD40AC">
      <w:pPr>
        <w:spacing w:before="0" w:line="240" w:lineRule="auto"/>
      </w:pPr>
      <w:r>
        <w:separator/>
      </w:r>
    </w:p>
  </w:footnote>
  <w:footnote w:type="continuationSeparator" w:id="0">
    <w:p w14:paraId="67A96D9C" w14:textId="77777777" w:rsidR="00C11563" w:rsidRDefault="00C11563" w:rsidP="00AD40AC">
      <w:pPr>
        <w:spacing w:before="0" w:line="240" w:lineRule="auto"/>
      </w:pPr>
      <w:r>
        <w:continuationSeparator/>
      </w:r>
    </w:p>
  </w:footnote>
  <w:footnote w:id="1">
    <w:p w14:paraId="014EA48F" w14:textId="77777777" w:rsidR="00AD40AC" w:rsidRPr="00BD4678" w:rsidRDefault="00AD40AC" w:rsidP="00AD40AC">
      <w:pPr>
        <w:pStyle w:val="Textpoznpodarou"/>
        <w:rPr>
          <w:rFonts w:ascii="Times New Roman" w:hAnsi="Times New Roman" w:cs="Times New Roman"/>
        </w:rPr>
      </w:pPr>
      <w:r w:rsidRPr="00BD4678">
        <w:rPr>
          <w:rStyle w:val="Znakapoznpodarou"/>
          <w:rFonts w:ascii="Times New Roman" w:hAnsi="Times New Roman" w:cs="Times New Roman"/>
          <w:sz w:val="20"/>
          <w:szCs w:val="24"/>
        </w:rPr>
        <w:footnoteRef/>
      </w:r>
      <w:r w:rsidRPr="00BD4678">
        <w:rPr>
          <w:rFonts w:ascii="Times New Roman" w:hAnsi="Times New Roman" w:cs="Times New Roman"/>
          <w:sz w:val="20"/>
          <w:szCs w:val="2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0237" w14:textId="77777777" w:rsidR="009822E9" w:rsidRDefault="00982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ABB3" w14:textId="704E4AF5" w:rsidR="004D7EE1" w:rsidRPr="009822E9" w:rsidRDefault="009822E9" w:rsidP="009822E9">
    <w:pPr>
      <w:pStyle w:val="Zhlav"/>
    </w:pPr>
    <w:r>
      <w:rPr>
        <w:noProof/>
        <w14:ligatures w14:val="standardContextual"/>
      </w:rPr>
      <w:drawing>
        <wp:inline distT="0" distB="0" distL="0" distR="0" wp14:anchorId="069E9889" wp14:editId="4C8D36DF">
          <wp:extent cx="5760720" cy="703580"/>
          <wp:effectExtent l="0" t="0" r="0" b="127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87675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5638" w14:textId="77777777" w:rsidR="009822E9" w:rsidRDefault="009822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1D"/>
    <w:rsid w:val="00023FF2"/>
    <w:rsid w:val="00037B1A"/>
    <w:rsid w:val="00071622"/>
    <w:rsid w:val="000A40BC"/>
    <w:rsid w:val="000A437B"/>
    <w:rsid w:val="000E0322"/>
    <w:rsid w:val="001076B2"/>
    <w:rsid w:val="00143C04"/>
    <w:rsid w:val="00173A7C"/>
    <w:rsid w:val="00195417"/>
    <w:rsid w:val="00197A96"/>
    <w:rsid w:val="00214F5E"/>
    <w:rsid w:val="00276045"/>
    <w:rsid w:val="00287886"/>
    <w:rsid w:val="002E220E"/>
    <w:rsid w:val="002F20D4"/>
    <w:rsid w:val="00320670"/>
    <w:rsid w:val="003B3644"/>
    <w:rsid w:val="003B4269"/>
    <w:rsid w:val="003F75E1"/>
    <w:rsid w:val="0047367A"/>
    <w:rsid w:val="004C4A88"/>
    <w:rsid w:val="004D7EE1"/>
    <w:rsid w:val="004F3749"/>
    <w:rsid w:val="00591F8E"/>
    <w:rsid w:val="006306E4"/>
    <w:rsid w:val="00682DA0"/>
    <w:rsid w:val="00691D09"/>
    <w:rsid w:val="006C3EB5"/>
    <w:rsid w:val="006D5DA7"/>
    <w:rsid w:val="006D6C02"/>
    <w:rsid w:val="007008A8"/>
    <w:rsid w:val="007351B3"/>
    <w:rsid w:val="00743F50"/>
    <w:rsid w:val="007844BF"/>
    <w:rsid w:val="00825241"/>
    <w:rsid w:val="008567C7"/>
    <w:rsid w:val="00957C78"/>
    <w:rsid w:val="009822E9"/>
    <w:rsid w:val="00992E2E"/>
    <w:rsid w:val="009E70B6"/>
    <w:rsid w:val="009F1647"/>
    <w:rsid w:val="00A01F82"/>
    <w:rsid w:val="00A45600"/>
    <w:rsid w:val="00AD40AC"/>
    <w:rsid w:val="00B56634"/>
    <w:rsid w:val="00B9145E"/>
    <w:rsid w:val="00BC4BCA"/>
    <w:rsid w:val="00BD4678"/>
    <w:rsid w:val="00C11563"/>
    <w:rsid w:val="00CA5525"/>
    <w:rsid w:val="00CB7AA2"/>
    <w:rsid w:val="00CE1E30"/>
    <w:rsid w:val="00D13364"/>
    <w:rsid w:val="00D27C9A"/>
    <w:rsid w:val="00D56360"/>
    <w:rsid w:val="00D579A3"/>
    <w:rsid w:val="00DA01F2"/>
    <w:rsid w:val="00E27417"/>
    <w:rsid w:val="00E645D3"/>
    <w:rsid w:val="00EB4D9D"/>
    <w:rsid w:val="00EC3C1D"/>
    <w:rsid w:val="00F2304A"/>
    <w:rsid w:val="00F605CE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2E82"/>
  <w15:chartTrackingRefBased/>
  <w15:docId w15:val="{9CB55B35-3A32-498F-A418-369A6392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0AC"/>
    <w:pPr>
      <w:spacing w:before="120" w:after="0" w:line="264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3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3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3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3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3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3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3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3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3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3C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3C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3C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3C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3C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3C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C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3C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3C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3C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3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3C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3C1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D40A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D40A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40A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D40A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D40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D40A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40A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0AC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D40A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0AC"/>
    <w:rPr>
      <w:rFonts w:ascii="Times New Roman" w:hAnsi="Times New Roman"/>
      <w:kern w:val="0"/>
      <w:sz w:val="24"/>
      <w14:ligatures w14:val="none"/>
    </w:rPr>
  </w:style>
  <w:style w:type="paragraph" w:customStyle="1" w:styleId="Bezmezer1">
    <w:name w:val="Bez mezer1"/>
    <w:rsid w:val="008567C7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tereza.kubakova@pgmc.cz</dc:creator>
  <cp:keywords/>
  <dc:description/>
  <cp:lastModifiedBy>Petr Landa</cp:lastModifiedBy>
  <cp:revision>40</cp:revision>
  <dcterms:created xsi:type="dcterms:W3CDTF">2024-07-10T14:23:00Z</dcterms:created>
  <dcterms:modified xsi:type="dcterms:W3CDTF">2026-02-02T09:25:00Z</dcterms:modified>
</cp:coreProperties>
</file>