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B2AE" w14:textId="77777777" w:rsidR="00450F30" w:rsidRPr="00F10593" w:rsidRDefault="00450F30" w:rsidP="00450F30">
      <w:pPr>
        <w:pageBreakBefore/>
        <w:spacing w:after="120" w:line="240" w:lineRule="auto"/>
        <w:ind w:left="48"/>
        <w:jc w:val="both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1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4DCAB2AF" w14:textId="77777777" w:rsidR="00450F30" w:rsidRPr="00D31323" w:rsidRDefault="00450F30" w:rsidP="00450F30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CAB2EA" wp14:editId="4DCAB2EB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374014</wp:posOffset>
                </wp:positionV>
                <wp:extent cx="6057900" cy="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7E02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4DCAB2B0" w14:textId="7B7A2E26" w:rsidR="00450F30" w:rsidRPr="00813E54" w:rsidRDefault="00450F30" w:rsidP="00AE00C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AA0665" w:rsidRPr="00AA0665">
        <w:rPr>
          <w:rFonts w:ascii="Tahoma" w:hAnsi="Tahoma" w:cs="Tahoma"/>
          <w:b/>
          <w:szCs w:val="28"/>
        </w:rPr>
        <w:t>„AQUACENTRUM Teplice – přeložka horkovodu“</w:t>
      </w:r>
    </w:p>
    <w:p w14:paraId="4DCAB2B1" w14:textId="77777777" w:rsidR="00450F30" w:rsidRDefault="00450F30" w:rsidP="00450F30">
      <w:pPr>
        <w:spacing w:before="240" w:after="60" w:line="240" w:lineRule="auto"/>
        <w:jc w:val="both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46328F" w:rsidRPr="0046328F">
        <w:rPr>
          <w:rFonts w:ascii="Tahoma" w:eastAsia="Times New Roman" w:hAnsi="Tahoma" w:cs="Tahoma"/>
          <w:b/>
          <w:sz w:val="20"/>
          <w:szCs w:val="20"/>
        </w:rPr>
        <w:t xml:space="preserve">Aquacentrum, </w:t>
      </w:r>
      <w:proofErr w:type="spellStart"/>
      <w:r w:rsidR="0046328F" w:rsidRPr="0046328F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46328F" w:rsidRPr="0046328F">
        <w:rPr>
          <w:rFonts w:ascii="Tahoma" w:eastAsia="Times New Roman" w:hAnsi="Tahoma" w:cs="Tahoma"/>
          <w:b/>
          <w:sz w:val="20"/>
          <w:szCs w:val="20"/>
        </w:rPr>
        <w:t>.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063E6146" w14:textId="77777777" w:rsidR="009445A1" w:rsidRPr="00D31323" w:rsidRDefault="009445A1" w:rsidP="00450F30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4DCAB2B2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450F30" w:rsidRPr="00D31323" w14:paraId="4DCAB2B5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B3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B4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B8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B6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B7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BB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B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BA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BE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BC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BD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C1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BF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0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C4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C2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3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C7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C5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6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CA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C8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CAB2CB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450F30" w:rsidRPr="00D31323" w14:paraId="4DCAB2CF" w14:textId="77777777" w:rsidTr="003B37F5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C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AB2CD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CE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450F30" w:rsidRPr="00D31323" w14:paraId="4DCAB2D3" w14:textId="77777777" w:rsidTr="003B37F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4DCAB2D0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4DCAB2D1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4DCAB2D2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95598F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450F30" w:rsidRPr="00D31323" w14:paraId="4DCAB2D7" w14:textId="77777777" w:rsidTr="00D1736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DCAB2D4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CAB2D5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AB2D6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5598F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450F30" w:rsidRPr="00D31323" w14:paraId="4DCAB2DB" w14:textId="77777777" w:rsidTr="00D1736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DCAB2D8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CAB2D9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AB2DA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5598F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4DCAB2DC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50F30" w:rsidRPr="00D31323" w14:paraId="4DCAB2DE" w14:textId="77777777" w:rsidTr="00D1736B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AB2DD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4DCAB2DF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450F30" w:rsidRPr="00D31323" w14:paraId="4DCAB2E2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E0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E1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E5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E3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E4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DCAB2E8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DCAB2E6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AB2E7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CAB2E9" w14:textId="77777777" w:rsidR="006B7676" w:rsidRDefault="006B7676"/>
    <w:sectPr w:rsidR="006B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B2EE" w14:textId="77777777" w:rsidR="00717213" w:rsidRDefault="00717213" w:rsidP="00450F30">
      <w:pPr>
        <w:spacing w:after="0" w:line="240" w:lineRule="auto"/>
      </w:pPr>
      <w:r>
        <w:separator/>
      </w:r>
    </w:p>
  </w:endnote>
  <w:endnote w:type="continuationSeparator" w:id="0">
    <w:p w14:paraId="4DCAB2EF" w14:textId="77777777" w:rsidR="00717213" w:rsidRDefault="00717213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B2EC" w14:textId="77777777" w:rsidR="00717213" w:rsidRDefault="00717213" w:rsidP="00450F30">
      <w:pPr>
        <w:spacing w:after="0" w:line="240" w:lineRule="auto"/>
      </w:pPr>
      <w:r>
        <w:separator/>
      </w:r>
    </w:p>
  </w:footnote>
  <w:footnote w:type="continuationSeparator" w:id="0">
    <w:p w14:paraId="4DCAB2ED" w14:textId="77777777" w:rsidR="00717213" w:rsidRDefault="00717213" w:rsidP="00450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06D9D"/>
    <w:rsid w:val="000F7B7B"/>
    <w:rsid w:val="001436C5"/>
    <w:rsid w:val="003B37F5"/>
    <w:rsid w:val="003D2473"/>
    <w:rsid w:val="00450F30"/>
    <w:rsid w:val="0046328F"/>
    <w:rsid w:val="00660BDC"/>
    <w:rsid w:val="006B7676"/>
    <w:rsid w:val="00717213"/>
    <w:rsid w:val="007A3593"/>
    <w:rsid w:val="009445A1"/>
    <w:rsid w:val="00AA0665"/>
    <w:rsid w:val="00AE00C7"/>
    <w:rsid w:val="00B37176"/>
    <w:rsid w:val="00C50171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B2AE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Tomas Lacina</cp:lastModifiedBy>
  <cp:revision>4</cp:revision>
  <dcterms:created xsi:type="dcterms:W3CDTF">2023-09-26T08:28:00Z</dcterms:created>
  <dcterms:modified xsi:type="dcterms:W3CDTF">2026-01-29T10:05:00Z</dcterms:modified>
</cp:coreProperties>
</file>