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B4ED" w14:textId="77777777" w:rsidR="00C033F2" w:rsidRDefault="00C033F2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bookmarkStart w:id="0" w:name="_Hlk123908248"/>
      <w:bookmarkStart w:id="1" w:name="_Hlk123908263"/>
      <w:bookmarkStart w:id="2" w:name="_Hlk126595149"/>
    </w:p>
    <w:p w14:paraId="690EC289" w14:textId="77777777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7649E4D2" w14:textId="3F6CE434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o neexistenci střetu zájmů a 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 xml:space="preserve">o opatřeních </w:t>
      </w:r>
      <w:r w:rsidR="00CA6F85">
        <w:rPr>
          <w:rFonts w:eastAsia="Calibri"/>
          <w:b/>
          <w:caps/>
          <w:color w:val="000000"/>
          <w:sz w:val="36"/>
          <w:szCs w:val="36"/>
        </w:rPr>
        <w:br/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ve vztahu k</w:t>
      </w:r>
      <w:r w:rsidR="003A3577" w:rsidRPr="00CA6F85">
        <w:rPr>
          <w:rFonts w:eastAsia="Calibri"/>
          <w:b/>
          <w:caps/>
          <w:color w:val="000000"/>
          <w:sz w:val="36"/>
          <w:szCs w:val="36"/>
        </w:rPr>
        <w:t> 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mezinárodním sankcím</w:t>
      </w:r>
    </w:p>
    <w:p w14:paraId="0BDC5171" w14:textId="77777777" w:rsidR="001E120F" w:rsidRPr="00CA6F85" w:rsidRDefault="001E120F" w:rsidP="001E120F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1E2D06FD" w14:textId="4C63D580" w:rsidR="001E120F" w:rsidRPr="00CA6F85" w:rsidRDefault="001E120F" w:rsidP="00D75037">
      <w:pPr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„</w:t>
      </w:r>
      <w:r w:rsidR="00D50D4C" w:rsidRPr="00D50D4C">
        <w:rPr>
          <w:rFonts w:eastAsia="Calibri"/>
          <w:bCs/>
          <w:color w:val="000000"/>
          <w:sz w:val="24"/>
          <w:szCs w:val="24"/>
        </w:rPr>
        <w:t>Dodávka 1 ks montážního vozu trakčního vedení</w:t>
      </w:r>
      <w:r w:rsidRPr="00CA6F85">
        <w:rPr>
          <w:rFonts w:eastAsia="Calibri"/>
          <w:bCs/>
          <w:color w:val="000000"/>
          <w:sz w:val="24"/>
          <w:szCs w:val="24"/>
        </w:rPr>
        <w:t>“</w:t>
      </w:r>
    </w:p>
    <w:bookmarkEnd w:id="0"/>
    <w:bookmarkEnd w:id="1"/>
    <w:bookmarkEnd w:id="2"/>
    <w:p w14:paraId="634F0EC3" w14:textId="77777777" w:rsidR="001A209F" w:rsidRPr="001A209F" w:rsidRDefault="001A209F" w:rsidP="001A209F">
      <w:pPr>
        <w:spacing w:before="240"/>
        <w:ind w:right="-284"/>
        <w:rPr>
          <w:rFonts w:cs="Aptos"/>
          <w:b/>
          <w:sz w:val="24"/>
          <w:szCs w:val="28"/>
        </w:rPr>
      </w:pPr>
      <w:r w:rsidRPr="001A209F">
        <w:rPr>
          <w:rFonts w:cs="Aptos"/>
          <w:b/>
          <w:sz w:val="24"/>
          <w:szCs w:val="28"/>
          <w:lang w:eastAsia="cs-CZ"/>
        </w:rPr>
        <w:t>Identifikační údaje 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4063"/>
      </w:tblGrid>
      <w:tr w:rsidR="001A209F" w:rsidRPr="004F692C" w14:paraId="761CCBE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6AF6309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bookmarkStart w:id="3" w:name="_Hlk112915913"/>
            <w:r w:rsidRPr="001A209F">
              <w:rPr>
                <w:rFonts w:cs="Aptos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1B41F2E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7B30725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49C72C7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7902CAF1" w14:textId="77777777" w:rsidR="001A209F" w:rsidRPr="00C43F63" w:rsidRDefault="001A209F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2BA84DF2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C9F57F0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57FD4E0E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3DBFCDD1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72C3151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Údaj o zápisu do veřejného rejstříku: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t xml:space="preserve"> 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footnoteReference w:id="1"/>
            </w:r>
          </w:p>
        </w:tc>
        <w:tc>
          <w:tcPr>
            <w:tcW w:w="2187" w:type="pct"/>
            <w:vAlign w:val="center"/>
          </w:tcPr>
          <w:p w14:paraId="410D7EA1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201201BE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24790E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0E8F0726" w14:textId="77777777" w:rsidR="001A209F" w:rsidRPr="00C43F63" w:rsidRDefault="001A209F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bookmarkEnd w:id="3"/>
    <w:p w14:paraId="3EE8F0E5" w14:textId="77777777" w:rsidR="001772A4" w:rsidRPr="00CA6F85" w:rsidRDefault="001772A4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>Čestné prohlášení k neexistenci střetu zájmů</w:t>
      </w:r>
    </w:p>
    <w:p w14:paraId="69AFBEA7" w14:textId="77777777" w:rsidR="001772A4" w:rsidRPr="00B320C2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16057CA4" w14:textId="77777777" w:rsidR="00782EAF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 xml:space="preserve">Zároveň dodavatel prohlašuje, že ani poddodavatel, prostřednictvím kterého dodavatel prokazuje kvalifikaci, není takovou výše popsanou obchodní společností. </w:t>
      </w:r>
    </w:p>
    <w:p w14:paraId="5A239B96" w14:textId="2CAA16A4" w:rsidR="001772A4" w:rsidRPr="00CA6F85" w:rsidRDefault="00782EAF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 xml:space="preserve">Čestné prohlášení </w:t>
      </w:r>
      <w:r w:rsidR="00CA6F85" w:rsidRPr="00CA6F85">
        <w:rPr>
          <w:rStyle w:val="Siln"/>
          <w:b/>
          <w:bCs/>
          <w:caps/>
          <w:sz w:val="24"/>
          <w:szCs w:val="24"/>
        </w:rPr>
        <w:t>k</w:t>
      </w:r>
      <w:r w:rsidRPr="00CA6F85">
        <w:rPr>
          <w:rStyle w:val="Siln"/>
          <w:b/>
          <w:bCs/>
          <w:caps/>
          <w:sz w:val="24"/>
          <w:szCs w:val="24"/>
        </w:rPr>
        <w:t xml:space="preserve"> opatření</w:t>
      </w:r>
      <w:r w:rsidR="00CA6F85" w:rsidRPr="00CA6F85">
        <w:rPr>
          <w:rStyle w:val="Siln"/>
          <w:b/>
          <w:bCs/>
          <w:caps/>
          <w:sz w:val="24"/>
          <w:szCs w:val="24"/>
        </w:rPr>
        <w:t>m</w:t>
      </w:r>
      <w:r w:rsidRPr="00CA6F85">
        <w:rPr>
          <w:rStyle w:val="Siln"/>
          <w:b/>
          <w:bCs/>
          <w:caps/>
          <w:sz w:val="24"/>
          <w:szCs w:val="24"/>
        </w:rPr>
        <w:t xml:space="preserve"> ve vztahu k mezinárodním sankcím přijatým Evropskou unií v souvislosti s ruskou agresí na území Ukrajiny </w:t>
      </w:r>
      <w:r w:rsidR="00CA6F85" w:rsidRPr="00CA6F85">
        <w:rPr>
          <w:rStyle w:val="Siln"/>
          <w:b/>
          <w:bCs/>
          <w:caps/>
          <w:sz w:val="24"/>
          <w:szCs w:val="24"/>
        </w:rPr>
        <w:br/>
      </w:r>
      <w:r w:rsidRPr="00CA6F85">
        <w:rPr>
          <w:rStyle w:val="Siln"/>
          <w:b/>
          <w:bCs/>
          <w:caps/>
          <w:sz w:val="24"/>
          <w:szCs w:val="24"/>
        </w:rPr>
        <w:t>vůči Rusku a</w:t>
      </w:r>
      <w:r w:rsidR="00CA6F85" w:rsidRPr="00CA6F85">
        <w:rPr>
          <w:rStyle w:val="Siln"/>
          <w:b/>
          <w:bCs/>
          <w:caps/>
          <w:sz w:val="24"/>
          <w:szCs w:val="24"/>
        </w:rPr>
        <w:t> </w:t>
      </w:r>
      <w:r w:rsidRPr="00CA6F85">
        <w:rPr>
          <w:rStyle w:val="Siln"/>
          <w:b/>
          <w:bCs/>
          <w:caps/>
          <w:sz w:val="24"/>
          <w:szCs w:val="24"/>
        </w:rPr>
        <w:t xml:space="preserve">Bělorusku </w:t>
      </w:r>
    </w:p>
    <w:p w14:paraId="54A7C831" w14:textId="30644C83" w:rsidR="00782EAF" w:rsidRPr="00CA6F85" w:rsidRDefault="00CA6F85" w:rsidP="00CA6F85">
      <w:pPr>
        <w:tabs>
          <w:tab w:val="left" w:pos="2340"/>
        </w:tabs>
        <w:spacing w:after="200" w:line="276" w:lineRule="auto"/>
        <w:rPr>
          <w:rFonts w:eastAsia="Arial"/>
          <w:sz w:val="24"/>
          <w:szCs w:val="24"/>
          <w:lang w:eastAsia="en-US"/>
        </w:rPr>
      </w:pPr>
      <w:r w:rsidRPr="00CA6F85">
        <w:rPr>
          <w:rFonts w:eastAsia="Arial"/>
          <w:sz w:val="24"/>
          <w:szCs w:val="24"/>
          <w:lang w:eastAsia="en-US"/>
        </w:rPr>
        <w:t>Dodavatel čestně prohlašuje, že není</w:t>
      </w:r>
      <w:r w:rsidR="00782EAF" w:rsidRPr="00CA6F85">
        <w:rPr>
          <w:rFonts w:eastAsia="Arial"/>
          <w:sz w:val="24"/>
          <w:szCs w:val="24"/>
          <w:lang w:eastAsia="en-US"/>
        </w:rPr>
        <w:t xml:space="preserve"> dodavatelem ve smyslu nařízení Rady EU č. 2022/576, tj.</w:t>
      </w:r>
      <w:r>
        <w:rPr>
          <w:rFonts w:eastAsia="Arial"/>
          <w:sz w:val="24"/>
          <w:szCs w:val="24"/>
          <w:lang w:eastAsia="en-US"/>
        </w:rPr>
        <w:t> </w:t>
      </w:r>
      <w:r w:rsidRPr="00CA6F85">
        <w:rPr>
          <w:rFonts w:eastAsia="Arial"/>
          <w:sz w:val="24"/>
          <w:szCs w:val="24"/>
          <w:lang w:eastAsia="en-US"/>
        </w:rPr>
        <w:t>není</w:t>
      </w:r>
      <w:r w:rsidR="00782EAF" w:rsidRPr="00CA6F85">
        <w:rPr>
          <w:rFonts w:eastAsia="Arial"/>
          <w:sz w:val="24"/>
          <w:szCs w:val="24"/>
          <w:lang w:eastAsia="en-US"/>
        </w:rPr>
        <w:t>:</w:t>
      </w:r>
    </w:p>
    <w:p w14:paraId="43B7D704" w14:textId="2F41278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ruským státním příslušníkem, fyzickou či právnickou osobou, subjektem či orgánem se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sídlem v Rusku,</w:t>
      </w:r>
    </w:p>
    <w:p w14:paraId="7EC09EC6" w14:textId="070D067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právnickou osobou, subjektem nebo orgánem, který je z více než 50 % přímo či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nepřímo vlastněný některým ze subjektů uvedených v písmeni a), nebo</w:t>
      </w:r>
    </w:p>
    <w:p w14:paraId="3E980877" w14:textId="39187D46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fyzickou nebo právnickou osobou, subjektem nebo orgánem, který jedná jménem nebo na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pokyn některého ze subjektů uvedených v písmeni a) nebo b).</w:t>
      </w:r>
    </w:p>
    <w:p w14:paraId="6989A4DB" w14:textId="4604AF24" w:rsidR="00782EAF" w:rsidRPr="00CA6F85" w:rsidRDefault="00CA6F85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>Dodavatel čestně prohlašuje</w:t>
      </w:r>
      <w:r w:rsidR="00782EAF" w:rsidRPr="00CA6F85">
        <w:rPr>
          <w:sz w:val="24"/>
          <w:szCs w:val="24"/>
        </w:rPr>
        <w:t>, že nevyužij</w:t>
      </w:r>
      <w:r w:rsidRPr="00CA6F85">
        <w:rPr>
          <w:sz w:val="24"/>
          <w:szCs w:val="24"/>
        </w:rPr>
        <w:t>e</w:t>
      </w:r>
      <w:r w:rsidR="00782EAF" w:rsidRPr="00CA6F85">
        <w:rPr>
          <w:sz w:val="24"/>
          <w:szCs w:val="24"/>
        </w:rPr>
        <w:t xml:space="preserve"> při plnění veřejné zakázky poddodavatele, který by</w:t>
      </w:r>
      <w:r w:rsidRPr="00CA6F85">
        <w:rPr>
          <w:sz w:val="24"/>
          <w:szCs w:val="24"/>
        </w:rPr>
        <w:t> </w:t>
      </w:r>
      <w:r w:rsidR="00782EAF" w:rsidRPr="00CA6F85">
        <w:rPr>
          <w:sz w:val="24"/>
          <w:szCs w:val="24"/>
        </w:rPr>
        <w:t xml:space="preserve">naplnil výše uvedená písm. a) – c), pokud by plnil více než 10 % hodnoty </w:t>
      </w:r>
      <w:r w:rsidRPr="00CA6F85">
        <w:rPr>
          <w:sz w:val="24"/>
          <w:szCs w:val="24"/>
        </w:rPr>
        <w:t xml:space="preserve">veřejné </w:t>
      </w:r>
      <w:r w:rsidR="00782EAF" w:rsidRPr="00CA6F85">
        <w:rPr>
          <w:sz w:val="24"/>
          <w:szCs w:val="24"/>
        </w:rPr>
        <w:t>zakázky.</w:t>
      </w:r>
    </w:p>
    <w:p w14:paraId="6086476A" w14:textId="54C9A2FB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lastRenderedPageBreak/>
        <w:t xml:space="preserve">Dále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neobchoduj</w:t>
      </w:r>
      <w:r w:rsidR="00CA6F85" w:rsidRPr="00CA6F85">
        <w:rPr>
          <w:sz w:val="24"/>
          <w:szCs w:val="24"/>
        </w:rPr>
        <w:t>e</w:t>
      </w:r>
      <w:r w:rsidRPr="00CA6F85">
        <w:rPr>
          <w:sz w:val="24"/>
          <w:szCs w:val="24"/>
        </w:rPr>
        <w:t xml:space="preserve"> se sankcionovaným zbožím, které se</w:t>
      </w:r>
      <w:r w:rsid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nachází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Rusku nebo Bělorusku či z Ruska nebo Běloruska pochází</w:t>
      </w:r>
      <w:r w:rsidR="00CA6F85" w:rsidRPr="00CA6F85">
        <w:rPr>
          <w:sz w:val="24"/>
          <w:szCs w:val="24"/>
        </w:rPr>
        <w:t>,</w:t>
      </w:r>
      <w:r w:rsidRPr="00CA6F85">
        <w:rPr>
          <w:sz w:val="24"/>
          <w:szCs w:val="24"/>
        </w:rPr>
        <w:t xml:space="preserve"> a nenabízí takové zboží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rámci plnění veřejných zakázek.</w:t>
      </w:r>
    </w:p>
    <w:p w14:paraId="1A6E8FE4" w14:textId="1391226A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Současně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269/2014 ve spojení s prováděcím nařízením Rady (EU) č. 2022/581,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208/2014 a nařízení Rady (ES) č. 765/2006 nebo v jejich prospěch</w:t>
      </w:r>
      <w:r w:rsidRPr="0043619A">
        <w:rPr>
          <w:sz w:val="24"/>
          <w:szCs w:val="24"/>
          <w:vertAlign w:val="superscript"/>
        </w:rPr>
        <w:footnoteReference w:id="2"/>
      </w:r>
      <w:r w:rsidRPr="00CA6F85">
        <w:rPr>
          <w:sz w:val="24"/>
          <w:szCs w:val="24"/>
        </w:rPr>
        <w:t>.</w:t>
      </w:r>
    </w:p>
    <w:p w14:paraId="315BB181" w14:textId="77777777" w:rsidR="00CA6F85" w:rsidRDefault="00CA6F85" w:rsidP="00CA6F85">
      <w:pPr>
        <w:spacing w:before="120" w:after="120"/>
        <w:rPr>
          <w:sz w:val="24"/>
          <w:szCs w:val="24"/>
        </w:rPr>
      </w:pPr>
    </w:p>
    <w:p w14:paraId="1E92E443" w14:textId="19BE3749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V případě změny výše uvedeného </w:t>
      </w:r>
      <w:r w:rsidR="00CA6F85" w:rsidRPr="00CA6F85">
        <w:rPr>
          <w:sz w:val="24"/>
          <w:szCs w:val="24"/>
        </w:rPr>
        <w:t>se dodavatel zavazuje</w:t>
      </w:r>
      <w:r w:rsidRPr="00CA6F85">
        <w:rPr>
          <w:sz w:val="24"/>
          <w:szCs w:val="24"/>
        </w:rPr>
        <w:t xml:space="preserve"> neprodleně zadavatele informovat.</w:t>
      </w:r>
    </w:p>
    <w:p w14:paraId="044BAE4B" w14:textId="77777777" w:rsidR="00782EAF" w:rsidRPr="00CA6F85" w:rsidRDefault="00782EAF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666A1F74" w14:textId="77777777" w:rsidR="00782EAF" w:rsidRPr="00CA6F85" w:rsidRDefault="003A3577" w:rsidP="003A3577">
      <w:pPr>
        <w:widowControl w:val="0"/>
        <w:tabs>
          <w:tab w:val="left" w:pos="6209"/>
        </w:tabs>
        <w:spacing w:line="240" w:lineRule="exact"/>
        <w:ind w:right="-2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ab/>
      </w:r>
    </w:p>
    <w:p w14:paraId="75F95762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300C28F6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A6F85" w:rsidRPr="005B2251" w14:paraId="73631658" w14:textId="77777777" w:rsidTr="003B5CCB">
        <w:trPr>
          <w:trHeight w:val="567"/>
        </w:trPr>
        <w:tc>
          <w:tcPr>
            <w:tcW w:w="5000" w:type="pct"/>
            <w:gridSpan w:val="2"/>
            <w:vAlign w:val="center"/>
          </w:tcPr>
          <w:p w14:paraId="3D800596" w14:textId="77777777" w:rsidR="00CA6F85" w:rsidRDefault="00CA6F85" w:rsidP="00101C60">
            <w:pPr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V </w:t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  <w:r>
              <w:rPr>
                <w:rFonts w:cs="Aptos"/>
                <w:sz w:val="24"/>
                <w:szCs w:val="24"/>
              </w:rPr>
              <w:t xml:space="preserve"> dne </w:t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C95EE5" w:rsidRPr="005B2251" w14:paraId="6198212C" w14:textId="77777777" w:rsidTr="003B5CCB">
        <w:trPr>
          <w:trHeight w:val="1475"/>
        </w:trPr>
        <w:tc>
          <w:tcPr>
            <w:tcW w:w="2500" w:type="pct"/>
            <w:vAlign w:val="bottom"/>
          </w:tcPr>
          <w:p w14:paraId="3B5D196B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7DA4E3A0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0784821F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6B100B8D" w14:textId="7DB55C59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_____________________________________</w:t>
            </w:r>
          </w:p>
        </w:tc>
      </w:tr>
      <w:tr w:rsidR="00C95EE5" w:rsidRPr="005B2251" w14:paraId="4F1C33CF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61CF1174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FDD7D49" w14:textId="07FC6152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C95EE5" w:rsidRPr="005B2251" w14:paraId="75149696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0D242117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E1635A3" w14:textId="229EAD8B" w:rsidR="00C95EE5" w:rsidRDefault="00C95EE5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C95EE5" w:rsidRPr="005B2251" w14:paraId="3A4AE5E4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753D9B35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77839B6" w14:textId="3C746518" w:rsidR="00C95EE5" w:rsidRDefault="00C95EE5" w:rsidP="008167AA">
            <w:pPr>
              <w:tabs>
                <w:tab w:val="left" w:pos="1026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1B11218C" w14:textId="7E9F39F9" w:rsidR="007652F2" w:rsidRPr="00CA6F85" w:rsidRDefault="007652F2" w:rsidP="00CA6F85">
      <w:pPr>
        <w:widowControl w:val="0"/>
        <w:spacing w:line="240" w:lineRule="exact"/>
        <w:ind w:right="-2"/>
        <w:rPr>
          <w:sz w:val="24"/>
          <w:szCs w:val="24"/>
        </w:rPr>
      </w:pPr>
    </w:p>
    <w:sectPr w:rsidR="007652F2" w:rsidRPr="00CA6F85" w:rsidSect="00CA6F8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036C" w14:textId="77777777" w:rsidR="001E1F7D" w:rsidRDefault="001E1F7D" w:rsidP="00B30DCF">
      <w:r>
        <w:separator/>
      </w:r>
    </w:p>
  </w:endnote>
  <w:endnote w:type="continuationSeparator" w:id="0">
    <w:p w14:paraId="3C68591E" w14:textId="77777777" w:rsidR="001E1F7D" w:rsidRDefault="001E1F7D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0F0D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DC03CDC" w14:textId="77777777" w:rsidR="00080956" w:rsidRPr="000A7553" w:rsidRDefault="00080956" w:rsidP="00B30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DC2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84365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3328" w14:textId="77777777" w:rsidR="001E1F7D" w:rsidRDefault="001E1F7D" w:rsidP="00B30DCF">
      <w:r>
        <w:separator/>
      </w:r>
    </w:p>
  </w:footnote>
  <w:footnote w:type="continuationSeparator" w:id="0">
    <w:p w14:paraId="323B581D" w14:textId="77777777" w:rsidR="001E1F7D" w:rsidRDefault="001E1F7D" w:rsidP="00B30DCF">
      <w:r>
        <w:continuationSeparator/>
      </w:r>
    </w:p>
  </w:footnote>
  <w:footnote w:id="1">
    <w:p w14:paraId="6DD9A4B2" w14:textId="77777777" w:rsidR="001A209F" w:rsidRPr="001A209F" w:rsidRDefault="001A209F" w:rsidP="001A209F">
      <w:pPr>
        <w:rPr>
          <w:rFonts w:cs="Aptos"/>
        </w:rPr>
      </w:pPr>
      <w:r w:rsidRPr="001A209F">
        <w:rPr>
          <w:rStyle w:val="Znakapoznpodarou"/>
          <w:rFonts w:cs="Aptos"/>
          <w:sz w:val="20"/>
          <w:szCs w:val="18"/>
        </w:rPr>
        <w:footnoteRef/>
      </w:r>
      <w:r w:rsidRPr="001A209F">
        <w:rPr>
          <w:rFonts w:cs="Aptos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2">
    <w:p w14:paraId="58EB08CC" w14:textId="1710F132" w:rsidR="00782EAF" w:rsidRPr="003A3577" w:rsidRDefault="00782EAF" w:rsidP="00782EAF">
      <w:pPr>
        <w:pStyle w:val="Textpoznpodarou1"/>
        <w:rPr>
          <w:rFonts w:ascii="Calibri" w:hAnsi="Calibri" w:cs="Calibri"/>
        </w:rPr>
      </w:pPr>
      <w:r w:rsidRPr="003A3577">
        <w:rPr>
          <w:rStyle w:val="Znakapoznpodarou"/>
          <w:rFonts w:ascii="Calibri" w:hAnsi="Calibri" w:cs="Calibri"/>
        </w:rPr>
        <w:footnoteRef/>
      </w:r>
      <w:r w:rsidRPr="003A3577">
        <w:rPr>
          <w:rFonts w:ascii="Calibri" w:hAnsi="Calibri" w:cs="Calibri"/>
        </w:rPr>
        <w:t xml:space="preserve"> </w:t>
      </w:r>
      <w:r w:rsidR="00CA6F85" w:rsidRPr="00CA6F85">
        <w:rPr>
          <w:rFonts w:ascii="Calibri" w:hAnsi="Calibri" w:cs="Calibri"/>
        </w:rPr>
        <w:t>A</w:t>
      </w:r>
      <w:r w:rsidRPr="00CA6F85">
        <w:rPr>
          <w:rFonts w:ascii="Calibri" w:hAnsi="Calibri" w:cs="Calibri"/>
        </w:rPr>
        <w:t>ktuální</w:t>
      </w:r>
      <w:r w:rsidRPr="003A3577">
        <w:rPr>
          <w:rFonts w:ascii="Calibri" w:hAnsi="Calibri" w:cs="Calibri"/>
        </w:rPr>
        <w:t xml:space="preserve"> seznam sankcionovaných osob je uveden na </w:t>
      </w:r>
      <w:hyperlink r:id="rId1" w:history="1">
        <w:r w:rsidRPr="003A3577">
          <w:rPr>
            <w:rStyle w:val="Hypertextovodkaz"/>
            <w:rFonts w:ascii="Calibri" w:hAnsi="Calibri" w:cs="Calibri"/>
          </w:rPr>
          <w:t>https://www.sanctionsmap.eu/</w:t>
        </w:r>
      </w:hyperlink>
      <w:r w:rsidR="00CA6F85" w:rsidRPr="00CA6F85">
        <w:rPr>
          <w:rStyle w:val="Hypertextovodkaz"/>
          <w:rFonts w:ascii="Calibri" w:hAnsi="Calibri" w:cs="Calibri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DB95" w14:textId="4B004D16" w:rsidR="00332CD0" w:rsidRPr="00CA6F85" w:rsidRDefault="00332CD0" w:rsidP="00332CD0">
    <w:pPr>
      <w:pStyle w:val="Zhlav"/>
      <w:rPr>
        <w:sz w:val="20"/>
        <w:szCs w:val="20"/>
      </w:rPr>
    </w:pPr>
    <w:bookmarkStart w:id="4" w:name="_Hlk123908293"/>
    <w:bookmarkStart w:id="5" w:name="_Hlk123908294"/>
    <w:bookmarkStart w:id="6" w:name="_Hlk126595133"/>
    <w:bookmarkStart w:id="7" w:name="_Hlk126595134"/>
    <w:r w:rsidRPr="00CA6F85">
      <w:rPr>
        <w:sz w:val="20"/>
        <w:szCs w:val="20"/>
      </w:rPr>
      <w:t xml:space="preserve">Příloha č. </w:t>
    </w:r>
    <w:r w:rsidR="00A842ED">
      <w:rPr>
        <w:sz w:val="20"/>
        <w:szCs w:val="20"/>
      </w:rPr>
      <w:t>5</w:t>
    </w:r>
    <w:r w:rsidRPr="00CA6F85">
      <w:rPr>
        <w:sz w:val="20"/>
        <w:szCs w:val="20"/>
      </w:rPr>
      <w:t xml:space="preserve"> </w:t>
    </w:r>
    <w:r w:rsidR="006E4CB2">
      <w:rPr>
        <w:sz w:val="20"/>
        <w:szCs w:val="20"/>
      </w:rPr>
      <w:t>výzvy k podávání nabídek</w:t>
    </w:r>
    <w:r w:rsidRPr="00CA6F85">
      <w:rPr>
        <w:sz w:val="20"/>
        <w:szCs w:val="20"/>
      </w:rPr>
      <w:tab/>
    </w:r>
  </w:p>
  <w:bookmarkEnd w:id="4"/>
  <w:bookmarkEnd w:id="5"/>
  <w:bookmarkEnd w:id="6"/>
  <w:bookmarkEnd w:id="7"/>
  <w:p w14:paraId="767C4977" w14:textId="7CD6E0D9" w:rsidR="00CA6F85" w:rsidRPr="00CA6F85" w:rsidRDefault="00CA6F85" w:rsidP="00CA6F85">
    <w:pPr>
      <w:pStyle w:val="Zhlav"/>
      <w:rPr>
        <w:sz w:val="20"/>
        <w:szCs w:val="20"/>
      </w:rPr>
    </w:pPr>
    <w:r w:rsidRPr="00CA6F85">
      <w:rPr>
        <w:sz w:val="20"/>
        <w:szCs w:val="20"/>
      </w:rPr>
      <w:t>Veřejná zakázka s </w:t>
    </w:r>
    <w:r w:rsidRPr="00D50D4C">
      <w:rPr>
        <w:sz w:val="20"/>
        <w:szCs w:val="20"/>
      </w:rPr>
      <w:t>názvem „</w:t>
    </w:r>
    <w:r w:rsidR="00D50D4C" w:rsidRPr="00D50D4C">
      <w:rPr>
        <w:sz w:val="20"/>
        <w:szCs w:val="20"/>
      </w:rPr>
      <w:t>Dodávka 1 ks montážního vozu trakčního vedení“</w:t>
    </w:r>
  </w:p>
  <w:p w14:paraId="44E47F95" w14:textId="77777777" w:rsidR="00350DE6" w:rsidRPr="00782EAF" w:rsidRDefault="00350DE6" w:rsidP="00782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E106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1580">
    <w:abstractNumId w:val="6"/>
  </w:num>
  <w:num w:numId="2" w16cid:durableId="1219367014">
    <w:abstractNumId w:val="11"/>
  </w:num>
  <w:num w:numId="3" w16cid:durableId="1292861112">
    <w:abstractNumId w:val="15"/>
  </w:num>
  <w:num w:numId="4" w16cid:durableId="929697073">
    <w:abstractNumId w:val="20"/>
  </w:num>
  <w:num w:numId="5" w16cid:durableId="964626876">
    <w:abstractNumId w:val="17"/>
  </w:num>
  <w:num w:numId="6" w16cid:durableId="276063810">
    <w:abstractNumId w:val="1"/>
  </w:num>
  <w:num w:numId="7" w16cid:durableId="758450653">
    <w:abstractNumId w:val="24"/>
  </w:num>
  <w:num w:numId="8" w16cid:durableId="193231890">
    <w:abstractNumId w:val="31"/>
  </w:num>
  <w:num w:numId="9" w16cid:durableId="518354390">
    <w:abstractNumId w:val="4"/>
  </w:num>
  <w:num w:numId="10" w16cid:durableId="1429886499">
    <w:abstractNumId w:val="25"/>
  </w:num>
  <w:num w:numId="11" w16cid:durableId="1023168633">
    <w:abstractNumId w:val="19"/>
  </w:num>
  <w:num w:numId="12" w16cid:durableId="2096592320">
    <w:abstractNumId w:val="8"/>
  </w:num>
  <w:num w:numId="13" w16cid:durableId="503907469">
    <w:abstractNumId w:val="32"/>
  </w:num>
  <w:num w:numId="14" w16cid:durableId="1366785841">
    <w:abstractNumId w:val="18"/>
  </w:num>
  <w:num w:numId="15" w16cid:durableId="1286812052">
    <w:abstractNumId w:val="29"/>
  </w:num>
  <w:num w:numId="16" w16cid:durableId="1016268195">
    <w:abstractNumId w:val="3"/>
  </w:num>
  <w:num w:numId="17" w16cid:durableId="2056999119">
    <w:abstractNumId w:val="22"/>
  </w:num>
  <w:num w:numId="18" w16cid:durableId="1294022410">
    <w:abstractNumId w:val="12"/>
  </w:num>
  <w:num w:numId="19" w16cid:durableId="1087657524">
    <w:abstractNumId w:val="2"/>
  </w:num>
  <w:num w:numId="20" w16cid:durableId="1445269757">
    <w:abstractNumId w:val="34"/>
  </w:num>
  <w:num w:numId="21" w16cid:durableId="1823807403">
    <w:abstractNumId w:val="28"/>
  </w:num>
  <w:num w:numId="22" w16cid:durableId="1053309639">
    <w:abstractNumId w:val="7"/>
  </w:num>
  <w:num w:numId="23" w16cid:durableId="425079212">
    <w:abstractNumId w:val="16"/>
  </w:num>
  <w:num w:numId="24" w16cid:durableId="1567909199">
    <w:abstractNumId w:val="10"/>
  </w:num>
  <w:num w:numId="25" w16cid:durableId="1730420773">
    <w:abstractNumId w:val="26"/>
  </w:num>
  <w:num w:numId="26" w16cid:durableId="1666318726">
    <w:abstractNumId w:val="13"/>
  </w:num>
  <w:num w:numId="27" w16cid:durableId="259915924">
    <w:abstractNumId w:val="14"/>
  </w:num>
  <w:num w:numId="28" w16cid:durableId="1434276124">
    <w:abstractNumId w:val="35"/>
  </w:num>
  <w:num w:numId="29" w16cid:durableId="17120694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36822">
    <w:abstractNumId w:val="23"/>
  </w:num>
  <w:num w:numId="31" w16cid:durableId="841317232">
    <w:abstractNumId w:val="21"/>
  </w:num>
  <w:num w:numId="32" w16cid:durableId="1469201027">
    <w:abstractNumId w:val="33"/>
  </w:num>
  <w:num w:numId="33" w16cid:durableId="1886481070">
    <w:abstractNumId w:val="30"/>
  </w:num>
  <w:num w:numId="34" w16cid:durableId="1784425068">
    <w:abstractNumId w:val="0"/>
  </w:num>
  <w:num w:numId="35" w16cid:durableId="577708797">
    <w:abstractNumId w:val="9"/>
  </w:num>
  <w:num w:numId="36" w16cid:durableId="215969053">
    <w:abstractNumId w:val="5"/>
  </w:num>
  <w:num w:numId="37" w16cid:durableId="133263425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3B22"/>
    <w:rsid w:val="000A6C85"/>
    <w:rsid w:val="000A7553"/>
    <w:rsid w:val="000B4DBA"/>
    <w:rsid w:val="000B6984"/>
    <w:rsid w:val="000C06F2"/>
    <w:rsid w:val="000C1313"/>
    <w:rsid w:val="000C18DC"/>
    <w:rsid w:val="000C4BAB"/>
    <w:rsid w:val="000D2465"/>
    <w:rsid w:val="000E35D7"/>
    <w:rsid w:val="000E68E3"/>
    <w:rsid w:val="000F01C6"/>
    <w:rsid w:val="000F2669"/>
    <w:rsid w:val="000F5E84"/>
    <w:rsid w:val="000F5F5A"/>
    <w:rsid w:val="000F5FCD"/>
    <w:rsid w:val="000F74B9"/>
    <w:rsid w:val="00101EAD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30AD"/>
    <w:rsid w:val="00185F2F"/>
    <w:rsid w:val="001939CB"/>
    <w:rsid w:val="00194174"/>
    <w:rsid w:val="001975B7"/>
    <w:rsid w:val="001A02BF"/>
    <w:rsid w:val="001A1258"/>
    <w:rsid w:val="001A209F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120F"/>
    <w:rsid w:val="001E1F7D"/>
    <w:rsid w:val="001E2EBA"/>
    <w:rsid w:val="001E36DD"/>
    <w:rsid w:val="001E6332"/>
    <w:rsid w:val="001F1CA6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240"/>
    <w:rsid w:val="002247BD"/>
    <w:rsid w:val="00225B12"/>
    <w:rsid w:val="0023406A"/>
    <w:rsid w:val="002351DD"/>
    <w:rsid w:val="00236144"/>
    <w:rsid w:val="0023702D"/>
    <w:rsid w:val="002371D1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2431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2CD0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64D84"/>
    <w:rsid w:val="00370C12"/>
    <w:rsid w:val="00373937"/>
    <w:rsid w:val="00374314"/>
    <w:rsid w:val="00381062"/>
    <w:rsid w:val="0038507D"/>
    <w:rsid w:val="00385BC1"/>
    <w:rsid w:val="0039120F"/>
    <w:rsid w:val="003919FB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A3577"/>
    <w:rsid w:val="003B0B08"/>
    <w:rsid w:val="003B2F9C"/>
    <w:rsid w:val="003B5CCB"/>
    <w:rsid w:val="003B6499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30D77"/>
    <w:rsid w:val="004319F9"/>
    <w:rsid w:val="00433F92"/>
    <w:rsid w:val="00435973"/>
    <w:rsid w:val="0043619A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D47C8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20818"/>
    <w:rsid w:val="00523C3A"/>
    <w:rsid w:val="00532921"/>
    <w:rsid w:val="00543201"/>
    <w:rsid w:val="00550D87"/>
    <w:rsid w:val="00555CC1"/>
    <w:rsid w:val="00555EC9"/>
    <w:rsid w:val="00564612"/>
    <w:rsid w:val="00566FBC"/>
    <w:rsid w:val="0057175E"/>
    <w:rsid w:val="00574AF5"/>
    <w:rsid w:val="005760B6"/>
    <w:rsid w:val="00576D59"/>
    <w:rsid w:val="005806B1"/>
    <w:rsid w:val="00585AA7"/>
    <w:rsid w:val="00585F7C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3072A"/>
    <w:rsid w:val="006319D7"/>
    <w:rsid w:val="00636B91"/>
    <w:rsid w:val="00637B0F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76A1A"/>
    <w:rsid w:val="00680555"/>
    <w:rsid w:val="006827A8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E4CB2"/>
    <w:rsid w:val="006F6A2E"/>
    <w:rsid w:val="006F7947"/>
    <w:rsid w:val="00700491"/>
    <w:rsid w:val="0070049F"/>
    <w:rsid w:val="007045AA"/>
    <w:rsid w:val="00707724"/>
    <w:rsid w:val="0071047C"/>
    <w:rsid w:val="0071182C"/>
    <w:rsid w:val="00712324"/>
    <w:rsid w:val="00712EA7"/>
    <w:rsid w:val="007135C0"/>
    <w:rsid w:val="00723B44"/>
    <w:rsid w:val="00730B60"/>
    <w:rsid w:val="007319B8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9E7"/>
    <w:rsid w:val="00766F77"/>
    <w:rsid w:val="00770CBC"/>
    <w:rsid w:val="00771F02"/>
    <w:rsid w:val="00774353"/>
    <w:rsid w:val="0077670A"/>
    <w:rsid w:val="00782EAF"/>
    <w:rsid w:val="00785EE1"/>
    <w:rsid w:val="00796B85"/>
    <w:rsid w:val="007978E7"/>
    <w:rsid w:val="007A35CB"/>
    <w:rsid w:val="007A4218"/>
    <w:rsid w:val="007A4EFC"/>
    <w:rsid w:val="007A6911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5E75"/>
    <w:rsid w:val="008167AA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02D8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5EB9"/>
    <w:rsid w:val="00897D20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371A"/>
    <w:rsid w:val="00A068FF"/>
    <w:rsid w:val="00A10B32"/>
    <w:rsid w:val="00A10E3E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42ED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0D77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5BA2"/>
    <w:rsid w:val="00B06EDA"/>
    <w:rsid w:val="00B07A1C"/>
    <w:rsid w:val="00B10EDE"/>
    <w:rsid w:val="00B11098"/>
    <w:rsid w:val="00B15CE3"/>
    <w:rsid w:val="00B264D1"/>
    <w:rsid w:val="00B279AF"/>
    <w:rsid w:val="00B30DCF"/>
    <w:rsid w:val="00B31DFE"/>
    <w:rsid w:val="00B320C2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64AF"/>
    <w:rsid w:val="00BB7172"/>
    <w:rsid w:val="00BB7212"/>
    <w:rsid w:val="00BC276D"/>
    <w:rsid w:val="00BC54FA"/>
    <w:rsid w:val="00BC5CAD"/>
    <w:rsid w:val="00BD06FF"/>
    <w:rsid w:val="00BD7403"/>
    <w:rsid w:val="00BE10A1"/>
    <w:rsid w:val="00BE20A2"/>
    <w:rsid w:val="00BE2EA4"/>
    <w:rsid w:val="00BE361E"/>
    <w:rsid w:val="00BE3D42"/>
    <w:rsid w:val="00BE3F4F"/>
    <w:rsid w:val="00BE3FEF"/>
    <w:rsid w:val="00BE6A0A"/>
    <w:rsid w:val="00BE6DC3"/>
    <w:rsid w:val="00BF0200"/>
    <w:rsid w:val="00BF0F43"/>
    <w:rsid w:val="00BF166F"/>
    <w:rsid w:val="00BF2E2D"/>
    <w:rsid w:val="00BF3227"/>
    <w:rsid w:val="00BF5624"/>
    <w:rsid w:val="00BF6FFF"/>
    <w:rsid w:val="00C033F2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95EE5"/>
    <w:rsid w:val="00C9600E"/>
    <w:rsid w:val="00CA2AC1"/>
    <w:rsid w:val="00CA3552"/>
    <w:rsid w:val="00CA446E"/>
    <w:rsid w:val="00CA6F85"/>
    <w:rsid w:val="00CA782D"/>
    <w:rsid w:val="00CA791B"/>
    <w:rsid w:val="00CA7B45"/>
    <w:rsid w:val="00CB1C63"/>
    <w:rsid w:val="00CB3477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4C98"/>
    <w:rsid w:val="00D370D5"/>
    <w:rsid w:val="00D43C32"/>
    <w:rsid w:val="00D47061"/>
    <w:rsid w:val="00D47F60"/>
    <w:rsid w:val="00D50D4C"/>
    <w:rsid w:val="00D53180"/>
    <w:rsid w:val="00D5587F"/>
    <w:rsid w:val="00D60B7C"/>
    <w:rsid w:val="00D652D5"/>
    <w:rsid w:val="00D73D9E"/>
    <w:rsid w:val="00D75037"/>
    <w:rsid w:val="00D83BCC"/>
    <w:rsid w:val="00D870C2"/>
    <w:rsid w:val="00D903DE"/>
    <w:rsid w:val="00D91733"/>
    <w:rsid w:val="00D9411D"/>
    <w:rsid w:val="00D94914"/>
    <w:rsid w:val="00D94A8D"/>
    <w:rsid w:val="00D95BCB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683C"/>
    <w:rsid w:val="00E17784"/>
    <w:rsid w:val="00E24091"/>
    <w:rsid w:val="00E25E4C"/>
    <w:rsid w:val="00E26461"/>
    <w:rsid w:val="00E27833"/>
    <w:rsid w:val="00E30E77"/>
    <w:rsid w:val="00E4277D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54899"/>
    <w:rsid w:val="00F61550"/>
    <w:rsid w:val="00F66107"/>
    <w:rsid w:val="00F67C29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45446"/>
  <w15:chartTrackingRefBased/>
  <w15:docId w15:val="{E16AFDA4-DF32-45EA-848B-5B256E7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782EAF"/>
    <w:pPr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1"/>
    <w:uiPriority w:val="99"/>
    <w:semiHidden/>
    <w:rsid w:val="00782EAF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82EAF"/>
    <w:rPr>
      <w:vertAlign w:val="superscript"/>
    </w:rPr>
  </w:style>
  <w:style w:type="paragraph" w:styleId="Textpoznpodarou">
    <w:name w:val="footnote text"/>
    <w:basedOn w:val="Normln"/>
    <w:link w:val="TextpoznpodarouChar1"/>
    <w:rsid w:val="00782EAF"/>
    <w:rPr>
      <w:sz w:val="20"/>
      <w:szCs w:val="20"/>
    </w:rPr>
  </w:style>
  <w:style w:type="character" w:customStyle="1" w:styleId="TextpoznpodarouChar1">
    <w:name w:val="Text pozn. pod čarou Char1"/>
    <w:link w:val="Textpoznpodarou"/>
    <w:rsid w:val="00782EAF"/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2603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Tomáš Páleníček z KROUPALIDÉ</cp:lastModifiedBy>
  <cp:revision>14</cp:revision>
  <cp:lastPrinted>2023-08-17T03:54:00Z</cp:lastPrinted>
  <dcterms:created xsi:type="dcterms:W3CDTF">2025-12-30T13:30:00Z</dcterms:created>
  <dcterms:modified xsi:type="dcterms:W3CDTF">2026-03-11T11:08:00Z</dcterms:modified>
</cp:coreProperties>
</file>